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68" w:rsidRDefault="00417B68" w:rsidP="00417B68">
      <w:pPr>
        <w:jc w:val="both"/>
        <w:rPr>
          <w:rFonts w:ascii="Book Antiqua" w:hAnsi="Book Antiqua"/>
          <w:sz w:val="24"/>
          <w:szCs w:val="24"/>
        </w:rPr>
      </w:pPr>
    </w:p>
    <w:p w:rsidR="00417B68" w:rsidRPr="00F03B83" w:rsidRDefault="00417B68" w:rsidP="00417B68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</w:t>
      </w:r>
      <w:r w:rsidRPr="00F03B83">
        <w:rPr>
          <w:rFonts w:ascii="Book Antiqua" w:hAnsi="Book Antiqua"/>
          <w:sz w:val="24"/>
          <w:szCs w:val="24"/>
        </w:rPr>
        <w:t xml:space="preserve">AŁĄCZNIK NR 1 </w:t>
      </w:r>
    </w:p>
    <w:p w:rsidR="00417B68" w:rsidRPr="00F03B83" w:rsidRDefault="00417B68" w:rsidP="00417B68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  <w:r w:rsidRPr="00F03B83">
        <w:rPr>
          <w:rFonts w:ascii="Book Antiqua" w:hAnsi="Book Antiqua"/>
          <w:i/>
          <w:sz w:val="24"/>
          <w:szCs w:val="24"/>
        </w:rPr>
        <w:t xml:space="preserve">do regulaminu </w:t>
      </w:r>
    </w:p>
    <w:p w:rsidR="00417B68" w:rsidRPr="00F03B83" w:rsidRDefault="00417B68" w:rsidP="00417B68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kulinarne zmagania 2023</w:t>
      </w:r>
    </w:p>
    <w:p w:rsidR="00417B68" w:rsidRPr="00F03B83" w:rsidRDefault="00417B68" w:rsidP="00417B68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</w:p>
    <w:p w:rsidR="00417B68" w:rsidRPr="00F03B83" w:rsidRDefault="00417B68" w:rsidP="00417B6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03B83">
        <w:rPr>
          <w:rFonts w:ascii="Book Antiqua" w:hAnsi="Book Antiqua"/>
          <w:b/>
          <w:sz w:val="24"/>
          <w:szCs w:val="24"/>
        </w:rPr>
        <w:t>KARTA ZGŁOSZENIA</w:t>
      </w:r>
    </w:p>
    <w:p w:rsidR="00417B68" w:rsidRDefault="00417B68" w:rsidP="00417B6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03B83">
        <w:rPr>
          <w:rFonts w:ascii="Book Antiqua" w:hAnsi="Book Antiqua"/>
          <w:b/>
          <w:sz w:val="24"/>
          <w:szCs w:val="24"/>
        </w:rPr>
        <w:t xml:space="preserve">UDZIAŁU </w:t>
      </w:r>
      <w:r>
        <w:rPr>
          <w:rFonts w:ascii="Book Antiqua" w:hAnsi="Book Antiqua"/>
          <w:b/>
          <w:sz w:val="24"/>
          <w:szCs w:val="24"/>
        </w:rPr>
        <w:t>W ZMAGANIACH KULINARNYCH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:rsidR="00417B68" w:rsidRDefault="00417B68" w:rsidP="00417B6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„O ZŁOTĄ FASOLĘ PIĘKNY JAŚ”</w:t>
      </w:r>
    </w:p>
    <w:p w:rsidR="00417B68" w:rsidRDefault="00417B68" w:rsidP="00417B6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PODCZAS TRWANIA IMPREZY</w:t>
      </w:r>
    </w:p>
    <w:p w:rsidR="00417B68" w:rsidRDefault="00417B68" w:rsidP="00417B6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„W WIDŁĄCH WISŁY I SANU”</w:t>
      </w:r>
    </w:p>
    <w:p w:rsidR="00417B68" w:rsidRDefault="00417B68" w:rsidP="00417B6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17B68" w:rsidRDefault="00417B68" w:rsidP="00417B6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17B68" w:rsidRDefault="00417B68" w:rsidP="00417B6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17B68" w:rsidRDefault="00417B68" w:rsidP="00417B6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Nazwa grupy………………………………………………………………………………..</w:t>
      </w:r>
    </w:p>
    <w:p w:rsidR="00417B68" w:rsidRDefault="00417B68" w:rsidP="00417B6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417B68" w:rsidRDefault="00417B68" w:rsidP="00417B6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Imię i nazwisko </w:t>
      </w:r>
      <w:r>
        <w:rPr>
          <w:rFonts w:ascii="Book Antiqua" w:hAnsi="Book Antiqua"/>
          <w:sz w:val="24"/>
          <w:szCs w:val="24"/>
        </w:rPr>
        <w:t xml:space="preserve">zgłaszającej </w:t>
      </w:r>
      <w:r>
        <w:rPr>
          <w:rFonts w:ascii="Book Antiqua" w:hAnsi="Book Antiqua"/>
          <w:sz w:val="24"/>
          <w:szCs w:val="24"/>
        </w:rPr>
        <w:t>………</w:t>
      </w:r>
      <w:r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:rsidR="00417B68" w:rsidRDefault="00417B68" w:rsidP="00417B6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417B68" w:rsidRDefault="00417B68" w:rsidP="00417B6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tel.………………………………………………………………………………………………</w:t>
      </w:r>
    </w:p>
    <w:p w:rsidR="00417B68" w:rsidRDefault="00417B68" w:rsidP="00417B6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417B68" w:rsidRDefault="00417B68" w:rsidP="00417B68">
      <w:pPr>
        <w:spacing w:after="0" w:line="360" w:lineRule="auto"/>
        <w:rPr>
          <w:rStyle w:val="wdyuqq"/>
          <w:b/>
          <w:bCs/>
          <w:color w:val="000000"/>
        </w:rPr>
      </w:pPr>
      <w:r>
        <w:rPr>
          <w:rStyle w:val="wdyuqq"/>
          <w:b/>
          <w:bCs/>
          <w:color w:val="000000"/>
        </w:rPr>
        <w:t>Nazwa przygotowanej potrawy przygotowanej do konkursu…………………………………………………………..</w:t>
      </w:r>
    </w:p>
    <w:p w:rsidR="00417B68" w:rsidRDefault="00417B68" w:rsidP="00417B68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Style w:val="wdyuqq"/>
          <w:b/>
          <w:bCs/>
          <w:color w:val="000000"/>
        </w:rPr>
        <w:t>……………………………………………………………………………………………………………………………………………………….</w:t>
      </w:r>
    </w:p>
    <w:p w:rsidR="00417B68" w:rsidRPr="00F03B83" w:rsidRDefault="00417B68" w:rsidP="00417B6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17B68" w:rsidRPr="00F03B83" w:rsidRDefault="00417B68" w:rsidP="00417B68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</w:t>
      </w:r>
      <w:r w:rsidRPr="00F03B83">
        <w:rPr>
          <w:rFonts w:ascii="Book Antiqua" w:hAnsi="Book Antiqua"/>
          <w:sz w:val="24"/>
          <w:szCs w:val="24"/>
        </w:rPr>
        <w:t>świadczam, że zapoznałem</w:t>
      </w:r>
      <w:r>
        <w:rPr>
          <w:rFonts w:ascii="Book Antiqua" w:hAnsi="Book Antiqua"/>
          <w:sz w:val="24"/>
          <w:szCs w:val="24"/>
        </w:rPr>
        <w:t>(</w:t>
      </w:r>
      <w:proofErr w:type="spellStart"/>
      <w:r>
        <w:rPr>
          <w:rFonts w:ascii="Book Antiqua" w:hAnsi="Book Antiqua"/>
          <w:sz w:val="24"/>
          <w:szCs w:val="24"/>
        </w:rPr>
        <w:t>am</w:t>
      </w:r>
      <w:proofErr w:type="spellEnd"/>
      <w:r>
        <w:rPr>
          <w:rFonts w:ascii="Book Antiqua" w:hAnsi="Book Antiqua"/>
          <w:sz w:val="24"/>
          <w:szCs w:val="24"/>
        </w:rPr>
        <w:t>)</w:t>
      </w:r>
      <w:r w:rsidRPr="00F03B83">
        <w:rPr>
          <w:rFonts w:ascii="Book Antiqua" w:hAnsi="Book Antiqua"/>
          <w:sz w:val="24"/>
          <w:szCs w:val="24"/>
        </w:rPr>
        <w:t xml:space="preserve"> się z regulaminem i nie wnoszę żadnych zastrzeżeń</w:t>
      </w:r>
      <w:r>
        <w:rPr>
          <w:rFonts w:ascii="Book Antiqua" w:hAnsi="Book Antiqua"/>
          <w:sz w:val="24"/>
          <w:szCs w:val="24"/>
        </w:rPr>
        <w:t>. Jednocześnie informuję, że zostałem(</w:t>
      </w:r>
      <w:proofErr w:type="spellStart"/>
      <w:r>
        <w:rPr>
          <w:rFonts w:ascii="Book Antiqua" w:hAnsi="Book Antiqua"/>
          <w:sz w:val="24"/>
          <w:szCs w:val="24"/>
        </w:rPr>
        <w:t>am</w:t>
      </w:r>
      <w:proofErr w:type="spellEnd"/>
      <w:r>
        <w:rPr>
          <w:rFonts w:ascii="Book Antiqua" w:hAnsi="Book Antiqua"/>
          <w:sz w:val="24"/>
          <w:szCs w:val="24"/>
        </w:rPr>
        <w:t>) poinformowany(a) o obowiązku informacyjnym dotyczącym przetwarzania danych osobowych, jak również zostałem(</w:t>
      </w:r>
      <w:proofErr w:type="spellStart"/>
      <w:r>
        <w:rPr>
          <w:rFonts w:ascii="Book Antiqua" w:hAnsi="Book Antiqua"/>
          <w:sz w:val="24"/>
          <w:szCs w:val="24"/>
        </w:rPr>
        <w:t>am</w:t>
      </w:r>
      <w:proofErr w:type="spellEnd"/>
      <w:r>
        <w:rPr>
          <w:rFonts w:ascii="Book Antiqua" w:hAnsi="Book Antiqua"/>
          <w:sz w:val="24"/>
          <w:szCs w:val="24"/>
        </w:rPr>
        <w:t xml:space="preserve">) poinformowany(a) o zasadach dotyczących bezpłatnego wykorzystywania wizerunku, wykonywania zdjęć i filmów podczas Festiwalu. </w:t>
      </w:r>
    </w:p>
    <w:p w:rsidR="00417B68" w:rsidRPr="00F03B83" w:rsidRDefault="00417B68" w:rsidP="00417B68">
      <w:pPr>
        <w:spacing w:before="120" w:after="120" w:line="240" w:lineRule="auto"/>
        <w:jc w:val="right"/>
        <w:rPr>
          <w:rFonts w:ascii="Book Antiqua" w:hAnsi="Book Antiqua"/>
          <w:sz w:val="24"/>
          <w:szCs w:val="24"/>
        </w:rPr>
      </w:pPr>
    </w:p>
    <w:p w:rsidR="00417B68" w:rsidRPr="00F03B83" w:rsidRDefault="00417B68" w:rsidP="00417B68">
      <w:pPr>
        <w:spacing w:before="120" w:after="120" w:line="240" w:lineRule="auto"/>
        <w:jc w:val="center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</w:t>
      </w:r>
    </w:p>
    <w:p w:rsidR="00417B68" w:rsidRPr="00F03B83" w:rsidRDefault="00417B68" w:rsidP="00417B68">
      <w:pPr>
        <w:spacing w:before="120" w:after="120" w:line="240" w:lineRule="auto"/>
        <w:jc w:val="center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i/>
          <w:sz w:val="24"/>
          <w:szCs w:val="24"/>
        </w:rPr>
        <w:t>(</w:t>
      </w:r>
      <w:r>
        <w:rPr>
          <w:rFonts w:ascii="Book Antiqua" w:hAnsi="Book Antiqua"/>
          <w:i/>
          <w:sz w:val="24"/>
          <w:szCs w:val="24"/>
        </w:rPr>
        <w:t>data i czytelny podpis</w:t>
      </w:r>
      <w:r w:rsidRPr="00F03B83">
        <w:rPr>
          <w:rFonts w:ascii="Book Antiqua" w:hAnsi="Book Antiqua"/>
          <w:i/>
          <w:sz w:val="24"/>
          <w:szCs w:val="24"/>
        </w:rPr>
        <w:t>)</w:t>
      </w:r>
    </w:p>
    <w:p w:rsidR="005107B8" w:rsidRDefault="005107B8"/>
    <w:p w:rsidR="00417B68" w:rsidRDefault="00417B68"/>
    <w:p w:rsidR="00417B68" w:rsidRDefault="00417B68"/>
    <w:p w:rsidR="00417B68" w:rsidRDefault="00417B68"/>
    <w:p w:rsidR="00417B68" w:rsidRDefault="00417B68"/>
    <w:p w:rsidR="00417B68" w:rsidRDefault="00417B68" w:rsidP="00417B6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REGULAMIN </w:t>
      </w:r>
      <w:r w:rsidRPr="00F03B83">
        <w:rPr>
          <w:rFonts w:ascii="Book Antiqua" w:hAnsi="Book Antiqua"/>
          <w:b/>
          <w:sz w:val="24"/>
          <w:szCs w:val="24"/>
        </w:rPr>
        <w:t xml:space="preserve">UDZIAŁU </w:t>
      </w:r>
      <w:r>
        <w:rPr>
          <w:rFonts w:ascii="Book Antiqua" w:hAnsi="Book Antiqua"/>
          <w:b/>
          <w:sz w:val="24"/>
          <w:szCs w:val="24"/>
        </w:rPr>
        <w:t xml:space="preserve">W ZMAGANIACH KULINARNYCH </w:t>
      </w:r>
    </w:p>
    <w:p w:rsidR="00417B68" w:rsidRDefault="00417B68" w:rsidP="00417B6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„O ZŁOTĄ FASOLĘ PIĘKNY JAŚ”</w:t>
      </w:r>
    </w:p>
    <w:p w:rsidR="00417B68" w:rsidRDefault="00417B68" w:rsidP="00417B6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PODCZAS TRWANIA IMPREZY</w:t>
      </w:r>
    </w:p>
    <w:p w:rsidR="00417B68" w:rsidRDefault="00417B68" w:rsidP="00417B6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„W WIDŁĄCH WISŁY I SANU”</w:t>
      </w:r>
    </w:p>
    <w:p w:rsidR="00417B68" w:rsidRDefault="00417B68"/>
    <w:p w:rsidR="00417B68" w:rsidRDefault="00417B68"/>
    <w:p w:rsidR="00417B68" w:rsidRPr="00E0212D" w:rsidRDefault="00417B68" w:rsidP="00417B68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/>
          <w:b/>
          <w:color w:val="92D050"/>
        </w:rPr>
      </w:pPr>
      <w:r w:rsidRPr="00E0212D">
        <w:rPr>
          <w:rFonts w:ascii="Book Antiqua" w:hAnsi="Book Antiqua"/>
          <w:b/>
          <w:color w:val="92D050"/>
        </w:rPr>
        <w:t>ZAŁOŻENIA</w:t>
      </w:r>
    </w:p>
    <w:p w:rsidR="00F64B06" w:rsidRDefault="00417B68" w:rsidP="00F64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6E44">
        <w:rPr>
          <w:rFonts w:ascii="Times New Roman" w:hAnsi="Times New Roman" w:cs="Times New Roman"/>
          <w:sz w:val="24"/>
          <w:szCs w:val="24"/>
        </w:rPr>
        <w:t>Konkurs ma na celu promocję</w:t>
      </w:r>
      <w:r w:rsidR="00F64B06">
        <w:rPr>
          <w:rFonts w:ascii="Times New Roman" w:hAnsi="Times New Roman" w:cs="Times New Roman"/>
          <w:sz w:val="24"/>
          <w:szCs w:val="24"/>
        </w:rPr>
        <w:t xml:space="preserve"> </w:t>
      </w:r>
      <w:r w:rsidR="00F64B06">
        <w:rPr>
          <w:rStyle w:val="wdyuqq"/>
          <w:b/>
          <w:bCs/>
          <w:color w:val="000000"/>
        </w:rPr>
        <w:t>aktywizacja i integrację</w:t>
      </w:r>
      <w:r w:rsidR="00F64B06">
        <w:rPr>
          <w:rStyle w:val="wdyuqq"/>
          <w:b/>
          <w:bCs/>
          <w:color w:val="000000"/>
        </w:rPr>
        <w:t xml:space="preserve"> kół gospodyń wiejskich oraz stowarzyszeń</w:t>
      </w:r>
      <w:r w:rsidR="00F64B06">
        <w:rPr>
          <w:rStyle w:val="wdyuqq"/>
          <w:b/>
          <w:bCs/>
          <w:color w:val="000000"/>
        </w:rPr>
        <w:t xml:space="preserve"> </w:t>
      </w:r>
      <w:r w:rsidR="00F64B06">
        <w:rPr>
          <w:rFonts w:ascii="Times New Roman" w:hAnsi="Times New Roman" w:cs="Times New Roman"/>
          <w:sz w:val="24"/>
          <w:szCs w:val="24"/>
        </w:rPr>
        <w:t xml:space="preserve">grupy </w:t>
      </w:r>
      <w:r w:rsidR="00F64B06">
        <w:rPr>
          <w:rFonts w:ascii="Times New Roman" w:hAnsi="Times New Roman" w:cs="Times New Roman"/>
          <w:sz w:val="24"/>
          <w:szCs w:val="24"/>
        </w:rPr>
        <w:t>nieformalne, producentów.</w:t>
      </w:r>
    </w:p>
    <w:p w:rsidR="00417B68" w:rsidRPr="00F64B06" w:rsidRDefault="00417B68" w:rsidP="00F64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B06">
        <w:rPr>
          <w:rFonts w:ascii="Book Antiqua" w:hAnsi="Book Antiqua"/>
          <w:sz w:val="24"/>
          <w:szCs w:val="24"/>
        </w:rPr>
        <w:t xml:space="preserve">Konkurs obejmuje przygotowanie </w:t>
      </w:r>
      <w:r w:rsidRPr="00F64B06">
        <w:rPr>
          <w:rFonts w:ascii="Book Antiqua" w:hAnsi="Book Antiqua"/>
          <w:sz w:val="24"/>
          <w:szCs w:val="24"/>
        </w:rPr>
        <w:t xml:space="preserve">potrawy z fasoli </w:t>
      </w:r>
      <w:proofErr w:type="spellStart"/>
      <w:r w:rsidRPr="00F64B06">
        <w:rPr>
          <w:rFonts w:ascii="Book Antiqua" w:hAnsi="Book Antiqua"/>
          <w:sz w:val="24"/>
          <w:szCs w:val="24"/>
        </w:rPr>
        <w:t>wrzawskiej</w:t>
      </w:r>
      <w:proofErr w:type="spellEnd"/>
      <w:r w:rsidRPr="00F64B06">
        <w:rPr>
          <w:rFonts w:ascii="Book Antiqua" w:hAnsi="Book Antiqua"/>
          <w:sz w:val="24"/>
          <w:szCs w:val="24"/>
        </w:rPr>
        <w:t xml:space="preserve"> „Piękny Jaś”</w:t>
      </w:r>
      <w:r w:rsidR="00F64B06">
        <w:rPr>
          <w:rFonts w:ascii="Book Antiqua" w:hAnsi="Book Antiqua"/>
          <w:sz w:val="24"/>
          <w:szCs w:val="24"/>
        </w:rPr>
        <w:t xml:space="preserve"> oraz </w:t>
      </w:r>
      <w:r w:rsidR="00F64B06" w:rsidRPr="00A57C85">
        <w:rPr>
          <w:rFonts w:ascii="Times New Roman" w:hAnsi="Times New Roman" w:cs="Times New Roman"/>
          <w:sz w:val="24"/>
          <w:szCs w:val="24"/>
        </w:rPr>
        <w:t xml:space="preserve">przygotowanie stołu degustacyjnego z potrawami kuchni lokalnej, </w:t>
      </w:r>
      <w:proofErr w:type="spellStart"/>
      <w:r w:rsidR="00F64B06" w:rsidRPr="00A57C85">
        <w:rPr>
          <w:rFonts w:ascii="Times New Roman" w:hAnsi="Times New Roman" w:cs="Times New Roman"/>
          <w:sz w:val="24"/>
          <w:szCs w:val="24"/>
        </w:rPr>
        <w:t>lasowiackiej</w:t>
      </w:r>
      <w:proofErr w:type="spellEnd"/>
      <w:r w:rsidR="00F64B06">
        <w:rPr>
          <w:rFonts w:ascii="Times New Roman" w:hAnsi="Times New Roman" w:cs="Times New Roman"/>
          <w:sz w:val="24"/>
          <w:szCs w:val="24"/>
        </w:rPr>
        <w:t>.</w:t>
      </w:r>
    </w:p>
    <w:p w:rsidR="00417B68" w:rsidRPr="00F64B06" w:rsidRDefault="00417B68" w:rsidP="00F64B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64B06">
        <w:rPr>
          <w:rFonts w:ascii="Book Antiqua" w:hAnsi="Book Antiqua"/>
          <w:sz w:val="24"/>
          <w:szCs w:val="24"/>
        </w:rPr>
        <w:t xml:space="preserve">Konkurs odbywać się będzie w dniu </w:t>
      </w:r>
      <w:r w:rsidRPr="00F64B06">
        <w:rPr>
          <w:rFonts w:ascii="Book Antiqua" w:hAnsi="Book Antiqua"/>
          <w:b/>
          <w:sz w:val="24"/>
          <w:szCs w:val="24"/>
        </w:rPr>
        <w:t xml:space="preserve">13 sierpnia </w:t>
      </w:r>
      <w:r w:rsidRPr="00F64B06">
        <w:rPr>
          <w:rFonts w:ascii="Book Antiqua" w:hAnsi="Book Antiqua"/>
          <w:b/>
          <w:sz w:val="24"/>
          <w:szCs w:val="24"/>
        </w:rPr>
        <w:t>2</w:t>
      </w:r>
      <w:r w:rsidRPr="00F64B06">
        <w:rPr>
          <w:rFonts w:ascii="Book Antiqua" w:hAnsi="Book Antiqua"/>
          <w:b/>
          <w:sz w:val="24"/>
          <w:szCs w:val="24"/>
        </w:rPr>
        <w:t>023</w:t>
      </w:r>
      <w:r w:rsidRPr="00F64B06">
        <w:rPr>
          <w:rFonts w:ascii="Book Antiqua" w:hAnsi="Book Antiqua"/>
          <w:b/>
          <w:sz w:val="24"/>
          <w:szCs w:val="24"/>
        </w:rPr>
        <w:t xml:space="preserve"> roku </w:t>
      </w:r>
      <w:r w:rsidRPr="00F64B06">
        <w:rPr>
          <w:rFonts w:ascii="Book Antiqua" w:hAnsi="Book Antiqua"/>
          <w:sz w:val="24"/>
          <w:szCs w:val="24"/>
        </w:rPr>
        <w:t>na placu obok Domu Kultury we Wrzawach</w:t>
      </w:r>
    </w:p>
    <w:p w:rsidR="00417B68" w:rsidRPr="00F64B06" w:rsidRDefault="00417B68" w:rsidP="00F64B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64B06">
        <w:rPr>
          <w:rFonts w:ascii="Book Antiqua" w:hAnsi="Book Antiqua"/>
          <w:sz w:val="24"/>
          <w:szCs w:val="24"/>
        </w:rPr>
        <w:t xml:space="preserve">Uczestnicy konkursu kulinarnego zobowiązani są do przestrzegania czystości, a przede wszystkim przestrzegania przepisów higienicznych, sanitarnych, weterynaryjnych i bezpieczeństwa żywności. </w:t>
      </w:r>
    </w:p>
    <w:p w:rsidR="00417B68" w:rsidRPr="001A60A9" w:rsidRDefault="00417B68" w:rsidP="00F64B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color w:val="92D050"/>
          <w:sz w:val="24"/>
          <w:szCs w:val="24"/>
        </w:rPr>
      </w:pPr>
      <w:r w:rsidRPr="00417B68">
        <w:rPr>
          <w:rFonts w:ascii="Book Antiqua" w:hAnsi="Book Antiqua"/>
          <w:sz w:val="24"/>
          <w:szCs w:val="24"/>
        </w:rPr>
        <w:t xml:space="preserve">Organizatorem konkursu kulinarnego jest </w:t>
      </w:r>
      <w:r>
        <w:rPr>
          <w:rFonts w:ascii="Book Antiqua" w:hAnsi="Book Antiqua"/>
          <w:sz w:val="24"/>
          <w:szCs w:val="24"/>
        </w:rPr>
        <w:t>Stowarzyszenie Producentów Fasoli Tycznej „Piękny Jaś” we Wrzaw</w:t>
      </w:r>
      <w:r w:rsidR="001A60A9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ch</w:t>
      </w:r>
      <w:r w:rsidR="001A60A9">
        <w:rPr>
          <w:rFonts w:ascii="Book Antiqua" w:hAnsi="Book Antiqua"/>
          <w:sz w:val="24"/>
          <w:szCs w:val="24"/>
        </w:rPr>
        <w:t>.</w:t>
      </w:r>
    </w:p>
    <w:p w:rsidR="001A60A9" w:rsidRPr="00417B68" w:rsidRDefault="001A60A9" w:rsidP="001A60A9">
      <w:pPr>
        <w:pStyle w:val="Akapitzlist"/>
        <w:spacing w:after="0" w:line="240" w:lineRule="auto"/>
        <w:ind w:left="765"/>
        <w:jc w:val="both"/>
        <w:rPr>
          <w:rFonts w:ascii="Book Antiqua" w:hAnsi="Book Antiqua"/>
          <w:b/>
          <w:color w:val="92D050"/>
          <w:sz w:val="24"/>
          <w:szCs w:val="24"/>
        </w:rPr>
      </w:pPr>
    </w:p>
    <w:p w:rsidR="00417B68" w:rsidRPr="00E0212D" w:rsidRDefault="00417B68" w:rsidP="00417B68">
      <w:pPr>
        <w:jc w:val="both"/>
        <w:rPr>
          <w:rFonts w:ascii="Book Antiqua" w:hAnsi="Book Antiqua"/>
          <w:b/>
          <w:color w:val="92D050"/>
          <w:sz w:val="24"/>
          <w:szCs w:val="24"/>
        </w:rPr>
      </w:pPr>
      <w:r w:rsidRPr="00E0212D">
        <w:rPr>
          <w:rFonts w:ascii="Book Antiqua" w:hAnsi="Book Antiqua"/>
          <w:b/>
          <w:color w:val="92D050"/>
          <w:sz w:val="24"/>
          <w:szCs w:val="24"/>
        </w:rPr>
        <w:t>ZASADY ORGANIZACYJNE</w:t>
      </w:r>
    </w:p>
    <w:p w:rsidR="001A60A9" w:rsidRPr="001A60A9" w:rsidRDefault="001A60A9" w:rsidP="001A60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0A9">
        <w:rPr>
          <w:rFonts w:ascii="Times New Roman" w:hAnsi="Times New Roman" w:cs="Times New Roman"/>
          <w:sz w:val="24"/>
          <w:szCs w:val="24"/>
        </w:rPr>
        <w:t>Do konkursu mogą</w:t>
      </w:r>
      <w:r w:rsidR="00417B68" w:rsidRPr="001A60A9">
        <w:rPr>
          <w:rFonts w:ascii="Times New Roman" w:hAnsi="Times New Roman" w:cs="Times New Roman"/>
          <w:sz w:val="24"/>
          <w:szCs w:val="24"/>
        </w:rPr>
        <w:t xml:space="preserve"> przystąpić </w:t>
      </w:r>
      <w:r>
        <w:rPr>
          <w:rFonts w:ascii="Times New Roman" w:hAnsi="Times New Roman" w:cs="Times New Roman"/>
          <w:sz w:val="24"/>
          <w:szCs w:val="24"/>
        </w:rPr>
        <w:t xml:space="preserve">uczestnicy KGW/grupy </w:t>
      </w:r>
      <w:r w:rsidRPr="001A60A9">
        <w:rPr>
          <w:rFonts w:ascii="Times New Roman" w:hAnsi="Times New Roman" w:cs="Times New Roman"/>
          <w:sz w:val="24"/>
          <w:szCs w:val="24"/>
        </w:rPr>
        <w:t>nieformalne/stowarzyszenia/producenci</w:t>
      </w:r>
    </w:p>
    <w:p w:rsidR="00417B68" w:rsidRPr="00E0212D" w:rsidRDefault="00417B68" w:rsidP="00417B6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Zgłoszenia do udziału w konkursie </w:t>
      </w:r>
      <w:r w:rsidR="009C641A">
        <w:rPr>
          <w:rFonts w:ascii="Book Antiqua" w:hAnsi="Book Antiqua"/>
          <w:sz w:val="24"/>
          <w:szCs w:val="24"/>
        </w:rPr>
        <w:t>dokonywane do</w:t>
      </w:r>
      <w:r w:rsidRPr="00E0212D">
        <w:rPr>
          <w:rFonts w:ascii="Book Antiqua" w:hAnsi="Book Antiqua"/>
          <w:sz w:val="24"/>
          <w:szCs w:val="24"/>
        </w:rPr>
        <w:t xml:space="preserve"> dniu </w:t>
      </w:r>
      <w:r w:rsidR="001A60A9">
        <w:rPr>
          <w:rFonts w:ascii="Book Antiqua" w:hAnsi="Book Antiqua"/>
          <w:b/>
          <w:sz w:val="24"/>
          <w:szCs w:val="24"/>
        </w:rPr>
        <w:t xml:space="preserve">11 sierpnia </w:t>
      </w:r>
      <w:r>
        <w:rPr>
          <w:rFonts w:ascii="Book Antiqua" w:hAnsi="Book Antiqua"/>
          <w:b/>
          <w:sz w:val="24"/>
          <w:szCs w:val="24"/>
        </w:rPr>
        <w:t>2022</w:t>
      </w:r>
      <w:r w:rsidR="001A60A9">
        <w:rPr>
          <w:rFonts w:ascii="Book Antiqua" w:hAnsi="Book Antiqua"/>
          <w:b/>
          <w:sz w:val="24"/>
          <w:szCs w:val="24"/>
        </w:rPr>
        <w:t>3</w:t>
      </w:r>
      <w:r w:rsidRPr="00E0212D">
        <w:rPr>
          <w:rFonts w:ascii="Book Antiqua" w:hAnsi="Book Antiqua"/>
          <w:b/>
          <w:sz w:val="24"/>
          <w:szCs w:val="24"/>
        </w:rPr>
        <w:t xml:space="preserve"> r. </w:t>
      </w:r>
    </w:p>
    <w:p w:rsidR="00417B68" w:rsidRDefault="00417B68" w:rsidP="00417B68">
      <w:pPr>
        <w:pStyle w:val="Akapitzlist"/>
        <w:numPr>
          <w:ilvl w:val="0"/>
          <w:numId w:val="1"/>
        </w:numPr>
        <w:spacing w:after="0"/>
        <w:ind w:left="646"/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Warunkiem zgłoszenia do udziału w konkursie jest</w:t>
      </w:r>
      <w:r>
        <w:rPr>
          <w:rFonts w:ascii="Book Antiqua" w:hAnsi="Book Antiqua"/>
          <w:sz w:val="24"/>
          <w:szCs w:val="24"/>
        </w:rPr>
        <w:t>:</w:t>
      </w:r>
    </w:p>
    <w:p w:rsidR="00A57C85" w:rsidRPr="00A57C85" w:rsidRDefault="00417B68" w:rsidP="00417B68">
      <w:pPr>
        <w:pStyle w:val="Akapitzlist"/>
        <w:spacing w:after="0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A57C85">
        <w:rPr>
          <w:rFonts w:ascii="Times New Roman" w:hAnsi="Times New Roman" w:cs="Times New Roman"/>
          <w:sz w:val="24"/>
          <w:szCs w:val="24"/>
        </w:rPr>
        <w:t xml:space="preserve">-  </w:t>
      </w:r>
      <w:r w:rsidR="00A57C85" w:rsidRPr="00A57C85">
        <w:rPr>
          <w:rFonts w:ascii="Times New Roman" w:hAnsi="Times New Roman" w:cs="Times New Roman"/>
          <w:sz w:val="24"/>
          <w:szCs w:val="24"/>
        </w:rPr>
        <w:t>przygotowanie stołu degustacyjnego z potrawami kuchni lokalnej,</w:t>
      </w:r>
      <w:r w:rsidR="00A57C85" w:rsidRPr="00A57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85" w:rsidRPr="00A57C85">
        <w:rPr>
          <w:rFonts w:ascii="Times New Roman" w:hAnsi="Times New Roman" w:cs="Times New Roman"/>
          <w:sz w:val="24"/>
          <w:szCs w:val="24"/>
        </w:rPr>
        <w:t>l</w:t>
      </w:r>
      <w:r w:rsidR="00A57C85" w:rsidRPr="00A57C85">
        <w:rPr>
          <w:rFonts w:ascii="Times New Roman" w:hAnsi="Times New Roman" w:cs="Times New Roman"/>
          <w:sz w:val="24"/>
          <w:szCs w:val="24"/>
        </w:rPr>
        <w:t>asowiackiej</w:t>
      </w:r>
      <w:proofErr w:type="spellEnd"/>
      <w:r w:rsidR="00A57C85" w:rsidRPr="00A57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C85" w:rsidRPr="00A57C85" w:rsidRDefault="00A57C85" w:rsidP="00417B68">
      <w:pPr>
        <w:pStyle w:val="Akapitzlist"/>
        <w:spacing w:after="0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A57C85">
        <w:rPr>
          <w:rFonts w:ascii="Times New Roman" w:hAnsi="Times New Roman" w:cs="Times New Roman"/>
          <w:sz w:val="24"/>
          <w:szCs w:val="24"/>
        </w:rPr>
        <w:t xml:space="preserve">- </w:t>
      </w:r>
      <w:r w:rsidRPr="00A57C85">
        <w:rPr>
          <w:rFonts w:ascii="Times New Roman" w:hAnsi="Times New Roman" w:cs="Times New Roman"/>
          <w:sz w:val="24"/>
          <w:szCs w:val="24"/>
        </w:rPr>
        <w:t xml:space="preserve">przygotowanie </w:t>
      </w:r>
      <w:r w:rsidRPr="00A57C85">
        <w:rPr>
          <w:rFonts w:ascii="Times New Roman" w:hAnsi="Times New Roman" w:cs="Times New Roman"/>
          <w:sz w:val="24"/>
          <w:szCs w:val="24"/>
        </w:rPr>
        <w:t xml:space="preserve">jednego dania z fasolą w roli głównej – które oceni jury </w:t>
      </w:r>
    </w:p>
    <w:p w:rsidR="00417B68" w:rsidRDefault="00417B68" w:rsidP="00417B68">
      <w:pPr>
        <w:pStyle w:val="Akapitzlist"/>
        <w:spacing w:after="0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A57C85">
        <w:rPr>
          <w:rFonts w:ascii="Times New Roman" w:hAnsi="Times New Roman" w:cs="Times New Roman"/>
          <w:sz w:val="24"/>
          <w:szCs w:val="24"/>
        </w:rPr>
        <w:t>-  wypełnienie karty zgłoszenia będącej Załącznikiem nr 1 do niniejszego regulaminu.</w:t>
      </w:r>
    </w:p>
    <w:p w:rsidR="00A57C85" w:rsidRPr="00A57C85" w:rsidRDefault="00A57C85" w:rsidP="00417B68">
      <w:pPr>
        <w:pStyle w:val="Akapitzlist"/>
        <w:spacing w:after="0"/>
        <w:ind w:left="646"/>
        <w:jc w:val="both"/>
        <w:rPr>
          <w:rFonts w:ascii="Times New Roman" w:hAnsi="Times New Roman" w:cs="Times New Roman"/>
          <w:sz w:val="24"/>
          <w:szCs w:val="24"/>
        </w:rPr>
      </w:pPr>
    </w:p>
    <w:p w:rsidR="00417B68" w:rsidRPr="00E0212D" w:rsidRDefault="00417B68" w:rsidP="00417B68">
      <w:pPr>
        <w:jc w:val="both"/>
        <w:rPr>
          <w:rFonts w:ascii="Book Antiqua" w:hAnsi="Book Antiqua"/>
          <w:b/>
          <w:color w:val="92D050"/>
          <w:sz w:val="24"/>
          <w:szCs w:val="24"/>
        </w:rPr>
      </w:pPr>
      <w:r w:rsidRPr="00E0212D">
        <w:rPr>
          <w:rFonts w:ascii="Book Antiqua" w:hAnsi="Book Antiqua"/>
          <w:b/>
          <w:color w:val="92D050"/>
          <w:sz w:val="24"/>
          <w:szCs w:val="24"/>
        </w:rPr>
        <w:t xml:space="preserve">ZASADY UCZESTNICTWA </w:t>
      </w:r>
    </w:p>
    <w:p w:rsidR="00F64B06" w:rsidRPr="00F56E44" w:rsidRDefault="00417B68" w:rsidP="00F64B06">
      <w:pPr>
        <w:pStyle w:val="Akapitzlist"/>
        <w:numPr>
          <w:ilvl w:val="0"/>
          <w:numId w:val="3"/>
        </w:numPr>
        <w:jc w:val="both"/>
      </w:pPr>
      <w:r w:rsidRPr="00E0212D">
        <w:rPr>
          <w:rFonts w:ascii="Book Antiqua" w:hAnsi="Book Antiqua"/>
          <w:sz w:val="24"/>
          <w:szCs w:val="24"/>
        </w:rPr>
        <w:t xml:space="preserve">Prezentacja </w:t>
      </w:r>
      <w:r w:rsidR="00F64B06">
        <w:rPr>
          <w:rFonts w:ascii="Book Antiqua" w:hAnsi="Book Antiqua"/>
          <w:sz w:val="24"/>
          <w:szCs w:val="24"/>
        </w:rPr>
        <w:t xml:space="preserve">przygotowanej potrawy z Fasoli </w:t>
      </w:r>
      <w:proofErr w:type="spellStart"/>
      <w:r w:rsidR="00F64B06">
        <w:rPr>
          <w:rFonts w:ascii="Book Antiqua" w:hAnsi="Book Antiqua"/>
          <w:sz w:val="24"/>
          <w:szCs w:val="24"/>
        </w:rPr>
        <w:t>wrzawskiej</w:t>
      </w:r>
      <w:proofErr w:type="spellEnd"/>
      <w:r w:rsidR="00F64B06">
        <w:rPr>
          <w:rFonts w:ascii="Book Antiqua" w:hAnsi="Book Antiqua"/>
          <w:sz w:val="24"/>
          <w:szCs w:val="24"/>
        </w:rPr>
        <w:t xml:space="preserve"> „Piękny Jaś” oraz prezentacja stołu </w:t>
      </w:r>
      <w:r w:rsidRPr="00E0212D">
        <w:rPr>
          <w:rFonts w:ascii="Book Antiqua" w:hAnsi="Book Antiqua"/>
          <w:sz w:val="24"/>
          <w:szCs w:val="24"/>
        </w:rPr>
        <w:t xml:space="preserve">podczas </w:t>
      </w:r>
      <w:r w:rsidR="00F64B06" w:rsidRPr="00F56E44">
        <w:rPr>
          <w:rFonts w:ascii="Book Antiqua" w:hAnsi="Book Antiqua"/>
          <w:sz w:val="24"/>
          <w:szCs w:val="24"/>
        </w:rPr>
        <w:t>imprezy plenerowej „W widłach Wisły i Sanu”</w:t>
      </w:r>
      <w:r w:rsidR="00F64B06">
        <w:rPr>
          <w:rFonts w:ascii="Book Antiqua" w:hAnsi="Book Antiqua"/>
          <w:sz w:val="24"/>
          <w:szCs w:val="24"/>
        </w:rPr>
        <w:t xml:space="preserve"> </w:t>
      </w:r>
      <w:r w:rsidR="00F64B06" w:rsidRPr="00F56E44">
        <w:rPr>
          <w:rFonts w:ascii="Book Antiqua" w:hAnsi="Book Antiqua"/>
          <w:sz w:val="24"/>
          <w:szCs w:val="24"/>
        </w:rPr>
        <w:t xml:space="preserve">w niedzielę 13 sierpnia 2023 r. </w:t>
      </w:r>
    </w:p>
    <w:p w:rsidR="00417B68" w:rsidRPr="00F64B06" w:rsidRDefault="00F64B06" w:rsidP="00F64B06">
      <w:pPr>
        <w:pStyle w:val="Akapitzlist"/>
        <w:numPr>
          <w:ilvl w:val="0"/>
          <w:numId w:val="3"/>
        </w:numPr>
        <w:jc w:val="both"/>
        <w:outlineLvl w:val="0"/>
        <w:rPr>
          <w:rFonts w:ascii="Book Antiqua" w:hAnsi="Book Antiqua"/>
          <w:sz w:val="24"/>
          <w:szCs w:val="24"/>
        </w:rPr>
      </w:pPr>
      <w:r w:rsidRPr="00F64B06">
        <w:rPr>
          <w:rFonts w:ascii="Book Antiqua" w:hAnsi="Book Antiqua"/>
          <w:sz w:val="24"/>
          <w:szCs w:val="24"/>
        </w:rPr>
        <w:t xml:space="preserve">Zgłoszona potrawa </w:t>
      </w:r>
      <w:r w:rsidR="00417B68" w:rsidRPr="00F64B06">
        <w:rPr>
          <w:rFonts w:ascii="Book Antiqua" w:hAnsi="Book Antiqua"/>
          <w:sz w:val="24"/>
          <w:szCs w:val="24"/>
        </w:rPr>
        <w:t xml:space="preserve"> powinny zostać zaprezentowane </w:t>
      </w:r>
      <w:r w:rsidRPr="00F64B06">
        <w:rPr>
          <w:rFonts w:ascii="Book Antiqua" w:hAnsi="Book Antiqua"/>
          <w:sz w:val="24"/>
          <w:szCs w:val="24"/>
        </w:rPr>
        <w:t xml:space="preserve">na stole degustacyjnym  i </w:t>
      </w:r>
      <w:r>
        <w:rPr>
          <w:rFonts w:ascii="Book Antiqua" w:hAnsi="Book Antiqua"/>
          <w:sz w:val="24"/>
          <w:szCs w:val="24"/>
        </w:rPr>
        <w:t>winna</w:t>
      </w:r>
      <w:r w:rsidR="00417B68" w:rsidRPr="00F64B06">
        <w:rPr>
          <w:rFonts w:ascii="Book Antiqua" w:hAnsi="Book Antiqua"/>
          <w:sz w:val="24"/>
          <w:szCs w:val="24"/>
        </w:rPr>
        <w:t xml:space="preserve"> posiadać </w:t>
      </w:r>
      <w:r w:rsidR="00417B68" w:rsidRPr="00F64B06">
        <w:rPr>
          <w:rFonts w:ascii="Book Antiqua" w:hAnsi="Book Antiqua"/>
          <w:sz w:val="24"/>
          <w:szCs w:val="24"/>
          <w:u w:val="single"/>
        </w:rPr>
        <w:t>swoją metryczkę z opisem zawierającym</w:t>
      </w:r>
      <w:r w:rsidR="00417B68" w:rsidRPr="00F64B06">
        <w:rPr>
          <w:rFonts w:ascii="Book Antiqua" w:hAnsi="Book Antiqua"/>
          <w:sz w:val="24"/>
          <w:szCs w:val="24"/>
        </w:rPr>
        <w:t>:</w:t>
      </w:r>
    </w:p>
    <w:p w:rsidR="00F64B06" w:rsidRDefault="00417B68" w:rsidP="00417B68">
      <w:pPr>
        <w:pStyle w:val="Akapitzlist"/>
        <w:ind w:left="644"/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- nazwę </w:t>
      </w:r>
    </w:p>
    <w:p w:rsidR="00417B68" w:rsidRPr="00E0212D" w:rsidRDefault="00417B68" w:rsidP="00417B68">
      <w:pPr>
        <w:pStyle w:val="Akapitzlist"/>
        <w:ind w:left="644"/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- pełną recepturę tj. skład i sposób przygotowania.</w:t>
      </w:r>
    </w:p>
    <w:p w:rsidR="00417B68" w:rsidRPr="00E0212D" w:rsidRDefault="00417B68" w:rsidP="00417B68">
      <w:pPr>
        <w:pStyle w:val="Akapitzlist"/>
        <w:ind w:left="644"/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Metryczka powinna być umieszczona na (przy) </w:t>
      </w:r>
      <w:r w:rsidR="00033B4B">
        <w:rPr>
          <w:rFonts w:ascii="Book Antiqua" w:hAnsi="Book Antiqua"/>
          <w:sz w:val="24"/>
          <w:szCs w:val="24"/>
        </w:rPr>
        <w:t xml:space="preserve">potrawie </w:t>
      </w:r>
      <w:r w:rsidRPr="00E0212D">
        <w:rPr>
          <w:rFonts w:ascii="Book Antiqua" w:hAnsi="Book Antiqua"/>
          <w:sz w:val="24"/>
          <w:szCs w:val="24"/>
        </w:rPr>
        <w:t>przy pomocy patyczka, wykałaczki lub przy użyciu innej formy, w taki sposób, aby stanowiła integralną część, również dekoracyjną.</w:t>
      </w:r>
    </w:p>
    <w:p w:rsidR="00417B68" w:rsidRDefault="00417B68" w:rsidP="00033B4B">
      <w:pPr>
        <w:pStyle w:val="Akapitzlist"/>
        <w:numPr>
          <w:ilvl w:val="0"/>
          <w:numId w:val="3"/>
        </w:numPr>
        <w:jc w:val="both"/>
        <w:outlineLvl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 ocenie jurorów, </w:t>
      </w:r>
      <w:r w:rsidR="00A57C85">
        <w:rPr>
          <w:rFonts w:ascii="Book Antiqua" w:hAnsi="Book Antiqua"/>
          <w:sz w:val="24"/>
          <w:szCs w:val="24"/>
        </w:rPr>
        <w:t xml:space="preserve">potrawę z fasoli </w:t>
      </w:r>
      <w:proofErr w:type="spellStart"/>
      <w:r w:rsidR="00A57C85">
        <w:rPr>
          <w:rFonts w:ascii="Book Antiqua" w:hAnsi="Book Antiqua"/>
          <w:sz w:val="24"/>
          <w:szCs w:val="24"/>
        </w:rPr>
        <w:t>wrzawskiej</w:t>
      </w:r>
      <w:proofErr w:type="spellEnd"/>
      <w:r w:rsidR="00A57C8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będą mogli degustować uczestnicy</w:t>
      </w:r>
      <w:r w:rsidR="00A57C85">
        <w:rPr>
          <w:rFonts w:ascii="Book Antiqua" w:hAnsi="Book Antiqua"/>
          <w:sz w:val="24"/>
          <w:szCs w:val="24"/>
        </w:rPr>
        <w:t xml:space="preserve"> imprezy</w:t>
      </w:r>
      <w:r>
        <w:rPr>
          <w:rFonts w:ascii="Book Antiqua" w:hAnsi="Book Antiqua"/>
          <w:sz w:val="24"/>
          <w:szCs w:val="24"/>
        </w:rPr>
        <w:t>.</w:t>
      </w:r>
    </w:p>
    <w:p w:rsidR="00417B68" w:rsidRPr="00033B4B" w:rsidRDefault="00417B68" w:rsidP="00033B4B">
      <w:pPr>
        <w:pStyle w:val="Akapitzlist"/>
        <w:numPr>
          <w:ilvl w:val="0"/>
          <w:numId w:val="3"/>
        </w:numPr>
        <w:spacing w:after="0" w:line="240" w:lineRule="auto"/>
        <w:jc w:val="both"/>
        <w:outlineLvl w:val="0"/>
        <w:rPr>
          <w:rFonts w:ascii="Book Antiqua" w:hAnsi="Book Antiqua"/>
          <w:sz w:val="24"/>
          <w:szCs w:val="24"/>
        </w:rPr>
      </w:pPr>
      <w:r w:rsidRPr="00033B4B">
        <w:rPr>
          <w:rFonts w:ascii="Book Antiqua" w:hAnsi="Book Antiqua"/>
          <w:sz w:val="24"/>
          <w:szCs w:val="24"/>
        </w:rPr>
        <w:lastRenderedPageBreak/>
        <w:t>Organizator nie zwraca</w:t>
      </w:r>
      <w:r w:rsidR="00A57C85" w:rsidRPr="00033B4B">
        <w:rPr>
          <w:rFonts w:ascii="Book Antiqua" w:hAnsi="Book Antiqua"/>
          <w:sz w:val="24"/>
          <w:szCs w:val="24"/>
        </w:rPr>
        <w:t xml:space="preserve"> kosztów przejazdu, kosztów produktów, ani kosztów przygotowania potrawy z fasoli </w:t>
      </w:r>
      <w:proofErr w:type="spellStart"/>
      <w:r w:rsidR="00A57C85" w:rsidRPr="00033B4B">
        <w:rPr>
          <w:rFonts w:ascii="Book Antiqua" w:hAnsi="Book Antiqua"/>
          <w:sz w:val="24"/>
          <w:szCs w:val="24"/>
        </w:rPr>
        <w:t>wrzawskiej</w:t>
      </w:r>
      <w:proofErr w:type="spellEnd"/>
      <w:r w:rsidRPr="00033B4B">
        <w:rPr>
          <w:rFonts w:ascii="Book Antiqua" w:hAnsi="Book Antiqua"/>
          <w:sz w:val="24"/>
          <w:szCs w:val="24"/>
        </w:rPr>
        <w:t xml:space="preserve">. Udział konkursie jest dobrowolny. Po ocenie jury, </w:t>
      </w:r>
      <w:r w:rsidR="00A57C85" w:rsidRPr="00033B4B">
        <w:rPr>
          <w:rFonts w:ascii="Book Antiqua" w:hAnsi="Book Antiqua"/>
          <w:sz w:val="24"/>
          <w:szCs w:val="24"/>
        </w:rPr>
        <w:t xml:space="preserve">potrawa z fasoli </w:t>
      </w:r>
      <w:proofErr w:type="spellStart"/>
      <w:r w:rsidR="00A57C85" w:rsidRPr="00033B4B">
        <w:rPr>
          <w:rFonts w:ascii="Book Antiqua" w:hAnsi="Book Antiqua"/>
          <w:sz w:val="24"/>
          <w:szCs w:val="24"/>
        </w:rPr>
        <w:t>wrzawskiej</w:t>
      </w:r>
      <w:proofErr w:type="spellEnd"/>
      <w:r w:rsidR="00A57C85" w:rsidRPr="00033B4B">
        <w:rPr>
          <w:rFonts w:ascii="Book Antiqua" w:hAnsi="Book Antiqua"/>
          <w:sz w:val="24"/>
          <w:szCs w:val="24"/>
        </w:rPr>
        <w:t xml:space="preserve"> </w:t>
      </w:r>
      <w:r w:rsidRPr="00033B4B">
        <w:rPr>
          <w:rFonts w:ascii="Book Antiqua" w:hAnsi="Book Antiqua"/>
          <w:sz w:val="24"/>
          <w:szCs w:val="24"/>
        </w:rPr>
        <w:t xml:space="preserve">będzie przeznaczone do degustacji przez publiczność, prosi się o szczególne zachowanie wszelkich zasad bezpieczeństwa przede wszystkim przestrzegania przepisów higienicznych, sanitarnych przyrządzania i podawania żywności. </w:t>
      </w:r>
    </w:p>
    <w:p w:rsidR="00417B68" w:rsidRPr="00A44ADC" w:rsidRDefault="00417B68" w:rsidP="00417B68">
      <w:pPr>
        <w:pStyle w:val="Akapitzlist"/>
        <w:spacing w:after="0" w:line="240" w:lineRule="auto"/>
        <w:ind w:left="644"/>
        <w:jc w:val="both"/>
        <w:outlineLvl w:val="0"/>
        <w:rPr>
          <w:rFonts w:ascii="Book Antiqua" w:hAnsi="Book Antiqua"/>
          <w:sz w:val="24"/>
          <w:szCs w:val="24"/>
        </w:rPr>
      </w:pPr>
    </w:p>
    <w:p w:rsidR="00417B68" w:rsidRPr="00E0212D" w:rsidRDefault="00417B68" w:rsidP="00417B68">
      <w:pPr>
        <w:jc w:val="both"/>
        <w:outlineLvl w:val="0"/>
        <w:rPr>
          <w:rFonts w:ascii="Book Antiqua" w:hAnsi="Book Antiqua"/>
          <w:b/>
          <w:color w:val="92D050"/>
          <w:sz w:val="24"/>
          <w:szCs w:val="24"/>
        </w:rPr>
      </w:pPr>
      <w:r w:rsidRPr="00E0212D">
        <w:rPr>
          <w:rFonts w:ascii="Book Antiqua" w:hAnsi="Book Antiqua"/>
          <w:b/>
          <w:color w:val="92D050"/>
          <w:sz w:val="24"/>
          <w:szCs w:val="24"/>
        </w:rPr>
        <w:t xml:space="preserve">JURY DEGUSTACYJNE </w:t>
      </w:r>
    </w:p>
    <w:p w:rsidR="00417B68" w:rsidRPr="00E0212D" w:rsidRDefault="00417B68" w:rsidP="00417B68">
      <w:pPr>
        <w:pStyle w:val="Akapitzlist"/>
        <w:numPr>
          <w:ilvl w:val="0"/>
          <w:numId w:val="4"/>
        </w:numPr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Członków Jury Degustacyjnego powołuje organizator.</w:t>
      </w:r>
    </w:p>
    <w:p w:rsidR="00417B68" w:rsidRPr="00E0212D" w:rsidRDefault="00417B68" w:rsidP="00417B68">
      <w:pPr>
        <w:pStyle w:val="Akapitzlist"/>
        <w:numPr>
          <w:ilvl w:val="0"/>
          <w:numId w:val="4"/>
        </w:numPr>
        <w:spacing w:after="0"/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W Jury Degustacyjnym zasiadają osoby związane z kulturą, mediami, sztuką, polityką.</w:t>
      </w:r>
    </w:p>
    <w:p w:rsidR="00417B68" w:rsidRPr="00E0212D" w:rsidRDefault="00417B68" w:rsidP="00417B68">
      <w:pPr>
        <w:pStyle w:val="Tekstpodstawowy"/>
        <w:numPr>
          <w:ilvl w:val="0"/>
          <w:numId w:val="4"/>
        </w:numPr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>Jury Degustacyjne ocenia „</w:t>
      </w:r>
      <w:r w:rsidR="00A57C85">
        <w:rPr>
          <w:rFonts w:ascii="Book Antiqua" w:hAnsi="Book Antiqua"/>
        </w:rPr>
        <w:t xml:space="preserve">Potrawę z fasoli </w:t>
      </w:r>
      <w:proofErr w:type="spellStart"/>
      <w:r w:rsidR="00A57C85">
        <w:rPr>
          <w:rFonts w:ascii="Book Antiqua" w:hAnsi="Book Antiqua"/>
        </w:rPr>
        <w:t>wrzawskiej</w:t>
      </w:r>
      <w:proofErr w:type="spellEnd"/>
      <w:r w:rsidR="00A57C85">
        <w:rPr>
          <w:rFonts w:ascii="Book Antiqua" w:hAnsi="Book Antiqua"/>
        </w:rPr>
        <w:t xml:space="preserve"> „</w:t>
      </w:r>
      <w:r w:rsidR="00F56E44">
        <w:rPr>
          <w:rFonts w:ascii="Book Antiqua" w:hAnsi="Book Antiqua"/>
        </w:rPr>
        <w:t>Piękny</w:t>
      </w:r>
      <w:r w:rsidR="00A57C85">
        <w:rPr>
          <w:rFonts w:ascii="Book Antiqua" w:hAnsi="Book Antiqua"/>
        </w:rPr>
        <w:t xml:space="preserve"> Jaś”</w:t>
      </w:r>
      <w:r w:rsidRPr="00E0212D">
        <w:rPr>
          <w:rFonts w:ascii="Book Antiqua" w:hAnsi="Book Antiqua"/>
        </w:rPr>
        <w:t>”</w:t>
      </w:r>
      <w:r w:rsidR="00F56E44">
        <w:rPr>
          <w:rFonts w:ascii="Book Antiqua" w:hAnsi="Book Antiqua"/>
        </w:rPr>
        <w:t xml:space="preserve"> oraz  </w:t>
      </w:r>
      <w:r w:rsidR="00F56E44" w:rsidRPr="00A57C85">
        <w:t>stołu degustacyjnego</w:t>
      </w:r>
      <w:r w:rsidRPr="00E0212D">
        <w:rPr>
          <w:rFonts w:ascii="Book Antiqua" w:hAnsi="Book Antiqua"/>
        </w:rPr>
        <w:t xml:space="preserve"> wg następujących wyróżników:</w:t>
      </w:r>
    </w:p>
    <w:p w:rsidR="00417B68" w:rsidRPr="00E0212D" w:rsidRDefault="00F56E44" w:rsidP="00417B68">
      <w:pPr>
        <w:pStyle w:val="Tekstpodstawowy"/>
        <w:ind w:left="720"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- estetyka i wygląd stołu</w:t>
      </w:r>
    </w:p>
    <w:p w:rsidR="00F56E44" w:rsidRDefault="00417B68" w:rsidP="00417B68">
      <w:pPr>
        <w:pStyle w:val="Tekstpodstawowy"/>
        <w:ind w:left="720"/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 xml:space="preserve">- ogólne wrażenie </w:t>
      </w:r>
    </w:p>
    <w:p w:rsidR="00F56E44" w:rsidRPr="00E0212D" w:rsidRDefault="00F56E44" w:rsidP="00F56E44">
      <w:pPr>
        <w:pStyle w:val="Tekstpodstawowy"/>
        <w:ind w:left="720"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- smak</w:t>
      </w:r>
    </w:p>
    <w:p w:rsidR="00417B68" w:rsidRPr="00E0212D" w:rsidRDefault="00417B68" w:rsidP="00417B68">
      <w:pPr>
        <w:pStyle w:val="Tekstpodstawowy"/>
        <w:numPr>
          <w:ilvl w:val="0"/>
          <w:numId w:val="4"/>
        </w:numPr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>Jury Degustacyjne przyznaje punkty w skali od 1 do 5.</w:t>
      </w:r>
    </w:p>
    <w:p w:rsidR="00417B68" w:rsidRPr="00E0212D" w:rsidRDefault="00417B68" w:rsidP="00417B68">
      <w:pPr>
        <w:pStyle w:val="Tekstpodstawowy"/>
        <w:jc w:val="both"/>
        <w:outlineLvl w:val="0"/>
        <w:rPr>
          <w:rFonts w:ascii="Book Antiqua" w:hAnsi="Book Antiqua"/>
        </w:rPr>
      </w:pPr>
    </w:p>
    <w:p w:rsidR="00417B68" w:rsidRPr="00E0212D" w:rsidRDefault="00417B68" w:rsidP="00417B68">
      <w:pPr>
        <w:pStyle w:val="Tekstpodstawowy"/>
        <w:jc w:val="both"/>
        <w:outlineLvl w:val="0"/>
        <w:rPr>
          <w:rFonts w:ascii="Book Antiqua" w:hAnsi="Book Antiqua"/>
        </w:rPr>
      </w:pPr>
    </w:p>
    <w:p w:rsidR="00417B68" w:rsidRPr="00E0212D" w:rsidRDefault="00417B68" w:rsidP="00417B68">
      <w:pPr>
        <w:pStyle w:val="Tekstpodstawowy"/>
        <w:jc w:val="both"/>
        <w:outlineLvl w:val="0"/>
        <w:rPr>
          <w:rFonts w:ascii="Book Antiqua" w:hAnsi="Book Antiqua"/>
          <w:b/>
          <w:color w:val="92D050"/>
        </w:rPr>
      </w:pPr>
      <w:r w:rsidRPr="00E0212D">
        <w:rPr>
          <w:rFonts w:ascii="Book Antiqua" w:hAnsi="Book Antiqua"/>
          <w:b/>
          <w:color w:val="92D050"/>
        </w:rPr>
        <w:t>NAGRODY</w:t>
      </w:r>
    </w:p>
    <w:p w:rsidR="00417B68" w:rsidRPr="00E0212D" w:rsidRDefault="00417B68" w:rsidP="00417B68">
      <w:pPr>
        <w:pStyle w:val="Tekstpodstawowy"/>
        <w:jc w:val="both"/>
        <w:outlineLvl w:val="0"/>
        <w:rPr>
          <w:rFonts w:ascii="Book Antiqua" w:hAnsi="Book Antiqua"/>
        </w:rPr>
      </w:pPr>
    </w:p>
    <w:p w:rsidR="00F64B06" w:rsidRDefault="00417B68" w:rsidP="000E715A">
      <w:pPr>
        <w:pStyle w:val="Tekstpodstawowy"/>
        <w:numPr>
          <w:ilvl w:val="0"/>
          <w:numId w:val="3"/>
        </w:numPr>
        <w:jc w:val="both"/>
        <w:outlineLvl w:val="0"/>
        <w:rPr>
          <w:rFonts w:ascii="Book Antiqua" w:hAnsi="Book Antiqua"/>
        </w:rPr>
      </w:pPr>
      <w:r w:rsidRPr="00F64B06">
        <w:rPr>
          <w:rFonts w:ascii="Book Antiqua" w:hAnsi="Book Antiqua"/>
        </w:rPr>
        <w:t>Jury może pr</w:t>
      </w:r>
      <w:r w:rsidR="00F64B06">
        <w:rPr>
          <w:rFonts w:ascii="Book Antiqua" w:hAnsi="Book Antiqua"/>
        </w:rPr>
        <w:t>zyzna I miejsce – Złotą Fasolę, II miejsce – Srebrną Fasolę</w:t>
      </w:r>
    </w:p>
    <w:p w:rsidR="00F64B06" w:rsidRDefault="00033B4B" w:rsidP="00033B4B">
      <w:pPr>
        <w:pStyle w:val="Tekstpodstawowy"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</w:t>
      </w:r>
      <w:r w:rsidR="00F64B06">
        <w:rPr>
          <w:rFonts w:ascii="Book Antiqua" w:hAnsi="Book Antiqua"/>
        </w:rPr>
        <w:t>i III miejsce- Brązową Fasolę</w:t>
      </w:r>
    </w:p>
    <w:p w:rsidR="00417B68" w:rsidRPr="00F64B06" w:rsidRDefault="00417B68" w:rsidP="000E715A">
      <w:pPr>
        <w:pStyle w:val="Tekstpodstawowy"/>
        <w:numPr>
          <w:ilvl w:val="0"/>
          <w:numId w:val="3"/>
        </w:numPr>
        <w:jc w:val="both"/>
        <w:outlineLvl w:val="0"/>
        <w:rPr>
          <w:rFonts w:ascii="Book Antiqua" w:hAnsi="Book Antiqua"/>
        </w:rPr>
      </w:pPr>
      <w:r w:rsidRPr="00F64B06">
        <w:rPr>
          <w:rFonts w:ascii="Book Antiqua" w:hAnsi="Book Antiqua"/>
        </w:rPr>
        <w:t>Laureatom konkursów zostaną przyznane dyplomy</w:t>
      </w:r>
      <w:r w:rsidR="00F64B06">
        <w:rPr>
          <w:b/>
          <w:bCs/>
          <w:i/>
          <w:iCs/>
        </w:rPr>
        <w:t xml:space="preserve"> </w:t>
      </w:r>
      <w:r w:rsidR="00F64B06" w:rsidRPr="00F64B06">
        <w:rPr>
          <w:bCs/>
          <w:iCs/>
        </w:rPr>
        <w:t xml:space="preserve">i </w:t>
      </w:r>
      <w:r w:rsidR="00F64B06" w:rsidRPr="00F64B06">
        <w:rPr>
          <w:bCs/>
          <w:iCs/>
        </w:rPr>
        <w:t>nagrody pieniężne o jednakowej wartości. Wysokość nagród zostanie podana po upływie terminu zgłoszeń.</w:t>
      </w:r>
    </w:p>
    <w:p w:rsidR="00417B68" w:rsidRPr="00E0212D" w:rsidRDefault="00417B68" w:rsidP="00417B68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Nagrody nie podlegają zwrotom.</w:t>
      </w:r>
    </w:p>
    <w:p w:rsidR="00417B68" w:rsidRPr="00F56E44" w:rsidRDefault="00417B68" w:rsidP="004A01BA">
      <w:pPr>
        <w:pStyle w:val="Akapitzlist"/>
        <w:numPr>
          <w:ilvl w:val="0"/>
          <w:numId w:val="3"/>
        </w:numPr>
        <w:jc w:val="both"/>
      </w:pPr>
      <w:r w:rsidRPr="00F56E44">
        <w:rPr>
          <w:rFonts w:ascii="Book Antiqua" w:hAnsi="Book Antiqua"/>
          <w:sz w:val="24"/>
          <w:szCs w:val="24"/>
        </w:rPr>
        <w:t xml:space="preserve">Wręczenie nagród nastąpi podczas </w:t>
      </w:r>
      <w:r w:rsidR="00F56E44" w:rsidRPr="00F56E44">
        <w:rPr>
          <w:rFonts w:ascii="Book Antiqua" w:hAnsi="Book Antiqua"/>
          <w:sz w:val="24"/>
          <w:szCs w:val="24"/>
        </w:rPr>
        <w:t>trwania imprezy plenerowej „W widłach Wisły i Sanu”</w:t>
      </w:r>
      <w:r w:rsidR="00F56E44">
        <w:rPr>
          <w:rFonts w:ascii="Book Antiqua" w:hAnsi="Book Antiqua"/>
          <w:sz w:val="24"/>
          <w:szCs w:val="24"/>
        </w:rPr>
        <w:t xml:space="preserve"> </w:t>
      </w:r>
      <w:r w:rsidRPr="00F56E44">
        <w:rPr>
          <w:rFonts w:ascii="Book Antiqua" w:hAnsi="Book Antiqua"/>
          <w:sz w:val="24"/>
          <w:szCs w:val="24"/>
        </w:rPr>
        <w:t xml:space="preserve">w niedzielę </w:t>
      </w:r>
      <w:r w:rsidR="00F56E44" w:rsidRPr="00F56E44">
        <w:rPr>
          <w:rFonts w:ascii="Book Antiqua" w:hAnsi="Book Antiqua"/>
          <w:sz w:val="24"/>
          <w:szCs w:val="24"/>
        </w:rPr>
        <w:t>13 sierpnia</w:t>
      </w:r>
      <w:r w:rsidRPr="00F56E44">
        <w:rPr>
          <w:rFonts w:ascii="Book Antiqua" w:hAnsi="Book Antiqua"/>
          <w:sz w:val="24"/>
          <w:szCs w:val="24"/>
        </w:rPr>
        <w:t xml:space="preserve"> 20</w:t>
      </w:r>
      <w:r w:rsidR="00F56E44" w:rsidRPr="00F56E44">
        <w:rPr>
          <w:rFonts w:ascii="Book Antiqua" w:hAnsi="Book Antiqua"/>
          <w:sz w:val="24"/>
          <w:szCs w:val="24"/>
        </w:rPr>
        <w:t>23</w:t>
      </w:r>
      <w:r w:rsidRPr="00F56E44">
        <w:rPr>
          <w:rFonts w:ascii="Book Antiqua" w:hAnsi="Book Antiqua"/>
          <w:sz w:val="24"/>
          <w:szCs w:val="24"/>
        </w:rPr>
        <w:t xml:space="preserve"> r. </w:t>
      </w:r>
    </w:p>
    <w:p w:rsidR="00F56E44" w:rsidRDefault="00F56E44" w:rsidP="00F56E44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Decyzja Jurorów do przyznania miejsc, wyróżnień oraz</w:t>
      </w:r>
      <w:r>
        <w:rPr>
          <w:rFonts w:ascii="Book Antiqua" w:hAnsi="Book Antiqua"/>
          <w:sz w:val="24"/>
          <w:szCs w:val="24"/>
        </w:rPr>
        <w:t xml:space="preserve"> nagród jest decyzją ostateczną i nieodwołalną </w:t>
      </w:r>
    </w:p>
    <w:p w:rsidR="00F56E44" w:rsidRPr="006E164D" w:rsidRDefault="00F56E44" w:rsidP="00F56E44">
      <w:pPr>
        <w:pStyle w:val="Tekstpodstawowy"/>
        <w:spacing w:before="120" w:after="120"/>
        <w:jc w:val="both"/>
        <w:outlineLvl w:val="0"/>
        <w:rPr>
          <w:rFonts w:ascii="Book Antiqua" w:hAnsi="Book Antiqua"/>
          <w:color w:val="222A35" w:themeColor="text2" w:themeShade="80"/>
        </w:rPr>
      </w:pPr>
      <w:r>
        <w:rPr>
          <w:rFonts w:ascii="Book Antiqua" w:hAnsi="Book Antiqua"/>
          <w:b/>
          <w:color w:val="92D050"/>
        </w:rPr>
        <w:t>INFORMACJA O KONKURSIE</w:t>
      </w:r>
    </w:p>
    <w:p w:rsidR="00F56E44" w:rsidRDefault="00F56E44" w:rsidP="00F56E44">
      <w:pPr>
        <w:pStyle w:val="Tekstpodstawowy"/>
        <w:numPr>
          <w:ilvl w:val="0"/>
          <w:numId w:val="6"/>
        </w:numPr>
        <w:spacing w:before="120" w:after="120"/>
        <w:jc w:val="both"/>
        <w:outlineLvl w:val="0"/>
        <w:rPr>
          <w:rFonts w:ascii="Book Antiqua" w:hAnsi="Book Antiqua"/>
          <w:color w:val="auto"/>
        </w:rPr>
      </w:pPr>
      <w:r w:rsidRPr="006E164D">
        <w:rPr>
          <w:rFonts w:ascii="Book Antiqua" w:hAnsi="Book Antiqua"/>
          <w:color w:val="auto"/>
        </w:rPr>
        <w:t>Informacja wraz z regulaminami zostanie opublikowana na stronie internetowej wraz z regulaminami konkursów</w:t>
      </w:r>
      <w:r>
        <w:rPr>
          <w:rFonts w:ascii="Book Antiqua" w:hAnsi="Book Antiqua"/>
          <w:color w:val="auto"/>
        </w:rPr>
        <w:t>.</w:t>
      </w:r>
    </w:p>
    <w:p w:rsidR="00F56E44" w:rsidRPr="00033B4B" w:rsidRDefault="00F56E44" w:rsidP="00452CB3">
      <w:pPr>
        <w:pStyle w:val="Tekstpodstawowy"/>
        <w:numPr>
          <w:ilvl w:val="0"/>
          <w:numId w:val="6"/>
        </w:numPr>
        <w:spacing w:before="120" w:after="120"/>
        <w:jc w:val="both"/>
        <w:outlineLvl w:val="0"/>
        <w:rPr>
          <w:rFonts w:ascii="Book Antiqua" w:hAnsi="Book Antiqua"/>
          <w:b/>
          <w:color w:val="92D050"/>
        </w:rPr>
      </w:pPr>
      <w:r w:rsidRPr="00F56E44">
        <w:rPr>
          <w:rFonts w:ascii="Book Antiqua" w:hAnsi="Book Antiqua"/>
          <w:color w:val="auto"/>
        </w:rPr>
        <w:t xml:space="preserve">Informacja o konkursie wraz z linkami do regulaminów lub/i informacją                            o stronie, na której dostępne są regulaminy zostanie opublikowana w prasie, radiu i telewizji – w mediach sprawujących patronat nad </w:t>
      </w:r>
      <w:r>
        <w:rPr>
          <w:rFonts w:ascii="Book Antiqua" w:hAnsi="Book Antiqua"/>
          <w:color w:val="auto"/>
        </w:rPr>
        <w:t xml:space="preserve">imprezą plenerową </w:t>
      </w:r>
      <w:r w:rsidRPr="00F56E44">
        <w:rPr>
          <w:rFonts w:ascii="Book Antiqua" w:hAnsi="Book Antiqua"/>
        </w:rPr>
        <w:t>„W widłach Wisły i Sanu”</w:t>
      </w:r>
    </w:p>
    <w:p w:rsidR="00033B4B" w:rsidRDefault="00033B4B" w:rsidP="00033B4B">
      <w:pPr>
        <w:pStyle w:val="Tekstpodstawowy"/>
        <w:spacing w:before="120" w:after="120"/>
        <w:jc w:val="both"/>
        <w:outlineLvl w:val="0"/>
        <w:rPr>
          <w:rFonts w:ascii="Book Antiqua" w:hAnsi="Book Antiqua"/>
          <w:b/>
          <w:color w:val="92D050"/>
        </w:rPr>
      </w:pPr>
    </w:p>
    <w:p w:rsidR="00033B4B" w:rsidRDefault="00033B4B" w:rsidP="00033B4B">
      <w:pPr>
        <w:pStyle w:val="Tekstpodstawowy"/>
        <w:spacing w:before="120" w:after="120"/>
        <w:jc w:val="both"/>
        <w:outlineLvl w:val="0"/>
        <w:rPr>
          <w:rFonts w:ascii="Book Antiqua" w:hAnsi="Book Antiqua"/>
          <w:b/>
          <w:color w:val="92D050"/>
        </w:rPr>
      </w:pPr>
    </w:p>
    <w:p w:rsidR="00033B4B" w:rsidRDefault="00033B4B" w:rsidP="00033B4B">
      <w:pPr>
        <w:pStyle w:val="Tekstpodstawowy"/>
        <w:spacing w:before="120" w:after="120"/>
        <w:jc w:val="both"/>
        <w:outlineLvl w:val="0"/>
        <w:rPr>
          <w:rFonts w:ascii="Book Antiqua" w:hAnsi="Book Antiqua"/>
          <w:b/>
          <w:color w:val="92D050"/>
        </w:rPr>
      </w:pPr>
    </w:p>
    <w:p w:rsidR="00033B4B" w:rsidRDefault="00033B4B" w:rsidP="00033B4B">
      <w:pPr>
        <w:pStyle w:val="Tekstpodstawowy"/>
        <w:spacing w:before="120" w:after="120"/>
        <w:jc w:val="both"/>
        <w:outlineLvl w:val="0"/>
        <w:rPr>
          <w:rFonts w:ascii="Book Antiqua" w:hAnsi="Book Antiqua"/>
          <w:b/>
          <w:color w:val="92D050"/>
        </w:rPr>
      </w:pPr>
    </w:p>
    <w:p w:rsidR="00033B4B" w:rsidRPr="00F56E44" w:rsidRDefault="00033B4B" w:rsidP="00033B4B">
      <w:pPr>
        <w:pStyle w:val="Tekstpodstawowy"/>
        <w:spacing w:before="120" w:after="120"/>
        <w:jc w:val="both"/>
        <w:outlineLvl w:val="0"/>
        <w:rPr>
          <w:rFonts w:ascii="Book Antiqua" w:hAnsi="Book Antiqua"/>
          <w:b/>
          <w:color w:val="92D050"/>
        </w:rPr>
      </w:pPr>
    </w:p>
    <w:p w:rsidR="00F56E44" w:rsidRPr="00F56E44" w:rsidRDefault="00F56E44" w:rsidP="00033B4B">
      <w:pPr>
        <w:pStyle w:val="Tekstpodstawowy"/>
        <w:spacing w:before="120" w:after="120"/>
        <w:jc w:val="both"/>
        <w:outlineLvl w:val="0"/>
        <w:rPr>
          <w:rFonts w:ascii="Book Antiqua" w:hAnsi="Book Antiqua"/>
          <w:b/>
          <w:color w:val="92D050"/>
        </w:rPr>
      </w:pPr>
      <w:bookmarkStart w:id="0" w:name="_GoBack"/>
      <w:bookmarkEnd w:id="0"/>
      <w:r w:rsidRPr="00F56E44">
        <w:rPr>
          <w:rFonts w:ascii="Book Antiqua" w:hAnsi="Book Antiqua"/>
          <w:b/>
          <w:color w:val="92D050"/>
        </w:rPr>
        <w:t>UWAGI KOŃCOWE</w:t>
      </w:r>
    </w:p>
    <w:p w:rsidR="00F56E44" w:rsidRPr="00155635" w:rsidRDefault="00F56E44" w:rsidP="00F56E44">
      <w:pPr>
        <w:pStyle w:val="Akapitzlist"/>
        <w:numPr>
          <w:ilvl w:val="0"/>
          <w:numId w:val="7"/>
        </w:numPr>
        <w:spacing w:before="120" w:after="120" w:line="240" w:lineRule="auto"/>
        <w:ind w:left="363" w:hanging="357"/>
        <w:jc w:val="both"/>
        <w:outlineLvl w:val="0"/>
        <w:rPr>
          <w:rFonts w:ascii="Book Antiqua" w:hAnsi="Book Antiqua"/>
        </w:rPr>
      </w:pPr>
      <w:r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Udział w </w:t>
      </w:r>
      <w:r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zmaganiach kulinarnych „O złotą fasolę Piękny Jaś” </w:t>
      </w:r>
      <w:r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jest </w:t>
      </w:r>
      <w:r w:rsidRPr="00974625">
        <w:rPr>
          <w:rFonts w:ascii="Book Antiqua" w:eastAsia="Calibri" w:hAnsi="Book Antiqua" w:cs="Times New Roman"/>
          <w:b/>
          <w:noProof/>
          <w:sz w:val="24"/>
          <w:szCs w:val="24"/>
          <w:lang w:eastAsia="pl-PL"/>
        </w:rPr>
        <w:t>jednoznaczny z wyrażeniem zgody na bezpłatne upublicznianie wizerunku zwycięzców w konkursie, wystawców oraz zwiedzających</w:t>
      </w:r>
      <w:r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.  Podczas wydarzenia będą wykonywane zjęcia </w:t>
      </w:r>
      <w:r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 </w:t>
      </w:r>
      <w:r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>i filmy, na których może zostać uchwycony wizerunek osób obecnych. Zdjęcia</w:t>
      </w:r>
      <w:r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 i film</w:t>
      </w:r>
      <w:r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>y, które powstaną z Festiwalu, organizatorzy mają prawo wykorzystać do swoich działań promocyjno-informacyjnch</w:t>
      </w:r>
      <w:r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>.</w:t>
      </w:r>
    </w:p>
    <w:p w:rsidR="00F56E44" w:rsidRPr="00155635" w:rsidRDefault="00F56E44" w:rsidP="00F56E44">
      <w:pPr>
        <w:pStyle w:val="Akapitzlist"/>
        <w:numPr>
          <w:ilvl w:val="0"/>
          <w:numId w:val="7"/>
        </w:numPr>
        <w:spacing w:before="120" w:after="120" w:line="240" w:lineRule="auto"/>
        <w:ind w:left="363" w:hanging="357"/>
        <w:jc w:val="both"/>
        <w:outlineLvl w:val="0"/>
        <w:rPr>
          <w:rFonts w:ascii="Book Antiqua" w:hAnsi="Book Antiqua"/>
        </w:rPr>
      </w:pPr>
      <w:r w:rsidRPr="00155635">
        <w:rPr>
          <w:rFonts w:ascii="Book Antiqua" w:eastAsia="Calibri" w:hAnsi="Book Antiqua" w:cs="Times New Roman"/>
          <w:bCs/>
          <w:iCs/>
          <w:noProof/>
          <w:color w:val="000000"/>
          <w:sz w:val="24"/>
          <w:szCs w:val="24"/>
          <w:lang w:eastAsia="pl-PL"/>
        </w:rPr>
        <w:t xml:space="preserve">Realizując obowiązek informacyjny wynikający z Rozporządzenia Parlamentu Europejskiego i Rady (UE) 2016/679 z dnia 27 kwietnia 2016r. w sprawie ochrony osób fizycznych w związku z przetwarzaniem danych osobowych (RODO) na stronie </w:t>
      </w:r>
      <w:r w:rsidRPr="00155635">
        <w:rPr>
          <w:rFonts w:ascii="Book Antiqua" w:eastAsia="Calibri" w:hAnsi="Book Antiqua" w:cs="Times New Roman"/>
          <w:iCs/>
          <w:noProof/>
          <w:color w:val="000000"/>
          <w:sz w:val="24"/>
          <w:szCs w:val="24"/>
          <w:lang w:eastAsia="pl-PL"/>
        </w:rPr>
        <w:t>www.gminagorzyce.pl</w:t>
      </w:r>
      <w:r w:rsidRPr="00155635">
        <w:rPr>
          <w:rFonts w:ascii="Book Antiqua" w:eastAsia="Calibri" w:hAnsi="Book Antiqua" w:cs="Times New Roman"/>
          <w:bCs/>
          <w:iCs/>
          <w:noProof/>
          <w:color w:val="000000"/>
          <w:sz w:val="24"/>
          <w:szCs w:val="24"/>
          <w:lang w:eastAsia="pl-PL"/>
        </w:rPr>
        <w:t xml:space="preserve">  oraz </w:t>
      </w:r>
      <w:r w:rsidRPr="00155635">
        <w:rPr>
          <w:rFonts w:ascii="Book Antiqua" w:eastAsia="Calibri" w:hAnsi="Book Antiqua" w:cs="Times New Roman"/>
          <w:iCs/>
          <w:noProof/>
          <w:color w:val="000000"/>
          <w:sz w:val="24"/>
          <w:szCs w:val="24"/>
          <w:lang w:eastAsia="pl-PL"/>
        </w:rPr>
        <w:t>www.gorzyce.itl.pl/bip/</w:t>
      </w:r>
      <w:r w:rsidRPr="00155635">
        <w:rPr>
          <w:rFonts w:ascii="Book Antiqua" w:eastAsia="Calibri" w:hAnsi="Book Antiqua" w:cs="Times New Roman"/>
          <w:bCs/>
          <w:iCs/>
          <w:noProof/>
          <w:color w:val="000000"/>
          <w:sz w:val="24"/>
          <w:szCs w:val="24"/>
          <w:lang w:eastAsia="pl-PL"/>
        </w:rPr>
        <w:t xml:space="preserve"> umieściliśmy szczegółowe informacje na temat przetwarzania Państwa danych osobowych.</w:t>
      </w:r>
    </w:p>
    <w:p w:rsidR="00F56E44" w:rsidRPr="00155635" w:rsidRDefault="00F56E44" w:rsidP="00F56E44">
      <w:pPr>
        <w:pStyle w:val="Akapitzlist"/>
        <w:spacing w:before="120" w:after="120" w:line="240" w:lineRule="auto"/>
        <w:ind w:left="363"/>
        <w:jc w:val="both"/>
        <w:outlineLvl w:val="0"/>
        <w:rPr>
          <w:rFonts w:ascii="Book Antiqua" w:hAnsi="Book Antiqua"/>
        </w:rPr>
      </w:pPr>
    </w:p>
    <w:p w:rsidR="00F56E44" w:rsidRPr="00E0212D" w:rsidRDefault="00F56E44" w:rsidP="00F56E44">
      <w:pPr>
        <w:jc w:val="right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F56E44" w:rsidRPr="00E0212D" w:rsidRDefault="00F56E44" w:rsidP="00F56E44">
      <w:pPr>
        <w:jc w:val="right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ORGANIZATORZY</w:t>
      </w:r>
    </w:p>
    <w:p w:rsidR="00F56E44" w:rsidRDefault="00F56E44" w:rsidP="00F56E44">
      <w:pPr>
        <w:pStyle w:val="Akapitzlist"/>
        <w:ind w:left="928"/>
        <w:jc w:val="both"/>
      </w:pPr>
    </w:p>
    <w:sectPr w:rsidR="00F5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3A38"/>
    <w:multiLevelType w:val="hybridMultilevel"/>
    <w:tmpl w:val="29BA3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66B0"/>
    <w:multiLevelType w:val="hybridMultilevel"/>
    <w:tmpl w:val="747075F2"/>
    <w:lvl w:ilvl="0" w:tplc="31FAA0D6">
      <w:start w:val="1"/>
      <w:numFmt w:val="decimal"/>
      <w:lvlText w:val="%1."/>
      <w:lvlJc w:val="left"/>
      <w:pPr>
        <w:ind w:left="644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4C57"/>
    <w:multiLevelType w:val="hybridMultilevel"/>
    <w:tmpl w:val="9DE4A2A6"/>
    <w:lvl w:ilvl="0" w:tplc="525C1120">
      <w:start w:val="1"/>
      <w:numFmt w:val="decimal"/>
      <w:lvlText w:val="%1."/>
      <w:lvlJc w:val="left"/>
      <w:pPr>
        <w:ind w:left="643" w:hanging="360"/>
      </w:pPr>
      <w:rPr>
        <w:b w:val="0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C6456D9"/>
    <w:multiLevelType w:val="hybridMultilevel"/>
    <w:tmpl w:val="3D86B18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42718EE"/>
    <w:multiLevelType w:val="hybridMultilevel"/>
    <w:tmpl w:val="566E4E0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80007C"/>
    <w:multiLevelType w:val="hybridMultilevel"/>
    <w:tmpl w:val="FC643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726F0"/>
    <w:multiLevelType w:val="hybridMultilevel"/>
    <w:tmpl w:val="68760C06"/>
    <w:lvl w:ilvl="0" w:tplc="B9EC0838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68"/>
    <w:rsid w:val="00033B4B"/>
    <w:rsid w:val="001A60A9"/>
    <w:rsid w:val="00417B68"/>
    <w:rsid w:val="005107B8"/>
    <w:rsid w:val="009C641A"/>
    <w:rsid w:val="00A57C85"/>
    <w:rsid w:val="00F56E44"/>
    <w:rsid w:val="00F6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A30FE-40AD-4495-BA92-FDE85EAD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B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dyuqq">
    <w:name w:val="wdyuqq"/>
    <w:basedOn w:val="Domylnaczcionkaakapitu"/>
    <w:rsid w:val="00417B68"/>
  </w:style>
  <w:style w:type="paragraph" w:styleId="Akapitzlist">
    <w:name w:val="List Paragraph"/>
    <w:basedOn w:val="Normalny"/>
    <w:uiPriority w:val="34"/>
    <w:qFormat/>
    <w:rsid w:val="00417B6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17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7B6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56E44"/>
    <w:rPr>
      <w:color w:val="0000FF"/>
      <w:u w:val="single"/>
    </w:rPr>
  </w:style>
  <w:style w:type="paragraph" w:customStyle="1" w:styleId="04xlpa">
    <w:name w:val="_04xlpa"/>
    <w:basedOn w:val="Normalny"/>
    <w:rsid w:val="00F5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2023-08-08T16:24:00Z</dcterms:created>
  <dcterms:modified xsi:type="dcterms:W3CDTF">2023-08-08T17:28:00Z</dcterms:modified>
</cp:coreProperties>
</file>