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0.xml" ContentType="application/vnd.openxmlformats-officedocument.drawingml.chart+xml"/>
  <Override PartName="/word/charts/chart11.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751958398"/>
        <w:docPartObj>
          <w:docPartGallery w:val="Cover Pages"/>
          <w:docPartUnique/>
        </w:docPartObj>
      </w:sdtPr>
      <w:sdtEndPr/>
      <w:sdtContent>
        <w:p w:rsidR="0012044C" w:rsidRDefault="0012044C"/>
        <w:p w:rsidR="0012044C" w:rsidRDefault="0012044C">
          <w:r>
            <w:rPr>
              <w:noProof/>
              <w:lang w:eastAsia="pl-PL"/>
            </w:rPr>
            <mc:AlternateContent>
              <mc:Choice Requires="wpg">
                <w:drawing>
                  <wp:anchor distT="0" distB="0" distL="114300" distR="114300" simplePos="0" relativeHeight="251668480" behindDoc="1" locked="0" layoutInCell="1" allowOverlap="1">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upa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Dowolny kształt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rsidR="0074527C" w:rsidRDefault="00621FB8">
                                  <w:pPr>
                                    <w:rPr>
                                      <w:color w:val="FFFFFF" w:themeColor="background1"/>
                                      <w:sz w:val="72"/>
                                      <w:szCs w:val="72"/>
                                    </w:rPr>
                                  </w:pPr>
                                  <w:sdt>
                                    <w:sdtPr>
                                      <w:rPr>
                                        <w:rFonts w:ascii="Times New Roman" w:hAnsi="Times New Roman" w:cs="Times New Roman"/>
                                        <w:b/>
                                        <w:color w:val="FFFFFF" w:themeColor="background1"/>
                                        <w:sz w:val="72"/>
                                        <w:szCs w:val="72"/>
                                      </w:rPr>
                                      <w:alias w:val="Tytuł"/>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74527C">
                                        <w:rPr>
                                          <w:rFonts w:ascii="Times New Roman" w:hAnsi="Times New Roman" w:cs="Times New Roman"/>
                                          <w:b/>
                                          <w:color w:val="FFFFFF" w:themeColor="background1"/>
                                          <w:sz w:val="72"/>
                                          <w:szCs w:val="72"/>
                                        </w:rPr>
                                        <w:t>RAPORT O STANIE GMINY GORZYCE</w:t>
                                      </w:r>
                                    </w:sdtContent>
                                  </w:sdt>
                                </w:p>
                              </w:txbxContent>
                            </wps:txbx>
                            <wps:bodyPr rot="0" vert="horz" wrap="square" lIns="914400" tIns="1097280" rIns="1097280" bIns="1097280" anchor="b" anchorCtr="0" upright="1">
                              <a:noAutofit/>
                            </wps:bodyPr>
                          </wps:wsp>
                          <wps:wsp>
                            <wps:cNvPr id="127" name="Dowolny kształt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id="Grupa 125" o:spid="_x0000_s1026" style="position:absolute;margin-left:0;margin-top:0;width:540pt;height:556.55pt;z-index:-251648000;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">
                    <o:lock v:ext="edit" aspectratio="t"/>
                    <v:shape id="Dowolny kształt 10" o:spid="_x0000_s1027" style="position:absolute;width:55575;height:54044;visibility:visible;mso-wrap-style:square;v-text-anchor:bottom" coordsize="7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q01MIA&#10;AADcAAAADwAAAGRycy9kb3ducmV2LnhtbERPS2rDMBDdF3IHMYXuGskuNcWJEkogwYtAqd0DDNbE&#10;dmKNjKXEbk8fFQrdzeN9Z72dbS9uNPrOsYZkqUAQ18503Gj4qvbPbyB8QDbYOyYN3+Rhu1k8rDE3&#10;buJPupWhETGEfY4a2hCGXEpft2TRL91AHLmTGy2GCMdGmhGnGG57mSqVSYsdx4YWB9q1VF/Kq9Vg&#10;kvPLq1ONcuXhp/iosuPVSK/10+P8vgIRaA7/4j93YeL8NIPfZ+IF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yrTUwgAAANwAAAAPAAAAAAAAAAAAAAAAAJgCAABkcnMvZG93&#10;bnJldi54bWxQSwUGAAAAAAQABAD1AAAAhwM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rsidR="0074527C" w:rsidRDefault="0074527C">
                            <w:pPr>
                              <w:rPr>
                                <w:color w:val="FFFFFF" w:themeColor="background1"/>
                                <w:sz w:val="72"/>
                                <w:szCs w:val="72"/>
                              </w:rPr>
                            </w:pPr>
                            <w:sdt>
                              <w:sdtPr>
                                <w:rPr>
                                  <w:rFonts w:ascii="Times New Roman" w:hAnsi="Times New Roman" w:cs="Times New Roman"/>
                                  <w:b/>
                                  <w:color w:val="FFFFFF" w:themeColor="background1"/>
                                  <w:sz w:val="72"/>
                                  <w:szCs w:val="72"/>
                                </w:rPr>
                                <w:alias w:val="Tytuł"/>
                                <w:tag w:val=""/>
                                <w:id w:val="-554696155"/>
                                <w:dataBinding w:prefixMappings="xmlns:ns0='http://purl.org/dc/elements/1.1/' xmlns:ns1='http://schemas.openxmlformats.org/package/2006/metadata/core-properties' " w:xpath="/ns1:coreProperties[1]/ns0:title[1]" w:storeItemID="{6C3C8BC8-F283-45AE-878A-BAB7291924A1}"/>
                                <w:text/>
                              </w:sdtPr>
                              <w:sdtContent>
                                <w:r>
                                  <w:rPr>
                                    <w:rFonts w:ascii="Times New Roman" w:hAnsi="Times New Roman" w:cs="Times New Roman"/>
                                    <w:b/>
                                    <w:color w:val="FFFFFF" w:themeColor="background1"/>
                                    <w:sz w:val="72"/>
                                    <w:szCs w:val="72"/>
                                  </w:rPr>
                                  <w:t>RAPORT O STANIE GMINY GORZYCE</w:t>
                                </w:r>
                              </w:sdtContent>
                            </w:sdt>
                          </w:p>
                        </w:txbxContent>
                      </v:textbox>
                    </v:shape>
                    <v:shape id="Dowolny kształt 11" o:spid="_x0000_s1028" style="position:absolute;left:8763;top:47697;width:46850;height:5099;visibility:visible;mso-wrap-style:square;v-text-anchor:bottom" coordsize="6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83cIA&#10;AADcAAAADwAAAGRycy9kb3ducmV2LnhtbERPTYvCMBC9L/gfwgje1rQeXOkaRQRhD4torQu9Dc3Y&#10;FptJaWKt/34jCN7m8T5nuR5MI3rqXG1ZQTyNQBAXVtdcKshOu88FCOeRNTaWScGDHKxXo48lJtre&#10;+Uh96ksRQtglqKDyvk2kdEVFBt3UtsSBu9jOoA+wK6Xu8B7CTSNnUTSXBmsODRW2tK2ouKY3o2Cz&#10;yP9uv9Se8/6Q7/fH9JzFWazUZDxsvkF4Gvxb/HL/6DB/9gXPZ8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7/zdwgAAANwAAAAPAAAAAAAAAAAAAAAAAJgCAABkcnMvZG93&#10;bnJldi54bWxQSwUGAAAAAAQABAD1AAAAhwM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lang w:eastAsia="pl-PL"/>
            </w:rPr>
            <mc:AlternateContent>
              <mc:Choice Requires="wps">
                <w:drawing>
                  <wp:anchor distT="0" distB="0" distL="114300" distR="114300" simplePos="0" relativeHeight="251671552" behindDoc="0" locked="0" layoutInCell="1" allowOverlap="1">
                    <wp:simplePos x="0" y="0"/>
                    <wp:positionH relativeFrom="page">
                      <wp:align>center</wp:align>
                    </wp:positionH>
                    <wp:positionV relativeFrom="margin">
                      <wp:align>bottom</wp:align>
                    </wp:positionV>
                    <wp:extent cx="5753100" cy="146304"/>
                    <wp:effectExtent l="0" t="0" r="0" b="5715"/>
                    <wp:wrapSquare wrapText="bothSides"/>
                    <wp:docPr id="128" name="Pole tekstowe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4527C" w:rsidRDefault="0074527C">
                                <w:pPr>
                                  <w:pStyle w:val="Bezodstpw"/>
                                  <w:rPr>
                                    <w:color w:val="7F7F7F" w:themeColor="text1" w:themeTint="80"/>
                                    <w:sz w:val="18"/>
                                    <w:szCs w:val="18"/>
                                  </w:rPr>
                                </w:pPr>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128" o:spid="_x0000_s1029" type="#_x0000_t202" style="position:absolute;margin-left:0;margin-top:0;width:453pt;height:11.5pt;z-index:251671552;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" filled="f" stroked="f" strokeweight=".5pt">
                    <v:textbox style="mso-fit-shape-to-text:t" inset="1in,0,86.4pt,0">
                      <w:txbxContent>
                        <w:p w:rsidR="0074527C" w:rsidRDefault="0074527C">
                          <w:pPr>
                            <w:pStyle w:val="Bezodstpw"/>
                            <w:rPr>
                              <w:color w:val="7F7F7F" w:themeColor="text1" w:themeTint="80"/>
                              <w:sz w:val="18"/>
                              <w:szCs w:val="18"/>
                            </w:rPr>
                          </w:pPr>
                        </w:p>
                      </w:txbxContent>
                    </v:textbox>
                    <w10:wrap type="square" anchorx="page" anchory="margin"/>
                  </v:shape>
                </w:pict>
              </mc:Fallback>
            </mc:AlternateContent>
          </w:r>
          <w:r>
            <w:rPr>
              <w:noProof/>
              <w:lang w:eastAsia="pl-PL"/>
            </w:rPr>
            <mc:AlternateContent>
              <mc:Choice Requires="wps">
                <w:drawing>
                  <wp:anchor distT="0" distB="0" distL="114300" distR="114300" simplePos="0" relativeHeight="251670528" behindDoc="0" locked="0" layoutInCell="1" allowOverlap="1">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Pole tekstowe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4527C" w:rsidRDefault="0074527C">
                                <w:pPr>
                                  <w:pStyle w:val="Bezodstpw"/>
                                  <w:spacing w:before="40" w:after="40"/>
                                  <w:rPr>
                                    <w:caps/>
                                    <w:color w:val="4472C4" w:themeColor="accent5"/>
                                    <w:sz w:val="24"/>
                                    <w:szCs w:val="24"/>
                                  </w:rPr>
                                </w:pPr>
                              </w:p>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id="Pole tekstowe 129" o:spid="_x0000_s1030" type="#_x0000_t202" style="position:absolute;margin-left:0;margin-top:0;width:453pt;height:38.15pt;z-index:251670528;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" filled="f" stroked="f" strokeweight=".5pt">
                    <v:textbox style="mso-fit-shape-to-text:t" inset="1in,0,86.4pt,0">
                      <w:txbxContent>
                        <w:p w:rsidR="0074527C" w:rsidRDefault="0074527C">
                          <w:pPr>
                            <w:pStyle w:val="Bezodstpw"/>
                            <w:spacing w:before="40" w:after="40"/>
                            <w:rPr>
                              <w:caps/>
                              <w:color w:val="4472C4" w:themeColor="accent5"/>
                              <w:sz w:val="24"/>
                              <w:szCs w:val="24"/>
                            </w:rPr>
                          </w:pPr>
                        </w:p>
                      </w:txbxContent>
                    </v:textbox>
                    <w10:wrap type="square" anchorx="page" anchory="page"/>
                  </v:shape>
                </w:pict>
              </mc:Fallback>
            </mc:AlternateContent>
          </w:r>
          <w:r>
            <w:rPr>
              <w:noProof/>
              <w:lang w:eastAsia="pl-PL"/>
            </w:rPr>
            <mc:AlternateContent>
              <mc:Choice Requires="wps">
                <w:drawing>
                  <wp:anchor distT="0" distB="0" distL="114300" distR="114300" simplePos="0" relativeHeight="251669504" behindDoc="0" locked="0" layoutInCell="1" allowOverlap="1">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Prostokąt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imes New Roman" w:hAnsi="Times New Roman" w:cs="Times New Roman"/>
                                    <w:b/>
                                    <w:color w:val="FFFFFF" w:themeColor="background1"/>
                                    <w:sz w:val="32"/>
                                    <w:szCs w:val="24"/>
                                  </w:rPr>
                                  <w:alias w:val="Rok"/>
                                  <w:tag w:val=""/>
                                  <w:id w:val="1595126926"/>
                                  <w:dataBinding w:prefixMappings="xmlns:ns0='http://schemas.microsoft.com/office/2006/coverPageProps' " w:xpath="/ns0:CoverPageProperties[1]/ns0:PublishDate[1]" w:storeItemID="{55AF091B-3C7A-41E3-B477-F2FDAA23CFDA}"/>
                                  <w:date w:fullDate="2021-01-01T00:00:00Z">
                                    <w:dateFormat w:val="yyyy"/>
                                    <w:lid w:val="pl-PL"/>
                                    <w:storeMappedDataAs w:val="dateTime"/>
                                    <w:calendar w:val="gregorian"/>
                                  </w:date>
                                </w:sdtPr>
                                <w:sdtEndPr/>
                                <w:sdtContent>
                                  <w:p w:rsidR="0074527C" w:rsidRDefault="0074527C">
                                    <w:pPr>
                                      <w:pStyle w:val="Bezodstpw"/>
                                      <w:jc w:val="right"/>
                                      <w:rPr>
                                        <w:color w:val="FFFFFF" w:themeColor="background1"/>
                                        <w:sz w:val="24"/>
                                        <w:szCs w:val="24"/>
                                      </w:rPr>
                                    </w:pPr>
                                    <w:r w:rsidRPr="0012044C">
                                      <w:rPr>
                                        <w:rFonts w:ascii="Times New Roman" w:hAnsi="Times New Roman" w:cs="Times New Roman"/>
                                        <w:b/>
                                        <w:color w:val="FFFFFF" w:themeColor="background1"/>
                                        <w:sz w:val="32"/>
                                        <w:szCs w:val="24"/>
                                      </w:rPr>
                                      <w:t>2021</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id="Prostokąt 130" o:spid="_x0000_s1031" style="position:absolute;margin-left:-4.4pt;margin-top:0;width:46.8pt;height:77.75pt;z-index:25166950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" fillcolor="#5b9bd5 [3204]" stroked="f" strokeweight="1pt">
                    <v:path arrowok="t"/>
                    <o:lock v:ext="edit" aspectratio="t"/>
                    <v:textbox inset="3.6pt,,3.6pt">
                      <w:txbxContent>
                        <w:sdt>
                          <w:sdtPr>
                            <w:rPr>
                              <w:rFonts w:ascii="Times New Roman" w:hAnsi="Times New Roman" w:cs="Times New Roman"/>
                              <w:b/>
                              <w:color w:val="FFFFFF" w:themeColor="background1"/>
                              <w:sz w:val="32"/>
                              <w:szCs w:val="24"/>
                            </w:rPr>
                            <w:alias w:val="Rok"/>
                            <w:tag w:val=""/>
                            <w:id w:val="1595126926"/>
                            <w:dataBinding w:prefixMappings="xmlns:ns0='http://schemas.microsoft.com/office/2006/coverPageProps' " w:xpath="/ns0:CoverPageProperties[1]/ns0:PublishDate[1]" w:storeItemID="{55AF091B-3C7A-41E3-B477-F2FDAA23CFDA}"/>
                            <w:date w:fullDate="2021-01-01T00:00:00Z">
                              <w:dateFormat w:val="yyyy"/>
                              <w:lid w:val="pl-PL"/>
                              <w:storeMappedDataAs w:val="dateTime"/>
                              <w:calendar w:val="gregorian"/>
                            </w:date>
                          </w:sdtPr>
                          <w:sdtContent>
                            <w:p w:rsidR="0074527C" w:rsidRDefault="0074527C">
                              <w:pPr>
                                <w:pStyle w:val="Bezodstpw"/>
                                <w:jc w:val="right"/>
                                <w:rPr>
                                  <w:color w:val="FFFFFF" w:themeColor="background1"/>
                                  <w:sz w:val="24"/>
                                  <w:szCs w:val="24"/>
                                </w:rPr>
                              </w:pPr>
                              <w:r w:rsidRPr="0012044C">
                                <w:rPr>
                                  <w:rFonts w:ascii="Times New Roman" w:hAnsi="Times New Roman" w:cs="Times New Roman"/>
                                  <w:b/>
                                  <w:color w:val="FFFFFF" w:themeColor="background1"/>
                                  <w:sz w:val="32"/>
                                  <w:szCs w:val="24"/>
                                </w:rPr>
                                <w:t>2021</w:t>
                              </w:r>
                            </w:p>
                          </w:sdtContent>
                        </w:sdt>
                      </w:txbxContent>
                    </v:textbox>
                    <w10:wrap anchorx="margin" anchory="page"/>
                  </v:rect>
                </w:pict>
              </mc:Fallback>
            </mc:AlternateContent>
          </w:r>
          <w:r>
            <w:br w:type="page"/>
          </w:r>
        </w:p>
      </w:sdtContent>
    </w:sdt>
    <w:p w:rsidR="0012044C" w:rsidRDefault="008D09C1" w:rsidP="00732B50">
      <w:pPr>
        <w:pStyle w:val="Nagwekspisutreci"/>
        <w:spacing w:before="0" w:line="276" w:lineRule="auto"/>
        <w:jc w:val="both"/>
        <w:rPr>
          <w:rFonts w:ascii="Times New Roman" w:eastAsiaTheme="minorHAnsi" w:hAnsi="Times New Roman" w:cs="Times New Roman"/>
          <w:color w:val="auto"/>
          <w:sz w:val="24"/>
          <w:szCs w:val="24"/>
          <w:lang w:eastAsia="en-US"/>
        </w:rPr>
      </w:pPr>
      <w:r w:rsidRPr="00C854FF">
        <w:rPr>
          <w:rFonts w:ascii="Times New Roman" w:eastAsiaTheme="minorHAnsi" w:hAnsi="Times New Roman" w:cs="Times New Roman"/>
          <w:color w:val="auto"/>
          <w:sz w:val="24"/>
          <w:szCs w:val="24"/>
          <w:lang w:eastAsia="en-US"/>
        </w:rPr>
        <w:lastRenderedPageBreak/>
        <w:t xml:space="preserve"> </w:t>
      </w:r>
    </w:p>
    <w:sdt>
      <w:sdtPr>
        <w:rPr>
          <w:rFonts w:ascii="Times New Roman" w:eastAsiaTheme="minorHAnsi" w:hAnsi="Times New Roman" w:cs="Times New Roman"/>
          <w:color w:val="auto"/>
          <w:sz w:val="24"/>
          <w:szCs w:val="24"/>
          <w:lang w:eastAsia="en-US"/>
        </w:rPr>
        <w:id w:val="30386839"/>
        <w:docPartObj>
          <w:docPartGallery w:val="Table of Contents"/>
          <w:docPartUnique/>
        </w:docPartObj>
      </w:sdtPr>
      <w:sdtEndPr>
        <w:rPr>
          <w:b/>
          <w:bCs/>
        </w:rPr>
      </w:sdtEndPr>
      <w:sdtContent>
        <w:p w:rsidR="00DE0C1C" w:rsidRPr="00C854FF" w:rsidRDefault="00DE0C1C" w:rsidP="00732B50">
          <w:pPr>
            <w:pStyle w:val="Nagwekspisutreci"/>
            <w:spacing w:before="0" w:line="276" w:lineRule="auto"/>
            <w:jc w:val="both"/>
            <w:rPr>
              <w:rFonts w:ascii="Times New Roman" w:hAnsi="Times New Roman" w:cs="Times New Roman"/>
              <w:color w:val="auto"/>
              <w:sz w:val="24"/>
              <w:szCs w:val="24"/>
            </w:rPr>
          </w:pPr>
          <w:r w:rsidRPr="00C854FF">
            <w:rPr>
              <w:rFonts w:ascii="Times New Roman" w:hAnsi="Times New Roman" w:cs="Times New Roman"/>
              <w:color w:val="auto"/>
              <w:sz w:val="24"/>
              <w:szCs w:val="24"/>
            </w:rPr>
            <w:t>Spis treści</w:t>
          </w:r>
        </w:p>
        <w:p w:rsidR="003B3731" w:rsidRDefault="00DE0C1C">
          <w:pPr>
            <w:pStyle w:val="Spistreci1"/>
            <w:tabs>
              <w:tab w:val="right" w:leader="dot" w:pos="9066"/>
            </w:tabs>
            <w:rPr>
              <w:rFonts w:eastAsiaTheme="minorEastAsia"/>
              <w:noProof/>
              <w:lang w:eastAsia="pl-PL"/>
            </w:rPr>
          </w:pPr>
          <w:r w:rsidRPr="00C854FF">
            <w:rPr>
              <w:rFonts w:ascii="Times New Roman" w:hAnsi="Times New Roman" w:cs="Times New Roman"/>
              <w:b/>
              <w:bCs/>
              <w:sz w:val="24"/>
              <w:szCs w:val="24"/>
            </w:rPr>
            <w:fldChar w:fldCharType="begin"/>
          </w:r>
          <w:r w:rsidRPr="00C854FF">
            <w:rPr>
              <w:rFonts w:ascii="Times New Roman" w:hAnsi="Times New Roman" w:cs="Times New Roman"/>
              <w:b/>
              <w:bCs/>
              <w:sz w:val="24"/>
              <w:szCs w:val="24"/>
            </w:rPr>
            <w:instrText xml:space="preserve"> TOC \o "1-3" \h \z \u </w:instrText>
          </w:r>
          <w:r w:rsidRPr="00C854FF">
            <w:rPr>
              <w:rFonts w:ascii="Times New Roman" w:hAnsi="Times New Roman" w:cs="Times New Roman"/>
              <w:b/>
              <w:bCs/>
              <w:sz w:val="24"/>
              <w:szCs w:val="24"/>
            </w:rPr>
            <w:fldChar w:fldCharType="separate"/>
          </w:r>
          <w:hyperlink w:anchor="_Toc104894161" w:history="1">
            <w:r w:rsidR="003B3731" w:rsidRPr="00FD7E6B">
              <w:rPr>
                <w:rStyle w:val="Hipercze"/>
                <w:rFonts w:ascii="Times New Roman" w:hAnsi="Times New Roman" w:cs="Times New Roman"/>
                <w:noProof/>
              </w:rPr>
              <w:t>Wprowadzenie</w:t>
            </w:r>
            <w:r w:rsidR="003B3731">
              <w:rPr>
                <w:noProof/>
                <w:webHidden/>
              </w:rPr>
              <w:tab/>
            </w:r>
            <w:r w:rsidR="003B3731">
              <w:rPr>
                <w:noProof/>
                <w:webHidden/>
              </w:rPr>
              <w:fldChar w:fldCharType="begin"/>
            </w:r>
            <w:r w:rsidR="003B3731">
              <w:rPr>
                <w:noProof/>
                <w:webHidden/>
              </w:rPr>
              <w:instrText xml:space="preserve"> PAGEREF _Toc104894161 \h </w:instrText>
            </w:r>
            <w:r w:rsidR="003B3731">
              <w:rPr>
                <w:noProof/>
                <w:webHidden/>
              </w:rPr>
            </w:r>
            <w:r w:rsidR="003B3731">
              <w:rPr>
                <w:noProof/>
                <w:webHidden/>
              </w:rPr>
              <w:fldChar w:fldCharType="separate"/>
            </w:r>
            <w:r w:rsidR="00621FB8">
              <w:rPr>
                <w:noProof/>
                <w:webHidden/>
              </w:rPr>
              <w:t>3</w:t>
            </w:r>
            <w:r w:rsidR="003B3731">
              <w:rPr>
                <w:noProof/>
                <w:webHidden/>
              </w:rPr>
              <w:fldChar w:fldCharType="end"/>
            </w:r>
          </w:hyperlink>
        </w:p>
        <w:p w:rsidR="003B3731" w:rsidRDefault="00621FB8">
          <w:pPr>
            <w:pStyle w:val="Spistreci1"/>
            <w:tabs>
              <w:tab w:val="right" w:leader="dot" w:pos="9066"/>
            </w:tabs>
            <w:rPr>
              <w:rFonts w:eastAsiaTheme="minorEastAsia"/>
              <w:noProof/>
              <w:lang w:eastAsia="pl-PL"/>
            </w:rPr>
          </w:pPr>
          <w:hyperlink w:anchor="_Toc104894162" w:history="1">
            <w:r w:rsidR="003B3731" w:rsidRPr="00FD7E6B">
              <w:rPr>
                <w:rStyle w:val="Hipercze"/>
                <w:rFonts w:ascii="Times New Roman" w:hAnsi="Times New Roman" w:cs="Times New Roman"/>
                <w:noProof/>
              </w:rPr>
              <w:t xml:space="preserve">I </w:t>
            </w:r>
            <w:bookmarkStart w:id="0" w:name="_GoBack"/>
            <w:bookmarkEnd w:id="0"/>
            <w:r w:rsidR="003B3731" w:rsidRPr="00FD7E6B">
              <w:rPr>
                <w:rStyle w:val="Hipercze"/>
                <w:rFonts w:ascii="Times New Roman" w:hAnsi="Times New Roman" w:cs="Times New Roman"/>
                <w:noProof/>
              </w:rPr>
              <w:t>Gmina Gorzyce-uwarunkowania historyczne i geograficzne</w:t>
            </w:r>
            <w:r w:rsidR="003B3731">
              <w:rPr>
                <w:noProof/>
                <w:webHidden/>
              </w:rPr>
              <w:tab/>
            </w:r>
            <w:r w:rsidR="003B3731">
              <w:rPr>
                <w:noProof/>
                <w:webHidden/>
              </w:rPr>
              <w:fldChar w:fldCharType="begin"/>
            </w:r>
            <w:r w:rsidR="003B3731">
              <w:rPr>
                <w:noProof/>
                <w:webHidden/>
              </w:rPr>
              <w:instrText xml:space="preserve"> PAGEREF _Toc104894162 \h </w:instrText>
            </w:r>
            <w:r w:rsidR="003B3731">
              <w:rPr>
                <w:noProof/>
                <w:webHidden/>
              </w:rPr>
            </w:r>
            <w:r w:rsidR="003B3731">
              <w:rPr>
                <w:noProof/>
                <w:webHidden/>
              </w:rPr>
              <w:fldChar w:fldCharType="separate"/>
            </w:r>
            <w:r>
              <w:rPr>
                <w:noProof/>
                <w:webHidden/>
              </w:rPr>
              <w:t>4</w:t>
            </w:r>
            <w:r w:rsidR="003B3731">
              <w:rPr>
                <w:noProof/>
                <w:webHidden/>
              </w:rPr>
              <w:fldChar w:fldCharType="end"/>
            </w:r>
          </w:hyperlink>
        </w:p>
        <w:p w:rsidR="003B3731" w:rsidRDefault="00621FB8">
          <w:pPr>
            <w:pStyle w:val="Spistreci2"/>
            <w:tabs>
              <w:tab w:val="right" w:leader="dot" w:pos="9066"/>
            </w:tabs>
            <w:rPr>
              <w:rFonts w:eastAsiaTheme="minorEastAsia"/>
              <w:noProof/>
              <w:lang w:eastAsia="pl-PL"/>
            </w:rPr>
          </w:pPr>
          <w:hyperlink w:anchor="_Toc104894163" w:history="1">
            <w:r w:rsidR="003B3731" w:rsidRPr="00FD7E6B">
              <w:rPr>
                <w:rStyle w:val="Hipercze"/>
                <w:rFonts w:ascii="Times New Roman" w:hAnsi="Times New Roman" w:cs="Times New Roman"/>
                <w:noProof/>
              </w:rPr>
              <w:t>Rys historyczny</w:t>
            </w:r>
            <w:r w:rsidR="003B3731">
              <w:rPr>
                <w:noProof/>
                <w:webHidden/>
              </w:rPr>
              <w:tab/>
            </w:r>
            <w:r w:rsidR="003B3731">
              <w:rPr>
                <w:noProof/>
                <w:webHidden/>
              </w:rPr>
              <w:fldChar w:fldCharType="begin"/>
            </w:r>
            <w:r w:rsidR="003B3731">
              <w:rPr>
                <w:noProof/>
                <w:webHidden/>
              </w:rPr>
              <w:instrText xml:space="preserve"> PAGEREF _Toc104894163 \h </w:instrText>
            </w:r>
            <w:r w:rsidR="003B3731">
              <w:rPr>
                <w:noProof/>
                <w:webHidden/>
              </w:rPr>
            </w:r>
            <w:r w:rsidR="003B3731">
              <w:rPr>
                <w:noProof/>
                <w:webHidden/>
              </w:rPr>
              <w:fldChar w:fldCharType="separate"/>
            </w:r>
            <w:r>
              <w:rPr>
                <w:noProof/>
                <w:webHidden/>
              </w:rPr>
              <w:t>4</w:t>
            </w:r>
            <w:r w:rsidR="003B3731">
              <w:rPr>
                <w:noProof/>
                <w:webHidden/>
              </w:rPr>
              <w:fldChar w:fldCharType="end"/>
            </w:r>
          </w:hyperlink>
        </w:p>
        <w:p w:rsidR="003B3731" w:rsidRDefault="00621FB8">
          <w:pPr>
            <w:pStyle w:val="Spistreci2"/>
            <w:tabs>
              <w:tab w:val="right" w:leader="dot" w:pos="9066"/>
            </w:tabs>
            <w:rPr>
              <w:rFonts w:eastAsiaTheme="minorEastAsia"/>
              <w:noProof/>
              <w:lang w:eastAsia="pl-PL"/>
            </w:rPr>
          </w:pPr>
          <w:hyperlink w:anchor="_Toc104894164" w:history="1">
            <w:r w:rsidR="003B3731" w:rsidRPr="00FD7E6B">
              <w:rPr>
                <w:rStyle w:val="Hipercze"/>
                <w:rFonts w:ascii="Times New Roman" w:hAnsi="Times New Roman" w:cs="Times New Roman"/>
                <w:noProof/>
              </w:rPr>
              <w:t>Położenie Gminy</w:t>
            </w:r>
            <w:r w:rsidR="003B3731">
              <w:rPr>
                <w:noProof/>
                <w:webHidden/>
              </w:rPr>
              <w:tab/>
            </w:r>
            <w:r w:rsidR="003B3731">
              <w:rPr>
                <w:noProof/>
                <w:webHidden/>
              </w:rPr>
              <w:fldChar w:fldCharType="begin"/>
            </w:r>
            <w:r w:rsidR="003B3731">
              <w:rPr>
                <w:noProof/>
                <w:webHidden/>
              </w:rPr>
              <w:instrText xml:space="preserve"> PAGEREF _Toc104894164 \h </w:instrText>
            </w:r>
            <w:r w:rsidR="003B3731">
              <w:rPr>
                <w:noProof/>
                <w:webHidden/>
              </w:rPr>
            </w:r>
            <w:r w:rsidR="003B3731">
              <w:rPr>
                <w:noProof/>
                <w:webHidden/>
              </w:rPr>
              <w:fldChar w:fldCharType="separate"/>
            </w:r>
            <w:r>
              <w:rPr>
                <w:noProof/>
                <w:webHidden/>
              </w:rPr>
              <w:t>5</w:t>
            </w:r>
            <w:r w:rsidR="003B3731">
              <w:rPr>
                <w:noProof/>
                <w:webHidden/>
              </w:rPr>
              <w:fldChar w:fldCharType="end"/>
            </w:r>
          </w:hyperlink>
        </w:p>
        <w:p w:rsidR="003B3731" w:rsidRDefault="00621FB8">
          <w:pPr>
            <w:pStyle w:val="Spistreci1"/>
            <w:tabs>
              <w:tab w:val="right" w:leader="dot" w:pos="9066"/>
            </w:tabs>
            <w:rPr>
              <w:rFonts w:eastAsiaTheme="minorEastAsia"/>
              <w:noProof/>
              <w:lang w:eastAsia="pl-PL"/>
            </w:rPr>
          </w:pPr>
          <w:hyperlink w:anchor="_Toc104894165" w:history="1">
            <w:r w:rsidR="003B3731" w:rsidRPr="00FD7E6B">
              <w:rPr>
                <w:rStyle w:val="Hipercze"/>
                <w:rFonts w:ascii="Times New Roman" w:hAnsi="Times New Roman" w:cs="Times New Roman"/>
                <w:noProof/>
              </w:rPr>
              <w:t>II.  Dokumenty strategiczne i programy</w:t>
            </w:r>
            <w:r w:rsidR="003B3731">
              <w:rPr>
                <w:noProof/>
                <w:webHidden/>
              </w:rPr>
              <w:tab/>
            </w:r>
            <w:r w:rsidR="003B3731">
              <w:rPr>
                <w:noProof/>
                <w:webHidden/>
              </w:rPr>
              <w:fldChar w:fldCharType="begin"/>
            </w:r>
            <w:r w:rsidR="003B3731">
              <w:rPr>
                <w:noProof/>
                <w:webHidden/>
              </w:rPr>
              <w:instrText xml:space="preserve"> PAGEREF _Toc104894165 \h </w:instrText>
            </w:r>
            <w:r w:rsidR="003B3731">
              <w:rPr>
                <w:noProof/>
                <w:webHidden/>
              </w:rPr>
            </w:r>
            <w:r w:rsidR="003B3731">
              <w:rPr>
                <w:noProof/>
                <w:webHidden/>
              </w:rPr>
              <w:fldChar w:fldCharType="separate"/>
            </w:r>
            <w:r>
              <w:rPr>
                <w:noProof/>
                <w:webHidden/>
              </w:rPr>
              <w:t>7</w:t>
            </w:r>
            <w:r w:rsidR="003B3731">
              <w:rPr>
                <w:noProof/>
                <w:webHidden/>
              </w:rPr>
              <w:fldChar w:fldCharType="end"/>
            </w:r>
          </w:hyperlink>
        </w:p>
        <w:p w:rsidR="003B3731" w:rsidRDefault="00621FB8">
          <w:pPr>
            <w:pStyle w:val="Spistreci2"/>
            <w:tabs>
              <w:tab w:val="right" w:leader="dot" w:pos="9066"/>
            </w:tabs>
            <w:rPr>
              <w:rFonts w:eastAsiaTheme="minorEastAsia"/>
              <w:noProof/>
              <w:lang w:eastAsia="pl-PL"/>
            </w:rPr>
          </w:pPr>
          <w:hyperlink w:anchor="_Toc104894166" w:history="1">
            <w:r w:rsidR="003B3731" w:rsidRPr="00FD7E6B">
              <w:rPr>
                <w:rStyle w:val="Hipercze"/>
                <w:rFonts w:ascii="Times New Roman" w:hAnsi="Times New Roman" w:cs="Times New Roman"/>
                <w:noProof/>
              </w:rPr>
              <w:t>Strategia Rozwoju gminy Gorzyce na lata 2021-2030</w:t>
            </w:r>
            <w:r w:rsidR="003B3731">
              <w:rPr>
                <w:noProof/>
                <w:webHidden/>
              </w:rPr>
              <w:tab/>
            </w:r>
            <w:r w:rsidR="003B3731">
              <w:rPr>
                <w:noProof/>
                <w:webHidden/>
              </w:rPr>
              <w:fldChar w:fldCharType="begin"/>
            </w:r>
            <w:r w:rsidR="003B3731">
              <w:rPr>
                <w:noProof/>
                <w:webHidden/>
              </w:rPr>
              <w:instrText xml:space="preserve"> PAGEREF _Toc104894166 \h </w:instrText>
            </w:r>
            <w:r w:rsidR="003B3731">
              <w:rPr>
                <w:noProof/>
                <w:webHidden/>
              </w:rPr>
            </w:r>
            <w:r w:rsidR="003B3731">
              <w:rPr>
                <w:noProof/>
                <w:webHidden/>
              </w:rPr>
              <w:fldChar w:fldCharType="separate"/>
            </w:r>
            <w:r>
              <w:rPr>
                <w:noProof/>
                <w:webHidden/>
              </w:rPr>
              <w:t>7</w:t>
            </w:r>
            <w:r w:rsidR="003B3731">
              <w:rPr>
                <w:noProof/>
                <w:webHidden/>
              </w:rPr>
              <w:fldChar w:fldCharType="end"/>
            </w:r>
          </w:hyperlink>
        </w:p>
        <w:p w:rsidR="003B3731" w:rsidRDefault="00621FB8">
          <w:pPr>
            <w:pStyle w:val="Spistreci2"/>
            <w:tabs>
              <w:tab w:val="right" w:leader="dot" w:pos="9066"/>
            </w:tabs>
            <w:rPr>
              <w:rFonts w:eastAsiaTheme="minorEastAsia"/>
              <w:noProof/>
              <w:lang w:eastAsia="pl-PL"/>
            </w:rPr>
          </w:pPr>
          <w:hyperlink w:anchor="_Toc104894167" w:history="1">
            <w:r w:rsidR="003B3731" w:rsidRPr="00FD7E6B">
              <w:rPr>
                <w:rStyle w:val="Hipercze"/>
                <w:rFonts w:ascii="Times New Roman" w:hAnsi="Times New Roman" w:cs="Times New Roman"/>
                <w:noProof/>
              </w:rPr>
              <w:t>Gminny Program Rewitalizacji Gminy Gorzyce</w:t>
            </w:r>
            <w:r w:rsidR="003B3731">
              <w:rPr>
                <w:noProof/>
                <w:webHidden/>
              </w:rPr>
              <w:tab/>
            </w:r>
            <w:r w:rsidR="003B3731">
              <w:rPr>
                <w:noProof/>
                <w:webHidden/>
              </w:rPr>
              <w:fldChar w:fldCharType="begin"/>
            </w:r>
            <w:r w:rsidR="003B3731">
              <w:rPr>
                <w:noProof/>
                <w:webHidden/>
              </w:rPr>
              <w:instrText xml:space="preserve"> PAGEREF _Toc104894167 \h </w:instrText>
            </w:r>
            <w:r w:rsidR="003B3731">
              <w:rPr>
                <w:noProof/>
                <w:webHidden/>
              </w:rPr>
            </w:r>
            <w:r w:rsidR="003B3731">
              <w:rPr>
                <w:noProof/>
                <w:webHidden/>
              </w:rPr>
              <w:fldChar w:fldCharType="separate"/>
            </w:r>
            <w:r>
              <w:rPr>
                <w:noProof/>
                <w:webHidden/>
              </w:rPr>
              <w:t>7</w:t>
            </w:r>
            <w:r w:rsidR="003B3731">
              <w:rPr>
                <w:noProof/>
                <w:webHidden/>
              </w:rPr>
              <w:fldChar w:fldCharType="end"/>
            </w:r>
          </w:hyperlink>
        </w:p>
        <w:p w:rsidR="003B3731" w:rsidRDefault="00621FB8">
          <w:pPr>
            <w:pStyle w:val="Spistreci2"/>
            <w:tabs>
              <w:tab w:val="right" w:leader="dot" w:pos="9066"/>
            </w:tabs>
            <w:rPr>
              <w:rFonts w:eastAsiaTheme="minorEastAsia"/>
              <w:noProof/>
              <w:lang w:eastAsia="pl-PL"/>
            </w:rPr>
          </w:pPr>
          <w:hyperlink w:anchor="_Toc104894168" w:history="1">
            <w:r w:rsidR="003B3731" w:rsidRPr="00FD7E6B">
              <w:rPr>
                <w:rStyle w:val="Hipercze"/>
                <w:rFonts w:ascii="Times New Roman" w:hAnsi="Times New Roman" w:cs="Times New Roman"/>
                <w:noProof/>
              </w:rPr>
              <w:t>Roczny program współpracy z organizacjami pozarządowymi oraz podmiotami prowadzącymi działalność pożytku publicznego</w:t>
            </w:r>
            <w:r w:rsidR="003B3731">
              <w:rPr>
                <w:noProof/>
                <w:webHidden/>
              </w:rPr>
              <w:tab/>
            </w:r>
            <w:r w:rsidR="003B3731">
              <w:rPr>
                <w:noProof/>
                <w:webHidden/>
              </w:rPr>
              <w:fldChar w:fldCharType="begin"/>
            </w:r>
            <w:r w:rsidR="003B3731">
              <w:rPr>
                <w:noProof/>
                <w:webHidden/>
              </w:rPr>
              <w:instrText xml:space="preserve"> PAGEREF _Toc104894168 \h </w:instrText>
            </w:r>
            <w:r w:rsidR="003B3731">
              <w:rPr>
                <w:noProof/>
                <w:webHidden/>
              </w:rPr>
            </w:r>
            <w:r w:rsidR="003B3731">
              <w:rPr>
                <w:noProof/>
                <w:webHidden/>
              </w:rPr>
              <w:fldChar w:fldCharType="separate"/>
            </w:r>
            <w:r>
              <w:rPr>
                <w:noProof/>
                <w:webHidden/>
              </w:rPr>
              <w:t>9</w:t>
            </w:r>
            <w:r w:rsidR="003B3731">
              <w:rPr>
                <w:noProof/>
                <w:webHidden/>
              </w:rPr>
              <w:fldChar w:fldCharType="end"/>
            </w:r>
          </w:hyperlink>
        </w:p>
        <w:p w:rsidR="003B3731" w:rsidRDefault="00621FB8">
          <w:pPr>
            <w:pStyle w:val="Spistreci2"/>
            <w:tabs>
              <w:tab w:val="right" w:leader="dot" w:pos="9066"/>
            </w:tabs>
            <w:rPr>
              <w:rFonts w:eastAsiaTheme="minorEastAsia"/>
              <w:noProof/>
              <w:lang w:eastAsia="pl-PL"/>
            </w:rPr>
          </w:pPr>
          <w:hyperlink w:anchor="_Toc104894169" w:history="1">
            <w:r w:rsidR="003B3731" w:rsidRPr="00FD7E6B">
              <w:rPr>
                <w:rStyle w:val="Hipercze"/>
                <w:rFonts w:ascii="Times New Roman" w:hAnsi="Times New Roman" w:cs="Times New Roman"/>
                <w:noProof/>
              </w:rPr>
              <w:t>Gminny Program Profilaktyki i Rozwiązywania Problemów Alkoholowych oraz Przeciwdziałania Narkomanii na 2021 rok</w:t>
            </w:r>
            <w:r w:rsidR="003B3731">
              <w:rPr>
                <w:noProof/>
                <w:webHidden/>
              </w:rPr>
              <w:tab/>
            </w:r>
            <w:r w:rsidR="003B3731">
              <w:rPr>
                <w:noProof/>
                <w:webHidden/>
              </w:rPr>
              <w:fldChar w:fldCharType="begin"/>
            </w:r>
            <w:r w:rsidR="003B3731">
              <w:rPr>
                <w:noProof/>
                <w:webHidden/>
              </w:rPr>
              <w:instrText xml:space="preserve"> PAGEREF _Toc104894169 \h </w:instrText>
            </w:r>
            <w:r w:rsidR="003B3731">
              <w:rPr>
                <w:noProof/>
                <w:webHidden/>
              </w:rPr>
            </w:r>
            <w:r w:rsidR="003B3731">
              <w:rPr>
                <w:noProof/>
                <w:webHidden/>
              </w:rPr>
              <w:fldChar w:fldCharType="separate"/>
            </w:r>
            <w:r>
              <w:rPr>
                <w:noProof/>
                <w:webHidden/>
              </w:rPr>
              <w:t>10</w:t>
            </w:r>
            <w:r w:rsidR="003B3731">
              <w:rPr>
                <w:noProof/>
                <w:webHidden/>
              </w:rPr>
              <w:fldChar w:fldCharType="end"/>
            </w:r>
          </w:hyperlink>
        </w:p>
        <w:p w:rsidR="003B3731" w:rsidRDefault="00621FB8">
          <w:pPr>
            <w:pStyle w:val="Spistreci2"/>
            <w:tabs>
              <w:tab w:val="right" w:leader="dot" w:pos="9066"/>
            </w:tabs>
            <w:rPr>
              <w:rFonts w:eastAsiaTheme="minorEastAsia"/>
              <w:noProof/>
              <w:lang w:eastAsia="pl-PL"/>
            </w:rPr>
          </w:pPr>
          <w:hyperlink w:anchor="_Toc104894170" w:history="1">
            <w:r w:rsidR="003B3731" w:rsidRPr="00FD7E6B">
              <w:rPr>
                <w:rStyle w:val="Hipercze"/>
                <w:rFonts w:ascii="Times New Roman" w:hAnsi="Times New Roman" w:cs="Times New Roman"/>
                <w:noProof/>
              </w:rPr>
              <w:t>Strategia Rozwiązywania Problemów Społecznych Gminy Gorzyce na lata  2017-2021</w:t>
            </w:r>
            <w:r w:rsidR="003B3731">
              <w:rPr>
                <w:noProof/>
                <w:webHidden/>
              </w:rPr>
              <w:tab/>
            </w:r>
            <w:r w:rsidR="003B3731">
              <w:rPr>
                <w:noProof/>
                <w:webHidden/>
              </w:rPr>
              <w:fldChar w:fldCharType="begin"/>
            </w:r>
            <w:r w:rsidR="003B3731">
              <w:rPr>
                <w:noProof/>
                <w:webHidden/>
              </w:rPr>
              <w:instrText xml:space="preserve"> PAGEREF _Toc104894170 \h </w:instrText>
            </w:r>
            <w:r w:rsidR="003B3731">
              <w:rPr>
                <w:noProof/>
                <w:webHidden/>
              </w:rPr>
            </w:r>
            <w:r w:rsidR="003B3731">
              <w:rPr>
                <w:noProof/>
                <w:webHidden/>
              </w:rPr>
              <w:fldChar w:fldCharType="separate"/>
            </w:r>
            <w:r>
              <w:rPr>
                <w:noProof/>
                <w:webHidden/>
              </w:rPr>
              <w:t>12</w:t>
            </w:r>
            <w:r w:rsidR="003B3731">
              <w:rPr>
                <w:noProof/>
                <w:webHidden/>
              </w:rPr>
              <w:fldChar w:fldCharType="end"/>
            </w:r>
          </w:hyperlink>
        </w:p>
        <w:p w:rsidR="003B3731" w:rsidRDefault="00621FB8">
          <w:pPr>
            <w:pStyle w:val="Spistreci1"/>
            <w:tabs>
              <w:tab w:val="right" w:leader="dot" w:pos="9066"/>
            </w:tabs>
            <w:rPr>
              <w:rFonts w:eastAsiaTheme="minorEastAsia"/>
              <w:noProof/>
              <w:lang w:eastAsia="pl-PL"/>
            </w:rPr>
          </w:pPr>
          <w:hyperlink w:anchor="_Toc104894171" w:history="1">
            <w:r w:rsidR="003B3731" w:rsidRPr="00FD7E6B">
              <w:rPr>
                <w:rStyle w:val="Hipercze"/>
                <w:rFonts w:ascii="Times New Roman" w:hAnsi="Times New Roman" w:cs="Times New Roman"/>
                <w:noProof/>
              </w:rPr>
              <w:t>III Jednostki pomocnicze Gminy Gorzyce</w:t>
            </w:r>
            <w:r w:rsidR="003B3731">
              <w:rPr>
                <w:noProof/>
                <w:webHidden/>
              </w:rPr>
              <w:tab/>
            </w:r>
            <w:r w:rsidR="003B3731">
              <w:rPr>
                <w:noProof/>
                <w:webHidden/>
              </w:rPr>
              <w:fldChar w:fldCharType="begin"/>
            </w:r>
            <w:r w:rsidR="003B3731">
              <w:rPr>
                <w:noProof/>
                <w:webHidden/>
              </w:rPr>
              <w:instrText xml:space="preserve"> PAGEREF _Toc104894171 \h </w:instrText>
            </w:r>
            <w:r w:rsidR="003B3731">
              <w:rPr>
                <w:noProof/>
                <w:webHidden/>
              </w:rPr>
            </w:r>
            <w:r w:rsidR="003B3731">
              <w:rPr>
                <w:noProof/>
                <w:webHidden/>
              </w:rPr>
              <w:fldChar w:fldCharType="separate"/>
            </w:r>
            <w:r>
              <w:rPr>
                <w:noProof/>
                <w:webHidden/>
              </w:rPr>
              <w:t>13</w:t>
            </w:r>
            <w:r w:rsidR="003B3731">
              <w:rPr>
                <w:noProof/>
                <w:webHidden/>
              </w:rPr>
              <w:fldChar w:fldCharType="end"/>
            </w:r>
          </w:hyperlink>
        </w:p>
        <w:p w:rsidR="003B3731" w:rsidRDefault="00621FB8">
          <w:pPr>
            <w:pStyle w:val="Spistreci2"/>
            <w:tabs>
              <w:tab w:val="right" w:leader="dot" w:pos="9066"/>
            </w:tabs>
            <w:rPr>
              <w:rFonts w:eastAsiaTheme="minorEastAsia"/>
              <w:noProof/>
              <w:lang w:eastAsia="pl-PL"/>
            </w:rPr>
          </w:pPr>
          <w:hyperlink w:anchor="_Toc104894172" w:history="1">
            <w:r w:rsidR="003B3731" w:rsidRPr="00FD7E6B">
              <w:rPr>
                <w:rStyle w:val="Hipercze"/>
                <w:rFonts w:ascii="Times New Roman" w:hAnsi="Times New Roman" w:cs="Times New Roman"/>
                <w:noProof/>
              </w:rPr>
              <w:t>Informacje ogólne</w:t>
            </w:r>
            <w:r w:rsidR="003B3731">
              <w:rPr>
                <w:noProof/>
                <w:webHidden/>
              </w:rPr>
              <w:tab/>
            </w:r>
            <w:r w:rsidR="003B3731">
              <w:rPr>
                <w:noProof/>
                <w:webHidden/>
              </w:rPr>
              <w:fldChar w:fldCharType="begin"/>
            </w:r>
            <w:r w:rsidR="003B3731">
              <w:rPr>
                <w:noProof/>
                <w:webHidden/>
              </w:rPr>
              <w:instrText xml:space="preserve"> PAGEREF _Toc104894172 \h </w:instrText>
            </w:r>
            <w:r w:rsidR="003B3731">
              <w:rPr>
                <w:noProof/>
                <w:webHidden/>
              </w:rPr>
            </w:r>
            <w:r w:rsidR="003B3731">
              <w:rPr>
                <w:noProof/>
                <w:webHidden/>
              </w:rPr>
              <w:fldChar w:fldCharType="separate"/>
            </w:r>
            <w:r>
              <w:rPr>
                <w:noProof/>
                <w:webHidden/>
              </w:rPr>
              <w:t>13</w:t>
            </w:r>
            <w:r w:rsidR="003B3731">
              <w:rPr>
                <w:noProof/>
                <w:webHidden/>
              </w:rPr>
              <w:fldChar w:fldCharType="end"/>
            </w:r>
          </w:hyperlink>
        </w:p>
        <w:p w:rsidR="003B3731" w:rsidRDefault="00621FB8">
          <w:pPr>
            <w:pStyle w:val="Spistreci2"/>
            <w:tabs>
              <w:tab w:val="right" w:leader="dot" w:pos="9066"/>
            </w:tabs>
            <w:rPr>
              <w:rFonts w:eastAsiaTheme="minorEastAsia"/>
              <w:noProof/>
              <w:lang w:eastAsia="pl-PL"/>
            </w:rPr>
          </w:pPr>
          <w:hyperlink w:anchor="_Toc104894173" w:history="1">
            <w:r w:rsidR="003B3731" w:rsidRPr="00FD7E6B">
              <w:rPr>
                <w:rStyle w:val="Hipercze"/>
                <w:rFonts w:ascii="Times New Roman" w:hAnsi="Times New Roman" w:cs="Times New Roman"/>
                <w:noProof/>
              </w:rPr>
              <w:t>Realizacja funduszu sołeckiego</w:t>
            </w:r>
            <w:r w:rsidR="003B3731">
              <w:rPr>
                <w:noProof/>
                <w:webHidden/>
              </w:rPr>
              <w:tab/>
            </w:r>
            <w:r w:rsidR="003B3731">
              <w:rPr>
                <w:noProof/>
                <w:webHidden/>
              </w:rPr>
              <w:fldChar w:fldCharType="begin"/>
            </w:r>
            <w:r w:rsidR="003B3731">
              <w:rPr>
                <w:noProof/>
                <w:webHidden/>
              </w:rPr>
              <w:instrText xml:space="preserve"> PAGEREF _Toc104894173 \h </w:instrText>
            </w:r>
            <w:r w:rsidR="003B3731">
              <w:rPr>
                <w:noProof/>
                <w:webHidden/>
              </w:rPr>
            </w:r>
            <w:r w:rsidR="003B3731">
              <w:rPr>
                <w:noProof/>
                <w:webHidden/>
              </w:rPr>
              <w:fldChar w:fldCharType="separate"/>
            </w:r>
            <w:r>
              <w:rPr>
                <w:noProof/>
                <w:webHidden/>
              </w:rPr>
              <w:t>15</w:t>
            </w:r>
            <w:r w:rsidR="003B3731">
              <w:rPr>
                <w:noProof/>
                <w:webHidden/>
              </w:rPr>
              <w:fldChar w:fldCharType="end"/>
            </w:r>
          </w:hyperlink>
        </w:p>
        <w:p w:rsidR="003B3731" w:rsidRDefault="00621FB8">
          <w:pPr>
            <w:pStyle w:val="Spistreci1"/>
            <w:tabs>
              <w:tab w:val="right" w:leader="dot" w:pos="9066"/>
            </w:tabs>
            <w:rPr>
              <w:rFonts w:eastAsiaTheme="minorEastAsia"/>
              <w:noProof/>
              <w:lang w:eastAsia="pl-PL"/>
            </w:rPr>
          </w:pPr>
          <w:hyperlink w:anchor="_Toc104894174" w:history="1">
            <w:r w:rsidR="003B3731" w:rsidRPr="00FD7E6B">
              <w:rPr>
                <w:rStyle w:val="Hipercze"/>
                <w:rFonts w:ascii="Times New Roman" w:hAnsi="Times New Roman" w:cs="Times New Roman"/>
                <w:noProof/>
              </w:rPr>
              <w:t>IV Realizacja uchwał podjętych przez Radę Gminy Gorzyce</w:t>
            </w:r>
            <w:r w:rsidR="003B3731">
              <w:rPr>
                <w:noProof/>
                <w:webHidden/>
              </w:rPr>
              <w:tab/>
            </w:r>
            <w:r w:rsidR="003B3731">
              <w:rPr>
                <w:noProof/>
                <w:webHidden/>
              </w:rPr>
              <w:fldChar w:fldCharType="begin"/>
            </w:r>
            <w:r w:rsidR="003B3731">
              <w:rPr>
                <w:noProof/>
                <w:webHidden/>
              </w:rPr>
              <w:instrText xml:space="preserve"> PAGEREF _Toc104894174 \h </w:instrText>
            </w:r>
            <w:r w:rsidR="003B3731">
              <w:rPr>
                <w:noProof/>
                <w:webHidden/>
              </w:rPr>
            </w:r>
            <w:r w:rsidR="003B3731">
              <w:rPr>
                <w:noProof/>
                <w:webHidden/>
              </w:rPr>
              <w:fldChar w:fldCharType="separate"/>
            </w:r>
            <w:r>
              <w:rPr>
                <w:noProof/>
                <w:webHidden/>
              </w:rPr>
              <w:t>18</w:t>
            </w:r>
            <w:r w:rsidR="003B3731">
              <w:rPr>
                <w:noProof/>
                <w:webHidden/>
              </w:rPr>
              <w:fldChar w:fldCharType="end"/>
            </w:r>
          </w:hyperlink>
        </w:p>
        <w:p w:rsidR="003B3731" w:rsidRDefault="00621FB8">
          <w:pPr>
            <w:pStyle w:val="Spistreci1"/>
            <w:tabs>
              <w:tab w:val="right" w:leader="dot" w:pos="9066"/>
            </w:tabs>
            <w:rPr>
              <w:rFonts w:eastAsiaTheme="minorEastAsia"/>
              <w:noProof/>
              <w:lang w:eastAsia="pl-PL"/>
            </w:rPr>
          </w:pPr>
          <w:hyperlink w:anchor="_Toc104894175" w:history="1">
            <w:r w:rsidR="003B3731" w:rsidRPr="00FD7E6B">
              <w:rPr>
                <w:rStyle w:val="Hipercze"/>
                <w:rFonts w:ascii="Times New Roman" w:hAnsi="Times New Roman" w:cs="Times New Roman"/>
                <w:noProof/>
              </w:rPr>
              <w:t>V Gospodarka finansowa Gminy</w:t>
            </w:r>
            <w:r w:rsidR="003B3731">
              <w:rPr>
                <w:noProof/>
                <w:webHidden/>
              </w:rPr>
              <w:tab/>
            </w:r>
            <w:r w:rsidR="003B3731">
              <w:rPr>
                <w:noProof/>
                <w:webHidden/>
              </w:rPr>
              <w:fldChar w:fldCharType="begin"/>
            </w:r>
            <w:r w:rsidR="003B3731">
              <w:rPr>
                <w:noProof/>
                <w:webHidden/>
              </w:rPr>
              <w:instrText xml:space="preserve"> PAGEREF _Toc104894175 \h </w:instrText>
            </w:r>
            <w:r w:rsidR="003B3731">
              <w:rPr>
                <w:noProof/>
                <w:webHidden/>
              </w:rPr>
            </w:r>
            <w:r w:rsidR="003B3731">
              <w:rPr>
                <w:noProof/>
                <w:webHidden/>
              </w:rPr>
              <w:fldChar w:fldCharType="separate"/>
            </w:r>
            <w:r>
              <w:rPr>
                <w:noProof/>
                <w:webHidden/>
              </w:rPr>
              <w:t>29</w:t>
            </w:r>
            <w:r w:rsidR="003B3731">
              <w:rPr>
                <w:noProof/>
                <w:webHidden/>
              </w:rPr>
              <w:fldChar w:fldCharType="end"/>
            </w:r>
          </w:hyperlink>
        </w:p>
        <w:p w:rsidR="003B3731" w:rsidRDefault="00621FB8">
          <w:pPr>
            <w:pStyle w:val="Spistreci2"/>
            <w:tabs>
              <w:tab w:val="right" w:leader="dot" w:pos="9066"/>
            </w:tabs>
            <w:rPr>
              <w:rFonts w:eastAsiaTheme="minorEastAsia"/>
              <w:noProof/>
              <w:lang w:eastAsia="pl-PL"/>
            </w:rPr>
          </w:pPr>
          <w:hyperlink w:anchor="_Toc104894176" w:history="1">
            <w:r w:rsidR="003B3731" w:rsidRPr="00FD7E6B">
              <w:rPr>
                <w:rStyle w:val="Hipercze"/>
                <w:rFonts w:ascii="Times New Roman" w:hAnsi="Times New Roman" w:cs="Times New Roman"/>
                <w:noProof/>
              </w:rPr>
              <w:t>Wykonanie budżetu gminy za 2021  r.</w:t>
            </w:r>
            <w:r w:rsidR="003B3731">
              <w:rPr>
                <w:noProof/>
                <w:webHidden/>
              </w:rPr>
              <w:tab/>
            </w:r>
            <w:r w:rsidR="003B3731">
              <w:rPr>
                <w:noProof/>
                <w:webHidden/>
              </w:rPr>
              <w:fldChar w:fldCharType="begin"/>
            </w:r>
            <w:r w:rsidR="003B3731">
              <w:rPr>
                <w:noProof/>
                <w:webHidden/>
              </w:rPr>
              <w:instrText xml:space="preserve"> PAGEREF _Toc104894176 \h </w:instrText>
            </w:r>
            <w:r w:rsidR="003B3731">
              <w:rPr>
                <w:noProof/>
                <w:webHidden/>
              </w:rPr>
            </w:r>
            <w:r w:rsidR="003B3731">
              <w:rPr>
                <w:noProof/>
                <w:webHidden/>
              </w:rPr>
              <w:fldChar w:fldCharType="separate"/>
            </w:r>
            <w:r>
              <w:rPr>
                <w:noProof/>
                <w:webHidden/>
              </w:rPr>
              <w:t>29</w:t>
            </w:r>
            <w:r w:rsidR="003B3731">
              <w:rPr>
                <w:noProof/>
                <w:webHidden/>
              </w:rPr>
              <w:fldChar w:fldCharType="end"/>
            </w:r>
          </w:hyperlink>
        </w:p>
        <w:p w:rsidR="003B3731" w:rsidRDefault="00621FB8">
          <w:pPr>
            <w:pStyle w:val="Spistreci2"/>
            <w:tabs>
              <w:tab w:val="right" w:leader="dot" w:pos="9066"/>
            </w:tabs>
            <w:rPr>
              <w:rFonts w:eastAsiaTheme="minorEastAsia"/>
              <w:noProof/>
              <w:lang w:eastAsia="pl-PL"/>
            </w:rPr>
          </w:pPr>
          <w:hyperlink w:anchor="_Toc104894177" w:history="1">
            <w:r w:rsidR="003B3731" w:rsidRPr="00FD7E6B">
              <w:rPr>
                <w:rStyle w:val="Hipercze"/>
                <w:rFonts w:ascii="Times New Roman" w:hAnsi="Times New Roman" w:cs="Times New Roman"/>
                <w:noProof/>
              </w:rPr>
              <w:t>Udział dochodów własnych w dochodach ogółem</w:t>
            </w:r>
            <w:r w:rsidR="003B3731">
              <w:rPr>
                <w:noProof/>
                <w:webHidden/>
              </w:rPr>
              <w:tab/>
            </w:r>
            <w:r w:rsidR="003B3731">
              <w:rPr>
                <w:noProof/>
                <w:webHidden/>
              </w:rPr>
              <w:fldChar w:fldCharType="begin"/>
            </w:r>
            <w:r w:rsidR="003B3731">
              <w:rPr>
                <w:noProof/>
                <w:webHidden/>
              </w:rPr>
              <w:instrText xml:space="preserve"> PAGEREF _Toc104894177 \h </w:instrText>
            </w:r>
            <w:r w:rsidR="003B3731">
              <w:rPr>
                <w:noProof/>
                <w:webHidden/>
              </w:rPr>
            </w:r>
            <w:r w:rsidR="003B3731">
              <w:rPr>
                <w:noProof/>
                <w:webHidden/>
              </w:rPr>
              <w:fldChar w:fldCharType="separate"/>
            </w:r>
            <w:r>
              <w:rPr>
                <w:noProof/>
                <w:webHidden/>
              </w:rPr>
              <w:t>30</w:t>
            </w:r>
            <w:r w:rsidR="003B3731">
              <w:rPr>
                <w:noProof/>
                <w:webHidden/>
              </w:rPr>
              <w:fldChar w:fldCharType="end"/>
            </w:r>
          </w:hyperlink>
        </w:p>
        <w:p w:rsidR="003B3731" w:rsidRDefault="00621FB8">
          <w:pPr>
            <w:pStyle w:val="Spistreci2"/>
            <w:tabs>
              <w:tab w:val="right" w:leader="dot" w:pos="9066"/>
            </w:tabs>
            <w:rPr>
              <w:rFonts w:eastAsiaTheme="minorEastAsia"/>
              <w:noProof/>
              <w:lang w:eastAsia="pl-PL"/>
            </w:rPr>
          </w:pPr>
          <w:hyperlink w:anchor="_Toc104894178" w:history="1">
            <w:r w:rsidR="003B3731" w:rsidRPr="00FD7E6B">
              <w:rPr>
                <w:rStyle w:val="Hipercze"/>
                <w:rFonts w:ascii="Times New Roman" w:hAnsi="Times New Roman" w:cs="Times New Roman"/>
                <w:noProof/>
              </w:rPr>
              <w:t>Analiza poziomu zadłużenia</w:t>
            </w:r>
            <w:r w:rsidR="003B3731">
              <w:rPr>
                <w:noProof/>
                <w:webHidden/>
              </w:rPr>
              <w:tab/>
            </w:r>
            <w:r w:rsidR="003B3731">
              <w:rPr>
                <w:noProof/>
                <w:webHidden/>
              </w:rPr>
              <w:fldChar w:fldCharType="begin"/>
            </w:r>
            <w:r w:rsidR="003B3731">
              <w:rPr>
                <w:noProof/>
                <w:webHidden/>
              </w:rPr>
              <w:instrText xml:space="preserve"> PAGEREF _Toc104894178 \h </w:instrText>
            </w:r>
            <w:r w:rsidR="003B3731">
              <w:rPr>
                <w:noProof/>
                <w:webHidden/>
              </w:rPr>
            </w:r>
            <w:r w:rsidR="003B3731">
              <w:rPr>
                <w:noProof/>
                <w:webHidden/>
              </w:rPr>
              <w:fldChar w:fldCharType="separate"/>
            </w:r>
            <w:r>
              <w:rPr>
                <w:noProof/>
                <w:webHidden/>
              </w:rPr>
              <w:t>35</w:t>
            </w:r>
            <w:r w:rsidR="003B3731">
              <w:rPr>
                <w:noProof/>
                <w:webHidden/>
              </w:rPr>
              <w:fldChar w:fldCharType="end"/>
            </w:r>
          </w:hyperlink>
        </w:p>
        <w:p w:rsidR="003B3731" w:rsidRDefault="00621FB8">
          <w:pPr>
            <w:pStyle w:val="Spistreci2"/>
            <w:tabs>
              <w:tab w:val="right" w:leader="dot" w:pos="9066"/>
            </w:tabs>
            <w:rPr>
              <w:rFonts w:eastAsiaTheme="minorEastAsia"/>
              <w:noProof/>
              <w:lang w:eastAsia="pl-PL"/>
            </w:rPr>
          </w:pPr>
          <w:hyperlink w:anchor="_Toc104894179" w:history="1">
            <w:r w:rsidR="003B3731" w:rsidRPr="00FD7E6B">
              <w:rPr>
                <w:rStyle w:val="Hipercze"/>
                <w:rFonts w:ascii="Times New Roman" w:hAnsi="Times New Roman" w:cs="Times New Roman"/>
                <w:noProof/>
              </w:rPr>
              <w:t>Podatki i opłaty lokalne</w:t>
            </w:r>
            <w:r w:rsidR="003B3731">
              <w:rPr>
                <w:noProof/>
                <w:webHidden/>
              </w:rPr>
              <w:tab/>
            </w:r>
            <w:r w:rsidR="003B3731">
              <w:rPr>
                <w:noProof/>
                <w:webHidden/>
              </w:rPr>
              <w:fldChar w:fldCharType="begin"/>
            </w:r>
            <w:r w:rsidR="003B3731">
              <w:rPr>
                <w:noProof/>
                <w:webHidden/>
              </w:rPr>
              <w:instrText xml:space="preserve"> PAGEREF _Toc104894179 \h </w:instrText>
            </w:r>
            <w:r w:rsidR="003B3731">
              <w:rPr>
                <w:noProof/>
                <w:webHidden/>
              </w:rPr>
            </w:r>
            <w:r w:rsidR="003B3731">
              <w:rPr>
                <w:noProof/>
                <w:webHidden/>
              </w:rPr>
              <w:fldChar w:fldCharType="separate"/>
            </w:r>
            <w:r>
              <w:rPr>
                <w:noProof/>
                <w:webHidden/>
              </w:rPr>
              <w:t>36</w:t>
            </w:r>
            <w:r w:rsidR="003B3731">
              <w:rPr>
                <w:noProof/>
                <w:webHidden/>
              </w:rPr>
              <w:fldChar w:fldCharType="end"/>
            </w:r>
          </w:hyperlink>
        </w:p>
        <w:p w:rsidR="003B3731" w:rsidRDefault="00621FB8">
          <w:pPr>
            <w:pStyle w:val="Spistreci2"/>
            <w:tabs>
              <w:tab w:val="right" w:leader="dot" w:pos="9066"/>
            </w:tabs>
            <w:rPr>
              <w:rFonts w:eastAsiaTheme="minorEastAsia"/>
              <w:noProof/>
              <w:lang w:eastAsia="pl-PL"/>
            </w:rPr>
          </w:pPr>
          <w:hyperlink w:anchor="_Toc104894180" w:history="1">
            <w:r w:rsidR="003B3731" w:rsidRPr="00FD7E6B">
              <w:rPr>
                <w:rStyle w:val="Hipercze"/>
                <w:rFonts w:ascii="Times New Roman" w:hAnsi="Times New Roman" w:cs="Times New Roman"/>
                <w:noProof/>
              </w:rPr>
              <w:t>Egzekucja podatków</w:t>
            </w:r>
            <w:r w:rsidR="003B3731">
              <w:rPr>
                <w:noProof/>
                <w:webHidden/>
              </w:rPr>
              <w:tab/>
            </w:r>
            <w:r w:rsidR="003B3731">
              <w:rPr>
                <w:noProof/>
                <w:webHidden/>
              </w:rPr>
              <w:fldChar w:fldCharType="begin"/>
            </w:r>
            <w:r w:rsidR="003B3731">
              <w:rPr>
                <w:noProof/>
                <w:webHidden/>
              </w:rPr>
              <w:instrText xml:space="preserve"> PAGEREF _Toc104894180 \h </w:instrText>
            </w:r>
            <w:r w:rsidR="003B3731">
              <w:rPr>
                <w:noProof/>
                <w:webHidden/>
              </w:rPr>
            </w:r>
            <w:r w:rsidR="003B3731">
              <w:rPr>
                <w:noProof/>
                <w:webHidden/>
              </w:rPr>
              <w:fldChar w:fldCharType="separate"/>
            </w:r>
            <w:r>
              <w:rPr>
                <w:noProof/>
                <w:webHidden/>
              </w:rPr>
              <w:t>39</w:t>
            </w:r>
            <w:r w:rsidR="003B3731">
              <w:rPr>
                <w:noProof/>
                <w:webHidden/>
              </w:rPr>
              <w:fldChar w:fldCharType="end"/>
            </w:r>
          </w:hyperlink>
        </w:p>
        <w:p w:rsidR="003B3731" w:rsidRDefault="00621FB8">
          <w:pPr>
            <w:pStyle w:val="Spistreci2"/>
            <w:tabs>
              <w:tab w:val="right" w:leader="dot" w:pos="9066"/>
            </w:tabs>
            <w:rPr>
              <w:rFonts w:eastAsiaTheme="minorEastAsia"/>
              <w:noProof/>
              <w:lang w:eastAsia="pl-PL"/>
            </w:rPr>
          </w:pPr>
          <w:hyperlink w:anchor="_Toc104894181" w:history="1">
            <w:r w:rsidR="003B3731" w:rsidRPr="00FD7E6B">
              <w:rPr>
                <w:rStyle w:val="Hipercze"/>
                <w:rFonts w:ascii="Times New Roman" w:hAnsi="Times New Roman" w:cs="Times New Roman"/>
                <w:noProof/>
              </w:rPr>
              <w:t>Pomoc publiczna 2021</w:t>
            </w:r>
            <w:r w:rsidR="003B3731">
              <w:rPr>
                <w:noProof/>
                <w:webHidden/>
              </w:rPr>
              <w:tab/>
            </w:r>
            <w:r w:rsidR="003B3731">
              <w:rPr>
                <w:noProof/>
                <w:webHidden/>
              </w:rPr>
              <w:fldChar w:fldCharType="begin"/>
            </w:r>
            <w:r w:rsidR="003B3731">
              <w:rPr>
                <w:noProof/>
                <w:webHidden/>
              </w:rPr>
              <w:instrText xml:space="preserve"> PAGEREF _Toc104894181 \h </w:instrText>
            </w:r>
            <w:r w:rsidR="003B3731">
              <w:rPr>
                <w:noProof/>
                <w:webHidden/>
              </w:rPr>
            </w:r>
            <w:r w:rsidR="003B3731">
              <w:rPr>
                <w:noProof/>
                <w:webHidden/>
              </w:rPr>
              <w:fldChar w:fldCharType="separate"/>
            </w:r>
            <w:r>
              <w:rPr>
                <w:noProof/>
                <w:webHidden/>
              </w:rPr>
              <w:t>40</w:t>
            </w:r>
            <w:r w:rsidR="003B3731">
              <w:rPr>
                <w:noProof/>
                <w:webHidden/>
              </w:rPr>
              <w:fldChar w:fldCharType="end"/>
            </w:r>
          </w:hyperlink>
        </w:p>
        <w:p w:rsidR="003B3731" w:rsidRDefault="00621FB8">
          <w:pPr>
            <w:pStyle w:val="Spistreci2"/>
            <w:tabs>
              <w:tab w:val="right" w:leader="dot" w:pos="9066"/>
            </w:tabs>
            <w:rPr>
              <w:rFonts w:eastAsiaTheme="minorEastAsia"/>
              <w:noProof/>
              <w:lang w:eastAsia="pl-PL"/>
            </w:rPr>
          </w:pPr>
          <w:hyperlink w:anchor="_Toc104894182" w:history="1">
            <w:r w:rsidR="003B3731" w:rsidRPr="00FD7E6B">
              <w:rPr>
                <w:rStyle w:val="Hipercze"/>
                <w:rFonts w:ascii="Times New Roman" w:hAnsi="Times New Roman" w:cs="Times New Roman"/>
                <w:noProof/>
              </w:rPr>
              <w:t>Informacja o stanie mienia komunalnego na dzień 31 grudnia 2021 r.</w:t>
            </w:r>
            <w:r w:rsidR="003B3731">
              <w:rPr>
                <w:noProof/>
                <w:webHidden/>
              </w:rPr>
              <w:tab/>
            </w:r>
            <w:r w:rsidR="003B3731">
              <w:rPr>
                <w:noProof/>
                <w:webHidden/>
              </w:rPr>
              <w:fldChar w:fldCharType="begin"/>
            </w:r>
            <w:r w:rsidR="003B3731">
              <w:rPr>
                <w:noProof/>
                <w:webHidden/>
              </w:rPr>
              <w:instrText xml:space="preserve"> PAGEREF _Toc104894182 \h </w:instrText>
            </w:r>
            <w:r w:rsidR="003B3731">
              <w:rPr>
                <w:noProof/>
                <w:webHidden/>
              </w:rPr>
            </w:r>
            <w:r w:rsidR="003B3731">
              <w:rPr>
                <w:noProof/>
                <w:webHidden/>
              </w:rPr>
              <w:fldChar w:fldCharType="separate"/>
            </w:r>
            <w:r>
              <w:rPr>
                <w:noProof/>
                <w:webHidden/>
              </w:rPr>
              <w:t>40</w:t>
            </w:r>
            <w:r w:rsidR="003B3731">
              <w:rPr>
                <w:noProof/>
                <w:webHidden/>
              </w:rPr>
              <w:fldChar w:fldCharType="end"/>
            </w:r>
          </w:hyperlink>
        </w:p>
        <w:p w:rsidR="003B3731" w:rsidRDefault="00621FB8">
          <w:pPr>
            <w:pStyle w:val="Spistreci1"/>
            <w:tabs>
              <w:tab w:val="right" w:leader="dot" w:pos="9066"/>
            </w:tabs>
            <w:rPr>
              <w:rFonts w:eastAsiaTheme="minorEastAsia"/>
              <w:noProof/>
              <w:lang w:eastAsia="pl-PL"/>
            </w:rPr>
          </w:pPr>
          <w:hyperlink w:anchor="_Toc104894183" w:history="1">
            <w:r w:rsidR="003B3731" w:rsidRPr="00FD7E6B">
              <w:rPr>
                <w:rStyle w:val="Hipercze"/>
                <w:rFonts w:ascii="Times New Roman" w:hAnsi="Times New Roman" w:cs="Times New Roman"/>
                <w:noProof/>
              </w:rPr>
              <w:t>VI Władze Gminy i jednostki organizacyjne Gminy</w:t>
            </w:r>
            <w:r w:rsidR="003B3731">
              <w:rPr>
                <w:noProof/>
                <w:webHidden/>
              </w:rPr>
              <w:tab/>
            </w:r>
            <w:r w:rsidR="003B3731">
              <w:rPr>
                <w:noProof/>
                <w:webHidden/>
              </w:rPr>
              <w:fldChar w:fldCharType="begin"/>
            </w:r>
            <w:r w:rsidR="003B3731">
              <w:rPr>
                <w:noProof/>
                <w:webHidden/>
              </w:rPr>
              <w:instrText xml:space="preserve"> PAGEREF _Toc104894183 \h </w:instrText>
            </w:r>
            <w:r w:rsidR="003B3731">
              <w:rPr>
                <w:noProof/>
                <w:webHidden/>
              </w:rPr>
            </w:r>
            <w:r w:rsidR="003B3731">
              <w:rPr>
                <w:noProof/>
                <w:webHidden/>
              </w:rPr>
              <w:fldChar w:fldCharType="separate"/>
            </w:r>
            <w:r>
              <w:rPr>
                <w:noProof/>
                <w:webHidden/>
              </w:rPr>
              <w:t>42</w:t>
            </w:r>
            <w:r w:rsidR="003B3731">
              <w:rPr>
                <w:noProof/>
                <w:webHidden/>
              </w:rPr>
              <w:fldChar w:fldCharType="end"/>
            </w:r>
          </w:hyperlink>
        </w:p>
        <w:p w:rsidR="003B3731" w:rsidRDefault="00621FB8">
          <w:pPr>
            <w:pStyle w:val="Spistreci2"/>
            <w:tabs>
              <w:tab w:val="right" w:leader="dot" w:pos="9066"/>
            </w:tabs>
            <w:rPr>
              <w:rFonts w:eastAsiaTheme="minorEastAsia"/>
              <w:noProof/>
              <w:lang w:eastAsia="pl-PL"/>
            </w:rPr>
          </w:pPr>
          <w:hyperlink w:anchor="_Toc104894184" w:history="1">
            <w:r w:rsidR="003B3731" w:rsidRPr="00FD7E6B">
              <w:rPr>
                <w:rStyle w:val="Hipercze"/>
                <w:rFonts w:ascii="Times New Roman" w:hAnsi="Times New Roman" w:cs="Times New Roman"/>
                <w:noProof/>
              </w:rPr>
              <w:t>Urząd Gminy</w:t>
            </w:r>
            <w:r w:rsidR="003B3731">
              <w:rPr>
                <w:noProof/>
                <w:webHidden/>
              </w:rPr>
              <w:tab/>
            </w:r>
            <w:r w:rsidR="003B3731">
              <w:rPr>
                <w:noProof/>
                <w:webHidden/>
              </w:rPr>
              <w:fldChar w:fldCharType="begin"/>
            </w:r>
            <w:r w:rsidR="003B3731">
              <w:rPr>
                <w:noProof/>
                <w:webHidden/>
              </w:rPr>
              <w:instrText xml:space="preserve"> PAGEREF _Toc104894184 \h </w:instrText>
            </w:r>
            <w:r w:rsidR="003B3731">
              <w:rPr>
                <w:noProof/>
                <w:webHidden/>
              </w:rPr>
            </w:r>
            <w:r w:rsidR="003B3731">
              <w:rPr>
                <w:noProof/>
                <w:webHidden/>
              </w:rPr>
              <w:fldChar w:fldCharType="separate"/>
            </w:r>
            <w:r>
              <w:rPr>
                <w:noProof/>
                <w:webHidden/>
              </w:rPr>
              <w:t>42</w:t>
            </w:r>
            <w:r w:rsidR="003B3731">
              <w:rPr>
                <w:noProof/>
                <w:webHidden/>
              </w:rPr>
              <w:fldChar w:fldCharType="end"/>
            </w:r>
          </w:hyperlink>
        </w:p>
        <w:p w:rsidR="003B3731" w:rsidRDefault="00621FB8">
          <w:pPr>
            <w:pStyle w:val="Spistreci2"/>
            <w:tabs>
              <w:tab w:val="right" w:leader="dot" w:pos="9066"/>
            </w:tabs>
            <w:rPr>
              <w:rFonts w:eastAsiaTheme="minorEastAsia"/>
              <w:noProof/>
              <w:lang w:eastAsia="pl-PL"/>
            </w:rPr>
          </w:pPr>
          <w:hyperlink w:anchor="_Toc104894185" w:history="1">
            <w:r w:rsidR="003B3731" w:rsidRPr="00FD7E6B">
              <w:rPr>
                <w:rStyle w:val="Hipercze"/>
                <w:rFonts w:ascii="Times New Roman" w:hAnsi="Times New Roman" w:cs="Times New Roman"/>
                <w:noProof/>
              </w:rPr>
              <w:t>Jednostki organizacyjne</w:t>
            </w:r>
            <w:r w:rsidR="003B3731">
              <w:rPr>
                <w:noProof/>
                <w:webHidden/>
              </w:rPr>
              <w:tab/>
            </w:r>
            <w:r w:rsidR="003B3731">
              <w:rPr>
                <w:noProof/>
                <w:webHidden/>
              </w:rPr>
              <w:fldChar w:fldCharType="begin"/>
            </w:r>
            <w:r w:rsidR="003B3731">
              <w:rPr>
                <w:noProof/>
                <w:webHidden/>
              </w:rPr>
              <w:instrText xml:space="preserve"> PAGEREF _Toc104894185 \h </w:instrText>
            </w:r>
            <w:r w:rsidR="003B3731">
              <w:rPr>
                <w:noProof/>
                <w:webHidden/>
              </w:rPr>
            </w:r>
            <w:r w:rsidR="003B3731">
              <w:rPr>
                <w:noProof/>
                <w:webHidden/>
              </w:rPr>
              <w:fldChar w:fldCharType="separate"/>
            </w:r>
            <w:r>
              <w:rPr>
                <w:noProof/>
                <w:webHidden/>
              </w:rPr>
              <w:t>43</w:t>
            </w:r>
            <w:r w:rsidR="003B3731">
              <w:rPr>
                <w:noProof/>
                <w:webHidden/>
              </w:rPr>
              <w:fldChar w:fldCharType="end"/>
            </w:r>
          </w:hyperlink>
        </w:p>
        <w:p w:rsidR="003B3731" w:rsidRDefault="00621FB8">
          <w:pPr>
            <w:pStyle w:val="Spistreci2"/>
            <w:tabs>
              <w:tab w:val="right" w:leader="dot" w:pos="9066"/>
            </w:tabs>
            <w:rPr>
              <w:rFonts w:eastAsiaTheme="minorEastAsia"/>
              <w:noProof/>
              <w:lang w:eastAsia="pl-PL"/>
            </w:rPr>
          </w:pPr>
          <w:hyperlink w:anchor="_Toc104894186" w:history="1">
            <w:r w:rsidR="003B3731" w:rsidRPr="00FD7E6B">
              <w:rPr>
                <w:rStyle w:val="Hipercze"/>
                <w:rFonts w:ascii="Times New Roman" w:hAnsi="Times New Roman" w:cs="Times New Roman"/>
                <w:noProof/>
              </w:rPr>
              <w:t>Stan zatrudnienia na dzień 31 grudnia 2021 r.</w:t>
            </w:r>
            <w:r w:rsidR="003B3731">
              <w:rPr>
                <w:noProof/>
                <w:webHidden/>
              </w:rPr>
              <w:tab/>
            </w:r>
            <w:r w:rsidR="003B3731">
              <w:rPr>
                <w:noProof/>
                <w:webHidden/>
              </w:rPr>
              <w:fldChar w:fldCharType="begin"/>
            </w:r>
            <w:r w:rsidR="003B3731">
              <w:rPr>
                <w:noProof/>
                <w:webHidden/>
              </w:rPr>
              <w:instrText xml:space="preserve"> PAGEREF _Toc104894186 \h </w:instrText>
            </w:r>
            <w:r w:rsidR="003B3731">
              <w:rPr>
                <w:noProof/>
                <w:webHidden/>
              </w:rPr>
            </w:r>
            <w:r w:rsidR="003B3731">
              <w:rPr>
                <w:noProof/>
                <w:webHidden/>
              </w:rPr>
              <w:fldChar w:fldCharType="separate"/>
            </w:r>
            <w:r>
              <w:rPr>
                <w:noProof/>
                <w:webHidden/>
              </w:rPr>
              <w:t>44</w:t>
            </w:r>
            <w:r w:rsidR="003B3731">
              <w:rPr>
                <w:noProof/>
                <w:webHidden/>
              </w:rPr>
              <w:fldChar w:fldCharType="end"/>
            </w:r>
          </w:hyperlink>
        </w:p>
        <w:p w:rsidR="003B3731" w:rsidRDefault="00621FB8">
          <w:pPr>
            <w:pStyle w:val="Spistreci2"/>
            <w:tabs>
              <w:tab w:val="right" w:leader="dot" w:pos="9066"/>
            </w:tabs>
            <w:rPr>
              <w:rFonts w:eastAsiaTheme="minorEastAsia"/>
              <w:noProof/>
              <w:lang w:eastAsia="pl-PL"/>
            </w:rPr>
          </w:pPr>
          <w:hyperlink w:anchor="_Toc104894187" w:history="1">
            <w:r w:rsidR="003B3731" w:rsidRPr="00FD7E6B">
              <w:rPr>
                <w:rStyle w:val="Hipercze"/>
                <w:rFonts w:ascii="Times New Roman" w:hAnsi="Times New Roman" w:cs="Times New Roman"/>
                <w:noProof/>
              </w:rPr>
              <w:t>Rada Gminy</w:t>
            </w:r>
            <w:r w:rsidR="003B3731">
              <w:rPr>
                <w:noProof/>
                <w:webHidden/>
              </w:rPr>
              <w:tab/>
            </w:r>
            <w:r w:rsidR="003B3731">
              <w:rPr>
                <w:noProof/>
                <w:webHidden/>
              </w:rPr>
              <w:fldChar w:fldCharType="begin"/>
            </w:r>
            <w:r w:rsidR="003B3731">
              <w:rPr>
                <w:noProof/>
                <w:webHidden/>
              </w:rPr>
              <w:instrText xml:space="preserve"> PAGEREF _Toc104894187 \h </w:instrText>
            </w:r>
            <w:r w:rsidR="003B3731">
              <w:rPr>
                <w:noProof/>
                <w:webHidden/>
              </w:rPr>
            </w:r>
            <w:r w:rsidR="003B3731">
              <w:rPr>
                <w:noProof/>
                <w:webHidden/>
              </w:rPr>
              <w:fldChar w:fldCharType="separate"/>
            </w:r>
            <w:r>
              <w:rPr>
                <w:noProof/>
                <w:webHidden/>
              </w:rPr>
              <w:t>45</w:t>
            </w:r>
            <w:r w:rsidR="003B3731">
              <w:rPr>
                <w:noProof/>
                <w:webHidden/>
              </w:rPr>
              <w:fldChar w:fldCharType="end"/>
            </w:r>
          </w:hyperlink>
        </w:p>
        <w:p w:rsidR="003B3731" w:rsidRDefault="00621FB8">
          <w:pPr>
            <w:pStyle w:val="Spistreci1"/>
            <w:tabs>
              <w:tab w:val="right" w:leader="dot" w:pos="9066"/>
            </w:tabs>
            <w:rPr>
              <w:rFonts w:eastAsiaTheme="minorEastAsia"/>
              <w:noProof/>
              <w:lang w:eastAsia="pl-PL"/>
            </w:rPr>
          </w:pPr>
          <w:hyperlink w:anchor="_Toc104894188" w:history="1">
            <w:r w:rsidR="003B3731" w:rsidRPr="00FD7E6B">
              <w:rPr>
                <w:rStyle w:val="Hipercze"/>
                <w:rFonts w:ascii="Times New Roman" w:hAnsi="Times New Roman" w:cs="Times New Roman"/>
                <w:noProof/>
              </w:rPr>
              <w:t>VII Sytuacja demograficzna i społeczna</w:t>
            </w:r>
            <w:r w:rsidR="003B3731">
              <w:rPr>
                <w:noProof/>
                <w:webHidden/>
              </w:rPr>
              <w:tab/>
            </w:r>
            <w:r w:rsidR="003B3731">
              <w:rPr>
                <w:noProof/>
                <w:webHidden/>
              </w:rPr>
              <w:fldChar w:fldCharType="begin"/>
            </w:r>
            <w:r w:rsidR="003B3731">
              <w:rPr>
                <w:noProof/>
                <w:webHidden/>
              </w:rPr>
              <w:instrText xml:space="preserve"> PAGEREF _Toc104894188 \h </w:instrText>
            </w:r>
            <w:r w:rsidR="003B3731">
              <w:rPr>
                <w:noProof/>
                <w:webHidden/>
              </w:rPr>
            </w:r>
            <w:r w:rsidR="003B3731">
              <w:rPr>
                <w:noProof/>
                <w:webHidden/>
              </w:rPr>
              <w:fldChar w:fldCharType="separate"/>
            </w:r>
            <w:r>
              <w:rPr>
                <w:noProof/>
                <w:webHidden/>
              </w:rPr>
              <w:t>46</w:t>
            </w:r>
            <w:r w:rsidR="003B3731">
              <w:rPr>
                <w:noProof/>
                <w:webHidden/>
              </w:rPr>
              <w:fldChar w:fldCharType="end"/>
            </w:r>
          </w:hyperlink>
        </w:p>
        <w:p w:rsidR="003B3731" w:rsidRDefault="00621FB8">
          <w:pPr>
            <w:pStyle w:val="Spistreci2"/>
            <w:tabs>
              <w:tab w:val="right" w:leader="dot" w:pos="9066"/>
            </w:tabs>
            <w:rPr>
              <w:rFonts w:eastAsiaTheme="minorEastAsia"/>
              <w:noProof/>
              <w:lang w:eastAsia="pl-PL"/>
            </w:rPr>
          </w:pPr>
          <w:hyperlink w:anchor="_Toc104894189" w:history="1">
            <w:r w:rsidR="003B3731" w:rsidRPr="00FD7E6B">
              <w:rPr>
                <w:rStyle w:val="Hipercze"/>
                <w:rFonts w:ascii="Times New Roman" w:hAnsi="Times New Roman" w:cs="Times New Roman"/>
                <w:noProof/>
              </w:rPr>
              <w:t>Demografia</w:t>
            </w:r>
            <w:r w:rsidR="003B3731">
              <w:rPr>
                <w:noProof/>
                <w:webHidden/>
              </w:rPr>
              <w:tab/>
            </w:r>
            <w:r w:rsidR="003B3731">
              <w:rPr>
                <w:noProof/>
                <w:webHidden/>
              </w:rPr>
              <w:fldChar w:fldCharType="begin"/>
            </w:r>
            <w:r w:rsidR="003B3731">
              <w:rPr>
                <w:noProof/>
                <w:webHidden/>
              </w:rPr>
              <w:instrText xml:space="preserve"> PAGEREF _Toc104894189 \h </w:instrText>
            </w:r>
            <w:r w:rsidR="003B3731">
              <w:rPr>
                <w:noProof/>
                <w:webHidden/>
              </w:rPr>
            </w:r>
            <w:r w:rsidR="003B3731">
              <w:rPr>
                <w:noProof/>
                <w:webHidden/>
              </w:rPr>
              <w:fldChar w:fldCharType="separate"/>
            </w:r>
            <w:r>
              <w:rPr>
                <w:noProof/>
                <w:webHidden/>
              </w:rPr>
              <w:t>46</w:t>
            </w:r>
            <w:r w:rsidR="003B3731">
              <w:rPr>
                <w:noProof/>
                <w:webHidden/>
              </w:rPr>
              <w:fldChar w:fldCharType="end"/>
            </w:r>
          </w:hyperlink>
        </w:p>
        <w:p w:rsidR="003B3731" w:rsidRDefault="00621FB8">
          <w:pPr>
            <w:pStyle w:val="Spistreci2"/>
            <w:tabs>
              <w:tab w:val="right" w:leader="dot" w:pos="9066"/>
            </w:tabs>
            <w:rPr>
              <w:rFonts w:eastAsiaTheme="minorEastAsia"/>
              <w:noProof/>
              <w:lang w:eastAsia="pl-PL"/>
            </w:rPr>
          </w:pPr>
          <w:hyperlink w:anchor="_Toc104894190" w:history="1">
            <w:r w:rsidR="003B3731" w:rsidRPr="00FD7E6B">
              <w:rPr>
                <w:rStyle w:val="Hipercze"/>
                <w:rFonts w:ascii="Times New Roman" w:hAnsi="Times New Roman" w:cs="Times New Roman"/>
                <w:noProof/>
              </w:rPr>
              <w:t>Bezrobocie</w:t>
            </w:r>
            <w:r w:rsidR="003B3731">
              <w:rPr>
                <w:noProof/>
                <w:webHidden/>
              </w:rPr>
              <w:tab/>
            </w:r>
            <w:r w:rsidR="003B3731">
              <w:rPr>
                <w:noProof/>
                <w:webHidden/>
              </w:rPr>
              <w:fldChar w:fldCharType="begin"/>
            </w:r>
            <w:r w:rsidR="003B3731">
              <w:rPr>
                <w:noProof/>
                <w:webHidden/>
              </w:rPr>
              <w:instrText xml:space="preserve"> PAGEREF _Toc104894190 \h </w:instrText>
            </w:r>
            <w:r w:rsidR="003B3731">
              <w:rPr>
                <w:noProof/>
                <w:webHidden/>
              </w:rPr>
            </w:r>
            <w:r w:rsidR="003B3731">
              <w:rPr>
                <w:noProof/>
                <w:webHidden/>
              </w:rPr>
              <w:fldChar w:fldCharType="separate"/>
            </w:r>
            <w:r>
              <w:rPr>
                <w:noProof/>
                <w:webHidden/>
              </w:rPr>
              <w:t>47</w:t>
            </w:r>
            <w:r w:rsidR="003B3731">
              <w:rPr>
                <w:noProof/>
                <w:webHidden/>
              </w:rPr>
              <w:fldChar w:fldCharType="end"/>
            </w:r>
          </w:hyperlink>
        </w:p>
        <w:p w:rsidR="003B3731" w:rsidRDefault="00621FB8">
          <w:pPr>
            <w:pStyle w:val="Spistreci1"/>
            <w:tabs>
              <w:tab w:val="right" w:leader="dot" w:pos="9066"/>
            </w:tabs>
            <w:rPr>
              <w:rFonts w:eastAsiaTheme="minorEastAsia"/>
              <w:noProof/>
              <w:lang w:eastAsia="pl-PL"/>
            </w:rPr>
          </w:pPr>
          <w:hyperlink w:anchor="_Toc104894191" w:history="1">
            <w:r w:rsidR="003B3731" w:rsidRPr="00FD7E6B">
              <w:rPr>
                <w:rStyle w:val="Hipercze"/>
                <w:rFonts w:ascii="Times New Roman" w:hAnsi="Times New Roman" w:cs="Times New Roman"/>
                <w:noProof/>
              </w:rPr>
              <w:t>VIII Pomoc społeczna oraz wspieranie rodziny</w:t>
            </w:r>
            <w:r w:rsidR="003B3731">
              <w:rPr>
                <w:noProof/>
                <w:webHidden/>
              </w:rPr>
              <w:tab/>
            </w:r>
            <w:r w:rsidR="003B3731">
              <w:rPr>
                <w:noProof/>
                <w:webHidden/>
              </w:rPr>
              <w:fldChar w:fldCharType="begin"/>
            </w:r>
            <w:r w:rsidR="003B3731">
              <w:rPr>
                <w:noProof/>
                <w:webHidden/>
              </w:rPr>
              <w:instrText xml:space="preserve"> PAGEREF _Toc104894191 \h </w:instrText>
            </w:r>
            <w:r w:rsidR="003B3731">
              <w:rPr>
                <w:noProof/>
                <w:webHidden/>
              </w:rPr>
            </w:r>
            <w:r w:rsidR="003B3731">
              <w:rPr>
                <w:noProof/>
                <w:webHidden/>
              </w:rPr>
              <w:fldChar w:fldCharType="separate"/>
            </w:r>
            <w:r>
              <w:rPr>
                <w:noProof/>
                <w:webHidden/>
              </w:rPr>
              <w:t>48</w:t>
            </w:r>
            <w:r w:rsidR="003B3731">
              <w:rPr>
                <w:noProof/>
                <w:webHidden/>
              </w:rPr>
              <w:fldChar w:fldCharType="end"/>
            </w:r>
          </w:hyperlink>
        </w:p>
        <w:p w:rsidR="003B3731" w:rsidRDefault="00621FB8">
          <w:pPr>
            <w:pStyle w:val="Spistreci2"/>
            <w:tabs>
              <w:tab w:val="right" w:leader="dot" w:pos="9066"/>
            </w:tabs>
            <w:rPr>
              <w:rFonts w:eastAsiaTheme="minorEastAsia"/>
              <w:noProof/>
              <w:lang w:eastAsia="pl-PL"/>
            </w:rPr>
          </w:pPr>
          <w:hyperlink w:anchor="_Toc104894192" w:history="1">
            <w:r w:rsidR="003B3731" w:rsidRPr="00FD7E6B">
              <w:rPr>
                <w:rStyle w:val="Hipercze"/>
                <w:rFonts w:ascii="Times New Roman" w:hAnsi="Times New Roman" w:cs="Times New Roman"/>
                <w:noProof/>
              </w:rPr>
              <w:t>Pomoc społeczna</w:t>
            </w:r>
            <w:r w:rsidR="003B3731">
              <w:rPr>
                <w:noProof/>
                <w:webHidden/>
              </w:rPr>
              <w:tab/>
            </w:r>
            <w:r w:rsidR="003B3731">
              <w:rPr>
                <w:noProof/>
                <w:webHidden/>
              </w:rPr>
              <w:fldChar w:fldCharType="begin"/>
            </w:r>
            <w:r w:rsidR="003B3731">
              <w:rPr>
                <w:noProof/>
                <w:webHidden/>
              </w:rPr>
              <w:instrText xml:space="preserve"> PAGEREF _Toc104894192 \h </w:instrText>
            </w:r>
            <w:r w:rsidR="003B3731">
              <w:rPr>
                <w:noProof/>
                <w:webHidden/>
              </w:rPr>
            </w:r>
            <w:r w:rsidR="003B3731">
              <w:rPr>
                <w:noProof/>
                <w:webHidden/>
              </w:rPr>
              <w:fldChar w:fldCharType="separate"/>
            </w:r>
            <w:r>
              <w:rPr>
                <w:noProof/>
                <w:webHidden/>
              </w:rPr>
              <w:t>48</w:t>
            </w:r>
            <w:r w:rsidR="003B3731">
              <w:rPr>
                <w:noProof/>
                <w:webHidden/>
              </w:rPr>
              <w:fldChar w:fldCharType="end"/>
            </w:r>
          </w:hyperlink>
        </w:p>
        <w:p w:rsidR="003B3731" w:rsidRDefault="00621FB8">
          <w:pPr>
            <w:pStyle w:val="Spistreci3"/>
            <w:tabs>
              <w:tab w:val="right" w:leader="dot" w:pos="9066"/>
            </w:tabs>
            <w:rPr>
              <w:rFonts w:eastAsiaTheme="minorEastAsia"/>
              <w:noProof/>
              <w:lang w:eastAsia="pl-PL"/>
            </w:rPr>
          </w:pPr>
          <w:hyperlink w:anchor="_Toc104894193" w:history="1">
            <w:r w:rsidR="003B3731" w:rsidRPr="00FD7E6B">
              <w:rPr>
                <w:rStyle w:val="Hipercze"/>
                <w:rFonts w:ascii="Times New Roman" w:hAnsi="Times New Roman" w:cs="Times New Roman"/>
                <w:noProof/>
              </w:rPr>
              <w:t>Formy świadczeń pomocy społecznej udzielonych w gminie przez OPS</w:t>
            </w:r>
            <w:r w:rsidR="003B3731">
              <w:rPr>
                <w:noProof/>
                <w:webHidden/>
              </w:rPr>
              <w:tab/>
            </w:r>
            <w:r w:rsidR="003B3731">
              <w:rPr>
                <w:noProof/>
                <w:webHidden/>
              </w:rPr>
              <w:fldChar w:fldCharType="begin"/>
            </w:r>
            <w:r w:rsidR="003B3731">
              <w:rPr>
                <w:noProof/>
                <w:webHidden/>
              </w:rPr>
              <w:instrText xml:space="preserve"> PAGEREF _Toc104894193 \h </w:instrText>
            </w:r>
            <w:r w:rsidR="003B3731">
              <w:rPr>
                <w:noProof/>
                <w:webHidden/>
              </w:rPr>
            </w:r>
            <w:r w:rsidR="003B3731">
              <w:rPr>
                <w:noProof/>
                <w:webHidden/>
              </w:rPr>
              <w:fldChar w:fldCharType="separate"/>
            </w:r>
            <w:r>
              <w:rPr>
                <w:noProof/>
                <w:webHidden/>
              </w:rPr>
              <w:t>48</w:t>
            </w:r>
            <w:r w:rsidR="003B3731">
              <w:rPr>
                <w:noProof/>
                <w:webHidden/>
              </w:rPr>
              <w:fldChar w:fldCharType="end"/>
            </w:r>
          </w:hyperlink>
        </w:p>
        <w:p w:rsidR="003B3731" w:rsidRDefault="00621FB8">
          <w:pPr>
            <w:pStyle w:val="Spistreci3"/>
            <w:tabs>
              <w:tab w:val="right" w:leader="dot" w:pos="9066"/>
            </w:tabs>
            <w:rPr>
              <w:rFonts w:eastAsiaTheme="minorEastAsia"/>
              <w:noProof/>
              <w:lang w:eastAsia="pl-PL"/>
            </w:rPr>
          </w:pPr>
          <w:hyperlink w:anchor="_Toc104894194" w:history="1">
            <w:r w:rsidR="003B3731" w:rsidRPr="00FD7E6B">
              <w:rPr>
                <w:rStyle w:val="Hipercze"/>
                <w:rFonts w:ascii="Times New Roman" w:hAnsi="Times New Roman" w:cs="Times New Roman"/>
                <w:noProof/>
              </w:rPr>
              <w:t>Wydatki na realizację zadań z zakresu pomocy społecznej (wykonanie planu finansowego)</w:t>
            </w:r>
            <w:r w:rsidR="003B3731">
              <w:rPr>
                <w:noProof/>
                <w:webHidden/>
              </w:rPr>
              <w:tab/>
            </w:r>
            <w:r w:rsidR="003B3731">
              <w:rPr>
                <w:noProof/>
                <w:webHidden/>
              </w:rPr>
              <w:fldChar w:fldCharType="begin"/>
            </w:r>
            <w:r w:rsidR="003B3731">
              <w:rPr>
                <w:noProof/>
                <w:webHidden/>
              </w:rPr>
              <w:instrText xml:space="preserve"> PAGEREF _Toc104894194 \h </w:instrText>
            </w:r>
            <w:r w:rsidR="003B3731">
              <w:rPr>
                <w:noProof/>
                <w:webHidden/>
              </w:rPr>
            </w:r>
            <w:r w:rsidR="003B3731">
              <w:rPr>
                <w:noProof/>
                <w:webHidden/>
              </w:rPr>
              <w:fldChar w:fldCharType="separate"/>
            </w:r>
            <w:r>
              <w:rPr>
                <w:noProof/>
                <w:webHidden/>
              </w:rPr>
              <w:t>49</w:t>
            </w:r>
            <w:r w:rsidR="003B3731">
              <w:rPr>
                <w:noProof/>
                <w:webHidden/>
              </w:rPr>
              <w:fldChar w:fldCharType="end"/>
            </w:r>
          </w:hyperlink>
        </w:p>
        <w:p w:rsidR="003B3731" w:rsidRDefault="00621FB8">
          <w:pPr>
            <w:pStyle w:val="Spistreci2"/>
            <w:tabs>
              <w:tab w:val="right" w:leader="dot" w:pos="9066"/>
            </w:tabs>
            <w:rPr>
              <w:rFonts w:eastAsiaTheme="minorEastAsia"/>
              <w:noProof/>
              <w:lang w:eastAsia="pl-PL"/>
            </w:rPr>
          </w:pPr>
          <w:hyperlink w:anchor="_Toc104894195" w:history="1">
            <w:r w:rsidR="003B3731" w:rsidRPr="00FD7E6B">
              <w:rPr>
                <w:rStyle w:val="Hipercze"/>
                <w:rFonts w:ascii="Times New Roman" w:eastAsia="Times New Roman" w:hAnsi="Times New Roman" w:cs="Times New Roman"/>
                <w:noProof/>
                <w:lang w:eastAsia="pl-PL"/>
              </w:rPr>
              <w:t>Realizacja programów</w:t>
            </w:r>
            <w:r w:rsidR="003B3731">
              <w:rPr>
                <w:noProof/>
                <w:webHidden/>
              </w:rPr>
              <w:tab/>
            </w:r>
            <w:r w:rsidR="003B3731">
              <w:rPr>
                <w:noProof/>
                <w:webHidden/>
              </w:rPr>
              <w:fldChar w:fldCharType="begin"/>
            </w:r>
            <w:r w:rsidR="003B3731">
              <w:rPr>
                <w:noProof/>
                <w:webHidden/>
              </w:rPr>
              <w:instrText xml:space="preserve"> PAGEREF _Toc104894195 \h </w:instrText>
            </w:r>
            <w:r w:rsidR="003B3731">
              <w:rPr>
                <w:noProof/>
                <w:webHidden/>
              </w:rPr>
            </w:r>
            <w:r w:rsidR="003B3731">
              <w:rPr>
                <w:noProof/>
                <w:webHidden/>
              </w:rPr>
              <w:fldChar w:fldCharType="separate"/>
            </w:r>
            <w:r>
              <w:rPr>
                <w:noProof/>
                <w:webHidden/>
              </w:rPr>
              <w:t>50</w:t>
            </w:r>
            <w:r w:rsidR="003B3731">
              <w:rPr>
                <w:noProof/>
                <w:webHidden/>
              </w:rPr>
              <w:fldChar w:fldCharType="end"/>
            </w:r>
          </w:hyperlink>
        </w:p>
        <w:p w:rsidR="003B3731" w:rsidRDefault="00621FB8">
          <w:pPr>
            <w:pStyle w:val="Spistreci3"/>
            <w:tabs>
              <w:tab w:val="right" w:leader="dot" w:pos="9066"/>
            </w:tabs>
            <w:rPr>
              <w:rFonts w:eastAsiaTheme="minorEastAsia"/>
              <w:noProof/>
              <w:lang w:eastAsia="pl-PL"/>
            </w:rPr>
          </w:pPr>
          <w:hyperlink w:anchor="_Toc104894196" w:history="1">
            <w:r w:rsidR="003B3731" w:rsidRPr="00FD7E6B">
              <w:rPr>
                <w:rStyle w:val="Hipercze"/>
                <w:rFonts w:ascii="Times New Roman" w:hAnsi="Times New Roman" w:cs="Times New Roman"/>
                <w:noProof/>
              </w:rPr>
              <w:t>Wieloletni rządowy program „Posiłek w szkole i w domu”</w:t>
            </w:r>
            <w:r w:rsidR="003B3731">
              <w:rPr>
                <w:noProof/>
                <w:webHidden/>
              </w:rPr>
              <w:tab/>
            </w:r>
            <w:r w:rsidR="003B3731">
              <w:rPr>
                <w:noProof/>
                <w:webHidden/>
              </w:rPr>
              <w:fldChar w:fldCharType="begin"/>
            </w:r>
            <w:r w:rsidR="003B3731">
              <w:rPr>
                <w:noProof/>
                <w:webHidden/>
              </w:rPr>
              <w:instrText xml:space="preserve"> PAGEREF _Toc104894196 \h </w:instrText>
            </w:r>
            <w:r w:rsidR="003B3731">
              <w:rPr>
                <w:noProof/>
                <w:webHidden/>
              </w:rPr>
            </w:r>
            <w:r w:rsidR="003B3731">
              <w:rPr>
                <w:noProof/>
                <w:webHidden/>
              </w:rPr>
              <w:fldChar w:fldCharType="separate"/>
            </w:r>
            <w:r>
              <w:rPr>
                <w:noProof/>
                <w:webHidden/>
              </w:rPr>
              <w:t>50</w:t>
            </w:r>
            <w:r w:rsidR="003B3731">
              <w:rPr>
                <w:noProof/>
                <w:webHidden/>
              </w:rPr>
              <w:fldChar w:fldCharType="end"/>
            </w:r>
          </w:hyperlink>
        </w:p>
        <w:p w:rsidR="003B3731" w:rsidRDefault="00621FB8">
          <w:pPr>
            <w:pStyle w:val="Spistreci3"/>
            <w:tabs>
              <w:tab w:val="right" w:leader="dot" w:pos="9066"/>
            </w:tabs>
            <w:rPr>
              <w:rFonts w:eastAsiaTheme="minorEastAsia"/>
              <w:noProof/>
              <w:lang w:eastAsia="pl-PL"/>
            </w:rPr>
          </w:pPr>
          <w:hyperlink w:anchor="_Toc104894197" w:history="1">
            <w:r w:rsidR="003B3731" w:rsidRPr="00FD7E6B">
              <w:rPr>
                <w:rStyle w:val="Hipercze"/>
                <w:rFonts w:ascii="Times New Roman" w:eastAsia="Calibri" w:hAnsi="Times New Roman" w:cs="Times New Roman"/>
                <w:noProof/>
              </w:rPr>
              <w:t>Rządowy program dla rodzin wielodzietnych - „Karta Dużej Rodziny”</w:t>
            </w:r>
            <w:r w:rsidR="003B3731">
              <w:rPr>
                <w:noProof/>
                <w:webHidden/>
              </w:rPr>
              <w:tab/>
            </w:r>
            <w:r w:rsidR="003B3731">
              <w:rPr>
                <w:noProof/>
                <w:webHidden/>
              </w:rPr>
              <w:fldChar w:fldCharType="begin"/>
            </w:r>
            <w:r w:rsidR="003B3731">
              <w:rPr>
                <w:noProof/>
                <w:webHidden/>
              </w:rPr>
              <w:instrText xml:space="preserve"> PAGEREF _Toc104894197 \h </w:instrText>
            </w:r>
            <w:r w:rsidR="003B3731">
              <w:rPr>
                <w:noProof/>
                <w:webHidden/>
              </w:rPr>
            </w:r>
            <w:r w:rsidR="003B3731">
              <w:rPr>
                <w:noProof/>
                <w:webHidden/>
              </w:rPr>
              <w:fldChar w:fldCharType="separate"/>
            </w:r>
            <w:r>
              <w:rPr>
                <w:noProof/>
                <w:webHidden/>
              </w:rPr>
              <w:t>50</w:t>
            </w:r>
            <w:r w:rsidR="003B3731">
              <w:rPr>
                <w:noProof/>
                <w:webHidden/>
              </w:rPr>
              <w:fldChar w:fldCharType="end"/>
            </w:r>
          </w:hyperlink>
        </w:p>
        <w:p w:rsidR="003B3731" w:rsidRDefault="00621FB8">
          <w:pPr>
            <w:pStyle w:val="Spistreci3"/>
            <w:tabs>
              <w:tab w:val="right" w:leader="dot" w:pos="9066"/>
            </w:tabs>
            <w:rPr>
              <w:rFonts w:eastAsiaTheme="minorEastAsia"/>
              <w:noProof/>
              <w:lang w:eastAsia="pl-PL"/>
            </w:rPr>
          </w:pPr>
          <w:hyperlink w:anchor="_Toc104894198" w:history="1">
            <w:r w:rsidR="003B3731" w:rsidRPr="00FD7E6B">
              <w:rPr>
                <w:rStyle w:val="Hipercze"/>
                <w:rFonts w:ascii="Times New Roman" w:hAnsi="Times New Roman" w:cs="Times New Roman"/>
                <w:noProof/>
              </w:rPr>
              <w:t>PROGRAM  OPERACYJNY  POMOC  ŻYWNOŚCIOWA   2014 – 2020  współfinansowany  z Europejskiego Funduszu Pomocy Najbardziej Potrzebującym – Podprogram 2020</w:t>
            </w:r>
            <w:r w:rsidR="003B3731">
              <w:rPr>
                <w:noProof/>
                <w:webHidden/>
              </w:rPr>
              <w:tab/>
            </w:r>
            <w:r w:rsidR="003B3731">
              <w:rPr>
                <w:noProof/>
                <w:webHidden/>
              </w:rPr>
              <w:fldChar w:fldCharType="begin"/>
            </w:r>
            <w:r w:rsidR="003B3731">
              <w:rPr>
                <w:noProof/>
                <w:webHidden/>
              </w:rPr>
              <w:instrText xml:space="preserve"> PAGEREF _Toc104894198 \h </w:instrText>
            </w:r>
            <w:r w:rsidR="003B3731">
              <w:rPr>
                <w:noProof/>
                <w:webHidden/>
              </w:rPr>
            </w:r>
            <w:r w:rsidR="003B3731">
              <w:rPr>
                <w:noProof/>
                <w:webHidden/>
              </w:rPr>
              <w:fldChar w:fldCharType="separate"/>
            </w:r>
            <w:r>
              <w:rPr>
                <w:noProof/>
                <w:webHidden/>
              </w:rPr>
              <w:t>51</w:t>
            </w:r>
            <w:r w:rsidR="003B3731">
              <w:rPr>
                <w:noProof/>
                <w:webHidden/>
              </w:rPr>
              <w:fldChar w:fldCharType="end"/>
            </w:r>
          </w:hyperlink>
        </w:p>
        <w:p w:rsidR="003B3731" w:rsidRDefault="00621FB8">
          <w:pPr>
            <w:pStyle w:val="Spistreci2"/>
            <w:tabs>
              <w:tab w:val="right" w:leader="dot" w:pos="9066"/>
            </w:tabs>
            <w:rPr>
              <w:rFonts w:eastAsiaTheme="minorEastAsia"/>
              <w:noProof/>
              <w:lang w:eastAsia="pl-PL"/>
            </w:rPr>
          </w:pPr>
          <w:hyperlink w:anchor="_Toc104894199" w:history="1">
            <w:r w:rsidR="003B3731" w:rsidRPr="00FD7E6B">
              <w:rPr>
                <w:rStyle w:val="Hipercze"/>
                <w:rFonts w:ascii="Times New Roman" w:eastAsia="Times New Roman" w:hAnsi="Times New Roman" w:cs="Times New Roman"/>
                <w:noProof/>
                <w:lang w:eastAsia="pl-PL"/>
              </w:rPr>
              <w:t>Zasoby instytucjonalne pomocy i wsparcia</w:t>
            </w:r>
            <w:r w:rsidR="003B3731">
              <w:rPr>
                <w:noProof/>
                <w:webHidden/>
              </w:rPr>
              <w:tab/>
            </w:r>
            <w:r w:rsidR="003B3731">
              <w:rPr>
                <w:noProof/>
                <w:webHidden/>
              </w:rPr>
              <w:fldChar w:fldCharType="begin"/>
            </w:r>
            <w:r w:rsidR="003B3731">
              <w:rPr>
                <w:noProof/>
                <w:webHidden/>
              </w:rPr>
              <w:instrText xml:space="preserve"> PAGEREF _Toc104894199 \h </w:instrText>
            </w:r>
            <w:r w:rsidR="003B3731">
              <w:rPr>
                <w:noProof/>
                <w:webHidden/>
              </w:rPr>
            </w:r>
            <w:r w:rsidR="003B3731">
              <w:rPr>
                <w:noProof/>
                <w:webHidden/>
              </w:rPr>
              <w:fldChar w:fldCharType="separate"/>
            </w:r>
            <w:r>
              <w:rPr>
                <w:noProof/>
                <w:webHidden/>
              </w:rPr>
              <w:t>52</w:t>
            </w:r>
            <w:r w:rsidR="003B3731">
              <w:rPr>
                <w:noProof/>
                <w:webHidden/>
              </w:rPr>
              <w:fldChar w:fldCharType="end"/>
            </w:r>
          </w:hyperlink>
        </w:p>
        <w:p w:rsidR="003B3731" w:rsidRDefault="00621FB8">
          <w:pPr>
            <w:pStyle w:val="Spistreci3"/>
            <w:tabs>
              <w:tab w:val="right" w:leader="dot" w:pos="9066"/>
            </w:tabs>
            <w:rPr>
              <w:rFonts w:eastAsiaTheme="minorEastAsia"/>
              <w:noProof/>
              <w:lang w:eastAsia="pl-PL"/>
            </w:rPr>
          </w:pPr>
          <w:hyperlink w:anchor="_Toc104894200" w:history="1">
            <w:r w:rsidR="003B3731" w:rsidRPr="00FD7E6B">
              <w:rPr>
                <w:rStyle w:val="Hipercze"/>
                <w:rFonts w:ascii="Times New Roman" w:hAnsi="Times New Roman" w:cs="Times New Roman"/>
                <w:noProof/>
              </w:rPr>
              <w:t>Ubezpieczenie zdrowotne</w:t>
            </w:r>
            <w:r w:rsidR="003B3731">
              <w:rPr>
                <w:noProof/>
                <w:webHidden/>
              </w:rPr>
              <w:tab/>
            </w:r>
            <w:r w:rsidR="003B3731">
              <w:rPr>
                <w:noProof/>
                <w:webHidden/>
              </w:rPr>
              <w:fldChar w:fldCharType="begin"/>
            </w:r>
            <w:r w:rsidR="003B3731">
              <w:rPr>
                <w:noProof/>
                <w:webHidden/>
              </w:rPr>
              <w:instrText xml:space="preserve"> PAGEREF _Toc104894200 \h </w:instrText>
            </w:r>
            <w:r w:rsidR="003B3731">
              <w:rPr>
                <w:noProof/>
                <w:webHidden/>
              </w:rPr>
            </w:r>
            <w:r w:rsidR="003B3731">
              <w:rPr>
                <w:noProof/>
                <w:webHidden/>
              </w:rPr>
              <w:fldChar w:fldCharType="separate"/>
            </w:r>
            <w:r>
              <w:rPr>
                <w:noProof/>
                <w:webHidden/>
              </w:rPr>
              <w:t>52</w:t>
            </w:r>
            <w:r w:rsidR="003B3731">
              <w:rPr>
                <w:noProof/>
                <w:webHidden/>
              </w:rPr>
              <w:fldChar w:fldCharType="end"/>
            </w:r>
          </w:hyperlink>
        </w:p>
        <w:p w:rsidR="003B3731" w:rsidRDefault="00621FB8">
          <w:pPr>
            <w:pStyle w:val="Spistreci2"/>
            <w:tabs>
              <w:tab w:val="right" w:leader="dot" w:pos="9066"/>
            </w:tabs>
            <w:rPr>
              <w:rFonts w:eastAsiaTheme="minorEastAsia"/>
              <w:noProof/>
              <w:lang w:eastAsia="pl-PL"/>
            </w:rPr>
          </w:pPr>
          <w:hyperlink w:anchor="_Toc104894201" w:history="1">
            <w:r w:rsidR="003B3731" w:rsidRPr="00FD7E6B">
              <w:rPr>
                <w:rStyle w:val="Hipercze"/>
                <w:rFonts w:ascii="Times New Roman" w:hAnsi="Times New Roman" w:cs="Times New Roman"/>
                <w:noProof/>
              </w:rPr>
              <w:t>Wspieranie rodziny i system pieczy zastępczej</w:t>
            </w:r>
            <w:r w:rsidR="003B3731">
              <w:rPr>
                <w:noProof/>
                <w:webHidden/>
              </w:rPr>
              <w:tab/>
            </w:r>
            <w:r w:rsidR="003B3731">
              <w:rPr>
                <w:noProof/>
                <w:webHidden/>
              </w:rPr>
              <w:fldChar w:fldCharType="begin"/>
            </w:r>
            <w:r w:rsidR="003B3731">
              <w:rPr>
                <w:noProof/>
                <w:webHidden/>
              </w:rPr>
              <w:instrText xml:space="preserve"> PAGEREF _Toc104894201 \h </w:instrText>
            </w:r>
            <w:r w:rsidR="003B3731">
              <w:rPr>
                <w:noProof/>
                <w:webHidden/>
              </w:rPr>
            </w:r>
            <w:r w:rsidR="003B3731">
              <w:rPr>
                <w:noProof/>
                <w:webHidden/>
              </w:rPr>
              <w:fldChar w:fldCharType="separate"/>
            </w:r>
            <w:r>
              <w:rPr>
                <w:noProof/>
                <w:webHidden/>
              </w:rPr>
              <w:t>53</w:t>
            </w:r>
            <w:r w:rsidR="003B3731">
              <w:rPr>
                <w:noProof/>
                <w:webHidden/>
              </w:rPr>
              <w:fldChar w:fldCharType="end"/>
            </w:r>
          </w:hyperlink>
        </w:p>
        <w:p w:rsidR="003B3731" w:rsidRDefault="00621FB8">
          <w:pPr>
            <w:pStyle w:val="Spistreci3"/>
            <w:tabs>
              <w:tab w:val="right" w:leader="dot" w:pos="9066"/>
            </w:tabs>
            <w:rPr>
              <w:rFonts w:eastAsiaTheme="minorEastAsia"/>
              <w:noProof/>
              <w:lang w:eastAsia="pl-PL"/>
            </w:rPr>
          </w:pPr>
          <w:hyperlink w:anchor="_Toc104894202" w:history="1">
            <w:r w:rsidR="003B3731" w:rsidRPr="00FD7E6B">
              <w:rPr>
                <w:rStyle w:val="Hipercze"/>
                <w:rFonts w:ascii="Times New Roman" w:hAnsi="Times New Roman" w:cs="Times New Roman"/>
                <w:noProof/>
              </w:rPr>
              <w:t>Asystent rodziny</w:t>
            </w:r>
            <w:r w:rsidR="003B3731">
              <w:rPr>
                <w:noProof/>
                <w:webHidden/>
              </w:rPr>
              <w:tab/>
            </w:r>
            <w:r w:rsidR="003B3731">
              <w:rPr>
                <w:noProof/>
                <w:webHidden/>
              </w:rPr>
              <w:fldChar w:fldCharType="begin"/>
            </w:r>
            <w:r w:rsidR="003B3731">
              <w:rPr>
                <w:noProof/>
                <w:webHidden/>
              </w:rPr>
              <w:instrText xml:space="preserve"> PAGEREF _Toc104894202 \h </w:instrText>
            </w:r>
            <w:r w:rsidR="003B3731">
              <w:rPr>
                <w:noProof/>
                <w:webHidden/>
              </w:rPr>
            </w:r>
            <w:r w:rsidR="003B3731">
              <w:rPr>
                <w:noProof/>
                <w:webHidden/>
              </w:rPr>
              <w:fldChar w:fldCharType="separate"/>
            </w:r>
            <w:r>
              <w:rPr>
                <w:noProof/>
                <w:webHidden/>
              </w:rPr>
              <w:t>53</w:t>
            </w:r>
            <w:r w:rsidR="003B3731">
              <w:rPr>
                <w:noProof/>
                <w:webHidden/>
              </w:rPr>
              <w:fldChar w:fldCharType="end"/>
            </w:r>
          </w:hyperlink>
        </w:p>
        <w:p w:rsidR="003B3731" w:rsidRDefault="00621FB8">
          <w:pPr>
            <w:pStyle w:val="Spistreci3"/>
            <w:tabs>
              <w:tab w:val="right" w:leader="dot" w:pos="9066"/>
            </w:tabs>
            <w:rPr>
              <w:rFonts w:eastAsiaTheme="minorEastAsia"/>
              <w:noProof/>
              <w:lang w:eastAsia="pl-PL"/>
            </w:rPr>
          </w:pPr>
          <w:hyperlink w:anchor="_Toc104894203" w:history="1">
            <w:r w:rsidR="003B3731" w:rsidRPr="00FD7E6B">
              <w:rPr>
                <w:rStyle w:val="Hipercze"/>
                <w:rFonts w:ascii="Times New Roman" w:hAnsi="Times New Roman" w:cs="Times New Roman"/>
                <w:noProof/>
              </w:rPr>
              <w:t>Placówka wsparcia dziennego</w:t>
            </w:r>
            <w:r w:rsidR="003B3731">
              <w:rPr>
                <w:noProof/>
                <w:webHidden/>
              </w:rPr>
              <w:tab/>
            </w:r>
            <w:r w:rsidR="003B3731">
              <w:rPr>
                <w:noProof/>
                <w:webHidden/>
              </w:rPr>
              <w:fldChar w:fldCharType="begin"/>
            </w:r>
            <w:r w:rsidR="003B3731">
              <w:rPr>
                <w:noProof/>
                <w:webHidden/>
              </w:rPr>
              <w:instrText xml:space="preserve"> PAGEREF _Toc104894203 \h </w:instrText>
            </w:r>
            <w:r w:rsidR="003B3731">
              <w:rPr>
                <w:noProof/>
                <w:webHidden/>
              </w:rPr>
            </w:r>
            <w:r w:rsidR="003B3731">
              <w:rPr>
                <w:noProof/>
                <w:webHidden/>
              </w:rPr>
              <w:fldChar w:fldCharType="separate"/>
            </w:r>
            <w:r>
              <w:rPr>
                <w:noProof/>
                <w:webHidden/>
              </w:rPr>
              <w:t>54</w:t>
            </w:r>
            <w:r w:rsidR="003B3731">
              <w:rPr>
                <w:noProof/>
                <w:webHidden/>
              </w:rPr>
              <w:fldChar w:fldCharType="end"/>
            </w:r>
          </w:hyperlink>
        </w:p>
        <w:p w:rsidR="003B3731" w:rsidRDefault="00621FB8">
          <w:pPr>
            <w:pStyle w:val="Spistreci3"/>
            <w:tabs>
              <w:tab w:val="right" w:leader="dot" w:pos="9066"/>
            </w:tabs>
            <w:rPr>
              <w:rFonts w:eastAsiaTheme="minorEastAsia"/>
              <w:noProof/>
              <w:lang w:eastAsia="pl-PL"/>
            </w:rPr>
          </w:pPr>
          <w:hyperlink w:anchor="_Toc104894204" w:history="1">
            <w:r w:rsidR="003B3731" w:rsidRPr="00FD7E6B">
              <w:rPr>
                <w:rStyle w:val="Hipercze"/>
                <w:rFonts w:ascii="Times New Roman" w:hAnsi="Times New Roman" w:cs="Times New Roman"/>
                <w:noProof/>
              </w:rPr>
              <w:t>Partycypacja w kosztach utrzymania dzieci z Gminy Gorzyce umieszczonych  w pieczy zastępczej.</w:t>
            </w:r>
            <w:r w:rsidR="003B3731">
              <w:rPr>
                <w:noProof/>
                <w:webHidden/>
              </w:rPr>
              <w:tab/>
            </w:r>
            <w:r w:rsidR="003B3731">
              <w:rPr>
                <w:noProof/>
                <w:webHidden/>
              </w:rPr>
              <w:fldChar w:fldCharType="begin"/>
            </w:r>
            <w:r w:rsidR="003B3731">
              <w:rPr>
                <w:noProof/>
                <w:webHidden/>
              </w:rPr>
              <w:instrText xml:space="preserve"> PAGEREF _Toc104894204 \h </w:instrText>
            </w:r>
            <w:r w:rsidR="003B3731">
              <w:rPr>
                <w:noProof/>
                <w:webHidden/>
              </w:rPr>
            </w:r>
            <w:r w:rsidR="003B3731">
              <w:rPr>
                <w:noProof/>
                <w:webHidden/>
              </w:rPr>
              <w:fldChar w:fldCharType="separate"/>
            </w:r>
            <w:r>
              <w:rPr>
                <w:noProof/>
                <w:webHidden/>
              </w:rPr>
              <w:t>54</w:t>
            </w:r>
            <w:r w:rsidR="003B3731">
              <w:rPr>
                <w:noProof/>
                <w:webHidden/>
              </w:rPr>
              <w:fldChar w:fldCharType="end"/>
            </w:r>
          </w:hyperlink>
        </w:p>
        <w:p w:rsidR="003B3731" w:rsidRDefault="00621FB8">
          <w:pPr>
            <w:pStyle w:val="Spistreci2"/>
            <w:tabs>
              <w:tab w:val="right" w:leader="dot" w:pos="9066"/>
            </w:tabs>
            <w:rPr>
              <w:rFonts w:eastAsiaTheme="minorEastAsia"/>
              <w:noProof/>
              <w:lang w:eastAsia="pl-PL"/>
            </w:rPr>
          </w:pPr>
          <w:hyperlink w:anchor="_Toc104894205" w:history="1">
            <w:r w:rsidR="003B3731" w:rsidRPr="00FD7E6B">
              <w:rPr>
                <w:rStyle w:val="Hipercze"/>
                <w:rFonts w:ascii="Times New Roman" w:hAnsi="Times New Roman" w:cs="Times New Roman"/>
                <w:noProof/>
              </w:rPr>
              <w:t>Przeciwdziałanie przemocy w rodzinie</w:t>
            </w:r>
            <w:r w:rsidR="003B3731">
              <w:rPr>
                <w:noProof/>
                <w:webHidden/>
              </w:rPr>
              <w:tab/>
            </w:r>
            <w:r w:rsidR="003B3731">
              <w:rPr>
                <w:noProof/>
                <w:webHidden/>
              </w:rPr>
              <w:fldChar w:fldCharType="begin"/>
            </w:r>
            <w:r w:rsidR="003B3731">
              <w:rPr>
                <w:noProof/>
                <w:webHidden/>
              </w:rPr>
              <w:instrText xml:space="preserve"> PAGEREF _Toc104894205 \h </w:instrText>
            </w:r>
            <w:r w:rsidR="003B3731">
              <w:rPr>
                <w:noProof/>
                <w:webHidden/>
              </w:rPr>
            </w:r>
            <w:r w:rsidR="003B3731">
              <w:rPr>
                <w:noProof/>
                <w:webHidden/>
              </w:rPr>
              <w:fldChar w:fldCharType="separate"/>
            </w:r>
            <w:r>
              <w:rPr>
                <w:noProof/>
                <w:webHidden/>
              </w:rPr>
              <w:t>55</w:t>
            </w:r>
            <w:r w:rsidR="003B3731">
              <w:rPr>
                <w:noProof/>
                <w:webHidden/>
              </w:rPr>
              <w:fldChar w:fldCharType="end"/>
            </w:r>
          </w:hyperlink>
        </w:p>
        <w:p w:rsidR="003B3731" w:rsidRDefault="00621FB8">
          <w:pPr>
            <w:pStyle w:val="Spistreci2"/>
            <w:tabs>
              <w:tab w:val="right" w:leader="dot" w:pos="9066"/>
            </w:tabs>
            <w:rPr>
              <w:rFonts w:eastAsiaTheme="minorEastAsia"/>
              <w:noProof/>
              <w:lang w:eastAsia="pl-PL"/>
            </w:rPr>
          </w:pPr>
          <w:hyperlink w:anchor="_Toc104894206" w:history="1">
            <w:r w:rsidR="003B3731" w:rsidRPr="00FD7E6B">
              <w:rPr>
                <w:rStyle w:val="Hipercze"/>
                <w:rFonts w:ascii="Times New Roman" w:hAnsi="Times New Roman" w:cs="Times New Roman"/>
                <w:noProof/>
              </w:rPr>
              <w:t>Inne rodzaje pomocy i świadczeń</w:t>
            </w:r>
            <w:r w:rsidR="003B3731">
              <w:rPr>
                <w:noProof/>
                <w:webHidden/>
              </w:rPr>
              <w:tab/>
            </w:r>
            <w:r w:rsidR="003B3731">
              <w:rPr>
                <w:noProof/>
                <w:webHidden/>
              </w:rPr>
              <w:fldChar w:fldCharType="begin"/>
            </w:r>
            <w:r w:rsidR="003B3731">
              <w:rPr>
                <w:noProof/>
                <w:webHidden/>
              </w:rPr>
              <w:instrText xml:space="preserve"> PAGEREF _Toc104894206 \h </w:instrText>
            </w:r>
            <w:r w:rsidR="003B3731">
              <w:rPr>
                <w:noProof/>
                <w:webHidden/>
              </w:rPr>
            </w:r>
            <w:r w:rsidR="003B3731">
              <w:rPr>
                <w:noProof/>
                <w:webHidden/>
              </w:rPr>
              <w:fldChar w:fldCharType="separate"/>
            </w:r>
            <w:r>
              <w:rPr>
                <w:noProof/>
                <w:webHidden/>
              </w:rPr>
              <w:t>56</w:t>
            </w:r>
            <w:r w:rsidR="003B3731">
              <w:rPr>
                <w:noProof/>
                <w:webHidden/>
              </w:rPr>
              <w:fldChar w:fldCharType="end"/>
            </w:r>
          </w:hyperlink>
        </w:p>
        <w:p w:rsidR="003B3731" w:rsidRDefault="00621FB8">
          <w:pPr>
            <w:pStyle w:val="Spistreci1"/>
            <w:tabs>
              <w:tab w:val="right" w:leader="dot" w:pos="9066"/>
            </w:tabs>
            <w:rPr>
              <w:rFonts w:eastAsiaTheme="minorEastAsia"/>
              <w:noProof/>
              <w:lang w:eastAsia="pl-PL"/>
            </w:rPr>
          </w:pPr>
          <w:hyperlink w:anchor="_Toc104894207" w:history="1">
            <w:r w:rsidR="003B3731" w:rsidRPr="00FD7E6B">
              <w:rPr>
                <w:rStyle w:val="Hipercze"/>
                <w:rFonts w:ascii="Times New Roman" w:hAnsi="Times New Roman" w:cs="Times New Roman"/>
                <w:noProof/>
              </w:rPr>
              <w:t>IX Działalność inwestycyjna</w:t>
            </w:r>
            <w:r w:rsidR="003B3731">
              <w:rPr>
                <w:noProof/>
                <w:webHidden/>
              </w:rPr>
              <w:tab/>
            </w:r>
            <w:r w:rsidR="003B3731">
              <w:rPr>
                <w:noProof/>
                <w:webHidden/>
              </w:rPr>
              <w:fldChar w:fldCharType="begin"/>
            </w:r>
            <w:r w:rsidR="003B3731">
              <w:rPr>
                <w:noProof/>
                <w:webHidden/>
              </w:rPr>
              <w:instrText xml:space="preserve"> PAGEREF _Toc104894207 \h </w:instrText>
            </w:r>
            <w:r w:rsidR="003B3731">
              <w:rPr>
                <w:noProof/>
                <w:webHidden/>
              </w:rPr>
            </w:r>
            <w:r w:rsidR="003B3731">
              <w:rPr>
                <w:noProof/>
                <w:webHidden/>
              </w:rPr>
              <w:fldChar w:fldCharType="separate"/>
            </w:r>
            <w:r>
              <w:rPr>
                <w:noProof/>
                <w:webHidden/>
              </w:rPr>
              <w:t>57</w:t>
            </w:r>
            <w:r w:rsidR="003B3731">
              <w:rPr>
                <w:noProof/>
                <w:webHidden/>
              </w:rPr>
              <w:fldChar w:fldCharType="end"/>
            </w:r>
          </w:hyperlink>
        </w:p>
        <w:p w:rsidR="003B3731" w:rsidRDefault="00621FB8">
          <w:pPr>
            <w:pStyle w:val="Spistreci2"/>
            <w:tabs>
              <w:tab w:val="right" w:leader="dot" w:pos="9066"/>
            </w:tabs>
            <w:rPr>
              <w:rFonts w:eastAsiaTheme="minorEastAsia"/>
              <w:noProof/>
              <w:lang w:eastAsia="pl-PL"/>
            </w:rPr>
          </w:pPr>
          <w:hyperlink w:anchor="_Toc104894208" w:history="1">
            <w:r w:rsidR="003B3731" w:rsidRPr="00FD7E6B">
              <w:rPr>
                <w:rStyle w:val="Hipercze"/>
                <w:rFonts w:ascii="Times New Roman" w:hAnsi="Times New Roman" w:cs="Times New Roman"/>
                <w:noProof/>
              </w:rPr>
              <w:t>Zestawienie inwestycji zrealizowanych w 2021 r.</w:t>
            </w:r>
            <w:r w:rsidR="003B3731">
              <w:rPr>
                <w:noProof/>
                <w:webHidden/>
              </w:rPr>
              <w:tab/>
            </w:r>
            <w:r w:rsidR="003B3731">
              <w:rPr>
                <w:noProof/>
                <w:webHidden/>
              </w:rPr>
              <w:fldChar w:fldCharType="begin"/>
            </w:r>
            <w:r w:rsidR="003B3731">
              <w:rPr>
                <w:noProof/>
                <w:webHidden/>
              </w:rPr>
              <w:instrText xml:space="preserve"> PAGEREF _Toc104894208 \h </w:instrText>
            </w:r>
            <w:r w:rsidR="003B3731">
              <w:rPr>
                <w:noProof/>
                <w:webHidden/>
              </w:rPr>
            </w:r>
            <w:r w:rsidR="003B3731">
              <w:rPr>
                <w:noProof/>
                <w:webHidden/>
              </w:rPr>
              <w:fldChar w:fldCharType="separate"/>
            </w:r>
            <w:r>
              <w:rPr>
                <w:noProof/>
                <w:webHidden/>
              </w:rPr>
              <w:t>57</w:t>
            </w:r>
            <w:r w:rsidR="003B3731">
              <w:rPr>
                <w:noProof/>
                <w:webHidden/>
              </w:rPr>
              <w:fldChar w:fldCharType="end"/>
            </w:r>
          </w:hyperlink>
        </w:p>
        <w:p w:rsidR="003B3731" w:rsidRDefault="00621FB8">
          <w:pPr>
            <w:pStyle w:val="Spistreci2"/>
            <w:tabs>
              <w:tab w:val="right" w:leader="dot" w:pos="9066"/>
            </w:tabs>
            <w:rPr>
              <w:rFonts w:eastAsiaTheme="minorEastAsia"/>
              <w:noProof/>
              <w:lang w:eastAsia="pl-PL"/>
            </w:rPr>
          </w:pPr>
          <w:hyperlink w:anchor="_Toc104894209" w:history="1">
            <w:r w:rsidR="003B3731" w:rsidRPr="00FD7E6B">
              <w:rPr>
                <w:rStyle w:val="Hipercze"/>
                <w:rFonts w:ascii="Times New Roman" w:hAnsi="Times New Roman" w:cs="Times New Roman"/>
                <w:noProof/>
              </w:rPr>
              <w:t>Zestawienie zrealizowanych zadań z zakresu dróg w 2021 r.</w:t>
            </w:r>
            <w:r w:rsidR="003B3731">
              <w:rPr>
                <w:noProof/>
                <w:webHidden/>
              </w:rPr>
              <w:tab/>
            </w:r>
            <w:r w:rsidR="003B3731">
              <w:rPr>
                <w:noProof/>
                <w:webHidden/>
              </w:rPr>
              <w:fldChar w:fldCharType="begin"/>
            </w:r>
            <w:r w:rsidR="003B3731">
              <w:rPr>
                <w:noProof/>
                <w:webHidden/>
              </w:rPr>
              <w:instrText xml:space="preserve"> PAGEREF _Toc104894209 \h </w:instrText>
            </w:r>
            <w:r w:rsidR="003B3731">
              <w:rPr>
                <w:noProof/>
                <w:webHidden/>
              </w:rPr>
            </w:r>
            <w:r w:rsidR="003B3731">
              <w:rPr>
                <w:noProof/>
                <w:webHidden/>
              </w:rPr>
              <w:fldChar w:fldCharType="separate"/>
            </w:r>
            <w:r>
              <w:rPr>
                <w:noProof/>
                <w:webHidden/>
              </w:rPr>
              <w:t>59</w:t>
            </w:r>
            <w:r w:rsidR="003B3731">
              <w:rPr>
                <w:noProof/>
                <w:webHidden/>
              </w:rPr>
              <w:fldChar w:fldCharType="end"/>
            </w:r>
          </w:hyperlink>
        </w:p>
        <w:p w:rsidR="003B3731" w:rsidRDefault="00621FB8">
          <w:pPr>
            <w:pStyle w:val="Spistreci2"/>
            <w:tabs>
              <w:tab w:val="right" w:leader="dot" w:pos="9066"/>
            </w:tabs>
            <w:rPr>
              <w:rFonts w:eastAsiaTheme="minorEastAsia"/>
              <w:noProof/>
              <w:lang w:eastAsia="pl-PL"/>
            </w:rPr>
          </w:pPr>
          <w:hyperlink w:anchor="_Toc104894210" w:history="1">
            <w:r w:rsidR="003B3731" w:rsidRPr="00FD7E6B">
              <w:rPr>
                <w:rStyle w:val="Hipercze"/>
                <w:rFonts w:ascii="Times New Roman" w:hAnsi="Times New Roman" w:cs="Times New Roman"/>
                <w:noProof/>
              </w:rPr>
              <w:t>Ochrona przeciwpowodziowa</w:t>
            </w:r>
            <w:r w:rsidR="003B3731">
              <w:rPr>
                <w:noProof/>
                <w:webHidden/>
              </w:rPr>
              <w:tab/>
            </w:r>
            <w:r w:rsidR="003B3731">
              <w:rPr>
                <w:noProof/>
                <w:webHidden/>
              </w:rPr>
              <w:fldChar w:fldCharType="begin"/>
            </w:r>
            <w:r w:rsidR="003B3731">
              <w:rPr>
                <w:noProof/>
                <w:webHidden/>
              </w:rPr>
              <w:instrText xml:space="preserve"> PAGEREF _Toc104894210 \h </w:instrText>
            </w:r>
            <w:r w:rsidR="003B3731">
              <w:rPr>
                <w:noProof/>
                <w:webHidden/>
              </w:rPr>
            </w:r>
            <w:r w:rsidR="003B3731">
              <w:rPr>
                <w:noProof/>
                <w:webHidden/>
              </w:rPr>
              <w:fldChar w:fldCharType="separate"/>
            </w:r>
            <w:r>
              <w:rPr>
                <w:noProof/>
                <w:webHidden/>
              </w:rPr>
              <w:t>59</w:t>
            </w:r>
            <w:r w:rsidR="003B3731">
              <w:rPr>
                <w:noProof/>
                <w:webHidden/>
              </w:rPr>
              <w:fldChar w:fldCharType="end"/>
            </w:r>
          </w:hyperlink>
        </w:p>
        <w:p w:rsidR="003B3731" w:rsidRDefault="00621FB8">
          <w:pPr>
            <w:pStyle w:val="Spistreci1"/>
            <w:tabs>
              <w:tab w:val="right" w:leader="dot" w:pos="9066"/>
            </w:tabs>
            <w:rPr>
              <w:rFonts w:eastAsiaTheme="minorEastAsia"/>
              <w:noProof/>
              <w:lang w:eastAsia="pl-PL"/>
            </w:rPr>
          </w:pPr>
          <w:hyperlink w:anchor="_Toc104894211" w:history="1">
            <w:r w:rsidR="003B3731" w:rsidRPr="00FD7E6B">
              <w:rPr>
                <w:rStyle w:val="Hipercze"/>
                <w:rFonts w:ascii="Times New Roman" w:hAnsi="Times New Roman" w:cs="Times New Roman"/>
                <w:noProof/>
              </w:rPr>
              <w:t>X Planowanie przestrzenne</w:t>
            </w:r>
            <w:r w:rsidR="003B3731">
              <w:rPr>
                <w:noProof/>
                <w:webHidden/>
              </w:rPr>
              <w:tab/>
            </w:r>
            <w:r w:rsidR="003B3731">
              <w:rPr>
                <w:noProof/>
                <w:webHidden/>
              </w:rPr>
              <w:fldChar w:fldCharType="begin"/>
            </w:r>
            <w:r w:rsidR="003B3731">
              <w:rPr>
                <w:noProof/>
                <w:webHidden/>
              </w:rPr>
              <w:instrText xml:space="preserve"> PAGEREF _Toc104894211 \h </w:instrText>
            </w:r>
            <w:r w:rsidR="003B3731">
              <w:rPr>
                <w:noProof/>
                <w:webHidden/>
              </w:rPr>
            </w:r>
            <w:r w:rsidR="003B3731">
              <w:rPr>
                <w:noProof/>
                <w:webHidden/>
              </w:rPr>
              <w:fldChar w:fldCharType="separate"/>
            </w:r>
            <w:r>
              <w:rPr>
                <w:noProof/>
                <w:webHidden/>
              </w:rPr>
              <w:t>61</w:t>
            </w:r>
            <w:r w:rsidR="003B3731">
              <w:rPr>
                <w:noProof/>
                <w:webHidden/>
              </w:rPr>
              <w:fldChar w:fldCharType="end"/>
            </w:r>
          </w:hyperlink>
        </w:p>
        <w:p w:rsidR="003B3731" w:rsidRDefault="00621FB8">
          <w:pPr>
            <w:pStyle w:val="Spistreci1"/>
            <w:tabs>
              <w:tab w:val="right" w:leader="dot" w:pos="9066"/>
            </w:tabs>
            <w:rPr>
              <w:rFonts w:eastAsiaTheme="minorEastAsia"/>
              <w:noProof/>
              <w:lang w:eastAsia="pl-PL"/>
            </w:rPr>
          </w:pPr>
          <w:hyperlink w:anchor="_Toc104894212" w:history="1">
            <w:r w:rsidR="003B3731" w:rsidRPr="00FD7E6B">
              <w:rPr>
                <w:rStyle w:val="Hipercze"/>
                <w:rFonts w:ascii="Times New Roman" w:hAnsi="Times New Roman" w:cs="Times New Roman"/>
                <w:noProof/>
              </w:rPr>
              <w:t>XI Gospodarka mieszkaniowa i komunalna</w:t>
            </w:r>
            <w:r w:rsidR="003B3731">
              <w:rPr>
                <w:noProof/>
                <w:webHidden/>
              </w:rPr>
              <w:tab/>
            </w:r>
            <w:r w:rsidR="003B3731">
              <w:rPr>
                <w:noProof/>
                <w:webHidden/>
              </w:rPr>
              <w:fldChar w:fldCharType="begin"/>
            </w:r>
            <w:r w:rsidR="003B3731">
              <w:rPr>
                <w:noProof/>
                <w:webHidden/>
              </w:rPr>
              <w:instrText xml:space="preserve"> PAGEREF _Toc104894212 \h </w:instrText>
            </w:r>
            <w:r w:rsidR="003B3731">
              <w:rPr>
                <w:noProof/>
                <w:webHidden/>
              </w:rPr>
            </w:r>
            <w:r w:rsidR="003B3731">
              <w:rPr>
                <w:noProof/>
                <w:webHidden/>
              </w:rPr>
              <w:fldChar w:fldCharType="separate"/>
            </w:r>
            <w:r>
              <w:rPr>
                <w:noProof/>
                <w:webHidden/>
              </w:rPr>
              <w:t>65</w:t>
            </w:r>
            <w:r w:rsidR="003B3731">
              <w:rPr>
                <w:noProof/>
                <w:webHidden/>
              </w:rPr>
              <w:fldChar w:fldCharType="end"/>
            </w:r>
          </w:hyperlink>
        </w:p>
        <w:p w:rsidR="003B3731" w:rsidRDefault="00621FB8">
          <w:pPr>
            <w:pStyle w:val="Spistreci1"/>
            <w:tabs>
              <w:tab w:val="right" w:leader="dot" w:pos="9066"/>
            </w:tabs>
            <w:rPr>
              <w:rFonts w:eastAsiaTheme="minorEastAsia"/>
              <w:noProof/>
              <w:lang w:eastAsia="pl-PL"/>
            </w:rPr>
          </w:pPr>
          <w:hyperlink w:anchor="_Toc104894213" w:history="1">
            <w:r w:rsidR="003B3731" w:rsidRPr="00FD7E6B">
              <w:rPr>
                <w:rStyle w:val="Hipercze"/>
                <w:rFonts w:ascii="Times New Roman" w:hAnsi="Times New Roman" w:cs="Times New Roman"/>
                <w:noProof/>
              </w:rPr>
              <w:t>XII Promocja Gminy Gorzyce</w:t>
            </w:r>
            <w:r w:rsidR="003B3731">
              <w:rPr>
                <w:noProof/>
                <w:webHidden/>
              </w:rPr>
              <w:tab/>
            </w:r>
            <w:r w:rsidR="003B3731">
              <w:rPr>
                <w:noProof/>
                <w:webHidden/>
              </w:rPr>
              <w:fldChar w:fldCharType="begin"/>
            </w:r>
            <w:r w:rsidR="003B3731">
              <w:rPr>
                <w:noProof/>
                <w:webHidden/>
              </w:rPr>
              <w:instrText xml:space="preserve"> PAGEREF _Toc104894213 \h </w:instrText>
            </w:r>
            <w:r w:rsidR="003B3731">
              <w:rPr>
                <w:noProof/>
                <w:webHidden/>
              </w:rPr>
            </w:r>
            <w:r w:rsidR="003B3731">
              <w:rPr>
                <w:noProof/>
                <w:webHidden/>
              </w:rPr>
              <w:fldChar w:fldCharType="separate"/>
            </w:r>
            <w:r>
              <w:rPr>
                <w:noProof/>
                <w:webHidden/>
              </w:rPr>
              <w:t>66</w:t>
            </w:r>
            <w:r w:rsidR="003B3731">
              <w:rPr>
                <w:noProof/>
                <w:webHidden/>
              </w:rPr>
              <w:fldChar w:fldCharType="end"/>
            </w:r>
          </w:hyperlink>
        </w:p>
        <w:p w:rsidR="003B3731" w:rsidRDefault="00621FB8">
          <w:pPr>
            <w:pStyle w:val="Spistreci2"/>
            <w:tabs>
              <w:tab w:val="right" w:leader="dot" w:pos="9066"/>
            </w:tabs>
            <w:rPr>
              <w:rFonts w:eastAsiaTheme="minorEastAsia"/>
              <w:noProof/>
              <w:lang w:eastAsia="pl-PL"/>
            </w:rPr>
          </w:pPr>
          <w:hyperlink w:anchor="_Toc104894214" w:history="1">
            <w:r w:rsidR="003B3731" w:rsidRPr="00FD7E6B">
              <w:rPr>
                <w:rStyle w:val="Hipercze"/>
                <w:rFonts w:ascii="Times New Roman" w:hAnsi="Times New Roman" w:cs="Times New Roman"/>
                <w:noProof/>
              </w:rPr>
              <w:t>Główne działania promocyjno-informacyjne w 2021 roku</w:t>
            </w:r>
            <w:r w:rsidR="003B3731">
              <w:rPr>
                <w:noProof/>
                <w:webHidden/>
              </w:rPr>
              <w:tab/>
            </w:r>
            <w:r w:rsidR="003B3731">
              <w:rPr>
                <w:noProof/>
                <w:webHidden/>
              </w:rPr>
              <w:fldChar w:fldCharType="begin"/>
            </w:r>
            <w:r w:rsidR="003B3731">
              <w:rPr>
                <w:noProof/>
                <w:webHidden/>
              </w:rPr>
              <w:instrText xml:space="preserve"> PAGEREF _Toc104894214 \h </w:instrText>
            </w:r>
            <w:r w:rsidR="003B3731">
              <w:rPr>
                <w:noProof/>
                <w:webHidden/>
              </w:rPr>
            </w:r>
            <w:r w:rsidR="003B3731">
              <w:rPr>
                <w:noProof/>
                <w:webHidden/>
              </w:rPr>
              <w:fldChar w:fldCharType="separate"/>
            </w:r>
            <w:r>
              <w:rPr>
                <w:noProof/>
                <w:webHidden/>
              </w:rPr>
              <w:t>67</w:t>
            </w:r>
            <w:r w:rsidR="003B3731">
              <w:rPr>
                <w:noProof/>
                <w:webHidden/>
              </w:rPr>
              <w:fldChar w:fldCharType="end"/>
            </w:r>
          </w:hyperlink>
        </w:p>
        <w:p w:rsidR="003B3731" w:rsidRDefault="00621FB8">
          <w:pPr>
            <w:pStyle w:val="Spistreci2"/>
            <w:tabs>
              <w:tab w:val="right" w:leader="dot" w:pos="9066"/>
            </w:tabs>
            <w:rPr>
              <w:rFonts w:eastAsiaTheme="minorEastAsia"/>
              <w:noProof/>
              <w:lang w:eastAsia="pl-PL"/>
            </w:rPr>
          </w:pPr>
          <w:hyperlink w:anchor="_Toc104894215" w:history="1">
            <w:r w:rsidR="003B3731" w:rsidRPr="00FD7E6B">
              <w:rPr>
                <w:rStyle w:val="Hipercze"/>
                <w:rFonts w:ascii="Times New Roman" w:hAnsi="Times New Roman" w:cs="Times New Roman"/>
                <w:noProof/>
              </w:rPr>
              <w:t>Polityka informacyjna</w:t>
            </w:r>
            <w:r w:rsidR="003B3731">
              <w:rPr>
                <w:noProof/>
                <w:webHidden/>
              </w:rPr>
              <w:tab/>
            </w:r>
            <w:r w:rsidR="003B3731">
              <w:rPr>
                <w:noProof/>
                <w:webHidden/>
              </w:rPr>
              <w:fldChar w:fldCharType="begin"/>
            </w:r>
            <w:r w:rsidR="003B3731">
              <w:rPr>
                <w:noProof/>
                <w:webHidden/>
              </w:rPr>
              <w:instrText xml:space="preserve"> PAGEREF _Toc104894215 \h </w:instrText>
            </w:r>
            <w:r w:rsidR="003B3731">
              <w:rPr>
                <w:noProof/>
                <w:webHidden/>
              </w:rPr>
            </w:r>
            <w:r w:rsidR="003B3731">
              <w:rPr>
                <w:noProof/>
                <w:webHidden/>
              </w:rPr>
              <w:fldChar w:fldCharType="separate"/>
            </w:r>
            <w:r>
              <w:rPr>
                <w:noProof/>
                <w:webHidden/>
              </w:rPr>
              <w:t>68</w:t>
            </w:r>
            <w:r w:rsidR="003B3731">
              <w:rPr>
                <w:noProof/>
                <w:webHidden/>
              </w:rPr>
              <w:fldChar w:fldCharType="end"/>
            </w:r>
          </w:hyperlink>
        </w:p>
        <w:p w:rsidR="003B3731" w:rsidRDefault="00621FB8">
          <w:pPr>
            <w:pStyle w:val="Spistreci1"/>
            <w:tabs>
              <w:tab w:val="right" w:leader="dot" w:pos="9066"/>
            </w:tabs>
            <w:rPr>
              <w:rFonts w:eastAsiaTheme="minorEastAsia"/>
              <w:noProof/>
              <w:lang w:eastAsia="pl-PL"/>
            </w:rPr>
          </w:pPr>
          <w:hyperlink w:anchor="_Toc104894216" w:history="1">
            <w:r w:rsidR="003B3731" w:rsidRPr="00FD7E6B">
              <w:rPr>
                <w:rStyle w:val="Hipercze"/>
                <w:rFonts w:ascii="Times New Roman" w:hAnsi="Times New Roman" w:cs="Times New Roman"/>
                <w:noProof/>
              </w:rPr>
              <w:t>XIII Edukacja</w:t>
            </w:r>
            <w:r w:rsidR="003B3731">
              <w:rPr>
                <w:noProof/>
                <w:webHidden/>
              </w:rPr>
              <w:tab/>
            </w:r>
            <w:r w:rsidR="003B3731">
              <w:rPr>
                <w:noProof/>
                <w:webHidden/>
              </w:rPr>
              <w:fldChar w:fldCharType="begin"/>
            </w:r>
            <w:r w:rsidR="003B3731">
              <w:rPr>
                <w:noProof/>
                <w:webHidden/>
              </w:rPr>
              <w:instrText xml:space="preserve"> PAGEREF _Toc104894216 \h </w:instrText>
            </w:r>
            <w:r w:rsidR="003B3731">
              <w:rPr>
                <w:noProof/>
                <w:webHidden/>
              </w:rPr>
            </w:r>
            <w:r w:rsidR="003B3731">
              <w:rPr>
                <w:noProof/>
                <w:webHidden/>
              </w:rPr>
              <w:fldChar w:fldCharType="separate"/>
            </w:r>
            <w:r>
              <w:rPr>
                <w:noProof/>
                <w:webHidden/>
              </w:rPr>
              <w:t>70</w:t>
            </w:r>
            <w:r w:rsidR="003B3731">
              <w:rPr>
                <w:noProof/>
                <w:webHidden/>
              </w:rPr>
              <w:fldChar w:fldCharType="end"/>
            </w:r>
          </w:hyperlink>
        </w:p>
        <w:p w:rsidR="003B3731" w:rsidRDefault="00621FB8">
          <w:pPr>
            <w:pStyle w:val="Spistreci2"/>
            <w:tabs>
              <w:tab w:val="right" w:leader="dot" w:pos="9066"/>
            </w:tabs>
            <w:rPr>
              <w:rFonts w:eastAsiaTheme="minorEastAsia"/>
              <w:noProof/>
              <w:lang w:eastAsia="pl-PL"/>
            </w:rPr>
          </w:pPr>
          <w:hyperlink w:anchor="_Toc104894217" w:history="1">
            <w:r w:rsidR="003B3731" w:rsidRPr="00FD7E6B">
              <w:rPr>
                <w:rStyle w:val="Hipercze"/>
                <w:rFonts w:ascii="Times New Roman" w:hAnsi="Times New Roman" w:cs="Times New Roman"/>
                <w:noProof/>
              </w:rPr>
              <w:t>Informacje ogólne</w:t>
            </w:r>
            <w:r w:rsidR="003B3731">
              <w:rPr>
                <w:noProof/>
                <w:webHidden/>
              </w:rPr>
              <w:tab/>
            </w:r>
            <w:r w:rsidR="003B3731">
              <w:rPr>
                <w:noProof/>
                <w:webHidden/>
              </w:rPr>
              <w:fldChar w:fldCharType="begin"/>
            </w:r>
            <w:r w:rsidR="003B3731">
              <w:rPr>
                <w:noProof/>
                <w:webHidden/>
              </w:rPr>
              <w:instrText xml:space="preserve"> PAGEREF _Toc104894217 \h </w:instrText>
            </w:r>
            <w:r w:rsidR="003B3731">
              <w:rPr>
                <w:noProof/>
                <w:webHidden/>
              </w:rPr>
            </w:r>
            <w:r w:rsidR="003B3731">
              <w:rPr>
                <w:noProof/>
                <w:webHidden/>
              </w:rPr>
              <w:fldChar w:fldCharType="separate"/>
            </w:r>
            <w:r>
              <w:rPr>
                <w:noProof/>
                <w:webHidden/>
              </w:rPr>
              <w:t>70</w:t>
            </w:r>
            <w:r w:rsidR="003B3731">
              <w:rPr>
                <w:noProof/>
                <w:webHidden/>
              </w:rPr>
              <w:fldChar w:fldCharType="end"/>
            </w:r>
          </w:hyperlink>
        </w:p>
        <w:p w:rsidR="003B3731" w:rsidRDefault="00621FB8">
          <w:pPr>
            <w:pStyle w:val="Spistreci2"/>
            <w:tabs>
              <w:tab w:val="right" w:leader="dot" w:pos="9066"/>
            </w:tabs>
            <w:rPr>
              <w:rFonts w:eastAsiaTheme="minorEastAsia"/>
              <w:noProof/>
              <w:lang w:eastAsia="pl-PL"/>
            </w:rPr>
          </w:pPr>
          <w:hyperlink w:anchor="_Toc104894218" w:history="1">
            <w:r w:rsidR="003B3731" w:rsidRPr="00FD7E6B">
              <w:rPr>
                <w:rStyle w:val="Hipercze"/>
                <w:rFonts w:ascii="Times New Roman" w:hAnsi="Times New Roman" w:cs="Times New Roman"/>
                <w:noProof/>
              </w:rPr>
              <w:t>Baza lokalowa i dydaktyczna</w:t>
            </w:r>
            <w:r w:rsidR="003B3731">
              <w:rPr>
                <w:noProof/>
                <w:webHidden/>
              </w:rPr>
              <w:tab/>
            </w:r>
            <w:r w:rsidR="003B3731">
              <w:rPr>
                <w:noProof/>
                <w:webHidden/>
              </w:rPr>
              <w:fldChar w:fldCharType="begin"/>
            </w:r>
            <w:r w:rsidR="003B3731">
              <w:rPr>
                <w:noProof/>
                <w:webHidden/>
              </w:rPr>
              <w:instrText xml:space="preserve"> PAGEREF _Toc104894218 \h </w:instrText>
            </w:r>
            <w:r w:rsidR="003B3731">
              <w:rPr>
                <w:noProof/>
                <w:webHidden/>
              </w:rPr>
            </w:r>
            <w:r w:rsidR="003B3731">
              <w:rPr>
                <w:noProof/>
                <w:webHidden/>
              </w:rPr>
              <w:fldChar w:fldCharType="separate"/>
            </w:r>
            <w:r>
              <w:rPr>
                <w:noProof/>
                <w:webHidden/>
              </w:rPr>
              <w:t>77</w:t>
            </w:r>
            <w:r w:rsidR="003B3731">
              <w:rPr>
                <w:noProof/>
                <w:webHidden/>
              </w:rPr>
              <w:fldChar w:fldCharType="end"/>
            </w:r>
          </w:hyperlink>
        </w:p>
        <w:p w:rsidR="003B3731" w:rsidRDefault="00621FB8">
          <w:pPr>
            <w:pStyle w:val="Spistreci2"/>
            <w:tabs>
              <w:tab w:val="right" w:leader="dot" w:pos="9066"/>
            </w:tabs>
            <w:rPr>
              <w:rFonts w:eastAsiaTheme="minorEastAsia"/>
              <w:noProof/>
              <w:lang w:eastAsia="pl-PL"/>
            </w:rPr>
          </w:pPr>
          <w:hyperlink w:anchor="_Toc104894219" w:history="1">
            <w:r w:rsidR="003B3731" w:rsidRPr="00FD7E6B">
              <w:rPr>
                <w:rStyle w:val="Hipercze"/>
                <w:rFonts w:ascii="Times New Roman" w:hAnsi="Times New Roman" w:cs="Times New Roman"/>
                <w:noProof/>
              </w:rPr>
              <w:t>Finasowanie oświaty</w:t>
            </w:r>
            <w:r w:rsidR="003B3731">
              <w:rPr>
                <w:noProof/>
                <w:webHidden/>
              </w:rPr>
              <w:tab/>
            </w:r>
            <w:r w:rsidR="003B3731">
              <w:rPr>
                <w:noProof/>
                <w:webHidden/>
              </w:rPr>
              <w:fldChar w:fldCharType="begin"/>
            </w:r>
            <w:r w:rsidR="003B3731">
              <w:rPr>
                <w:noProof/>
                <w:webHidden/>
              </w:rPr>
              <w:instrText xml:space="preserve"> PAGEREF _Toc104894219 \h </w:instrText>
            </w:r>
            <w:r w:rsidR="003B3731">
              <w:rPr>
                <w:noProof/>
                <w:webHidden/>
              </w:rPr>
            </w:r>
            <w:r w:rsidR="003B3731">
              <w:rPr>
                <w:noProof/>
                <w:webHidden/>
              </w:rPr>
              <w:fldChar w:fldCharType="separate"/>
            </w:r>
            <w:r>
              <w:rPr>
                <w:noProof/>
                <w:webHidden/>
              </w:rPr>
              <w:t>84</w:t>
            </w:r>
            <w:r w:rsidR="003B3731">
              <w:rPr>
                <w:noProof/>
                <w:webHidden/>
              </w:rPr>
              <w:fldChar w:fldCharType="end"/>
            </w:r>
          </w:hyperlink>
        </w:p>
        <w:p w:rsidR="003B3731" w:rsidRDefault="00621FB8">
          <w:pPr>
            <w:pStyle w:val="Spistreci2"/>
            <w:tabs>
              <w:tab w:val="right" w:leader="dot" w:pos="9066"/>
            </w:tabs>
            <w:rPr>
              <w:rFonts w:eastAsiaTheme="minorEastAsia"/>
              <w:noProof/>
              <w:lang w:eastAsia="pl-PL"/>
            </w:rPr>
          </w:pPr>
          <w:hyperlink w:anchor="_Toc104894220" w:history="1">
            <w:r w:rsidR="003B3731" w:rsidRPr="00FD7E6B">
              <w:rPr>
                <w:rStyle w:val="Hipercze"/>
                <w:rFonts w:ascii="Times New Roman" w:hAnsi="Times New Roman" w:cs="Times New Roman"/>
                <w:noProof/>
                <w:lang w:eastAsia="pl-PL"/>
              </w:rPr>
              <w:t>XIV Kultura i czytelnictwo</w:t>
            </w:r>
            <w:r w:rsidR="003B3731">
              <w:rPr>
                <w:noProof/>
                <w:webHidden/>
              </w:rPr>
              <w:tab/>
            </w:r>
            <w:r w:rsidR="003B3731">
              <w:rPr>
                <w:noProof/>
                <w:webHidden/>
              </w:rPr>
              <w:fldChar w:fldCharType="begin"/>
            </w:r>
            <w:r w:rsidR="003B3731">
              <w:rPr>
                <w:noProof/>
                <w:webHidden/>
              </w:rPr>
              <w:instrText xml:space="preserve"> PAGEREF _Toc104894220 \h </w:instrText>
            </w:r>
            <w:r w:rsidR="003B3731">
              <w:rPr>
                <w:noProof/>
                <w:webHidden/>
              </w:rPr>
            </w:r>
            <w:r w:rsidR="003B3731">
              <w:rPr>
                <w:noProof/>
                <w:webHidden/>
              </w:rPr>
              <w:fldChar w:fldCharType="separate"/>
            </w:r>
            <w:r>
              <w:rPr>
                <w:noProof/>
                <w:webHidden/>
              </w:rPr>
              <w:t>86</w:t>
            </w:r>
            <w:r w:rsidR="003B3731">
              <w:rPr>
                <w:noProof/>
                <w:webHidden/>
              </w:rPr>
              <w:fldChar w:fldCharType="end"/>
            </w:r>
          </w:hyperlink>
        </w:p>
        <w:p w:rsidR="003B3731" w:rsidRDefault="00621FB8">
          <w:pPr>
            <w:pStyle w:val="Spistreci1"/>
            <w:tabs>
              <w:tab w:val="right" w:leader="dot" w:pos="9066"/>
            </w:tabs>
            <w:rPr>
              <w:rFonts w:eastAsiaTheme="minorEastAsia"/>
              <w:noProof/>
              <w:lang w:eastAsia="pl-PL"/>
            </w:rPr>
          </w:pPr>
          <w:hyperlink w:anchor="_Toc104894221" w:history="1">
            <w:r w:rsidR="003B3731" w:rsidRPr="00FD7E6B">
              <w:rPr>
                <w:rStyle w:val="Hipercze"/>
                <w:rFonts w:ascii="Times New Roman" w:hAnsi="Times New Roman" w:cs="Times New Roman"/>
                <w:noProof/>
              </w:rPr>
              <w:t>XV Ochrona środowiska</w:t>
            </w:r>
            <w:r w:rsidR="003B3731">
              <w:rPr>
                <w:noProof/>
                <w:webHidden/>
              </w:rPr>
              <w:tab/>
            </w:r>
            <w:r w:rsidR="003B3731">
              <w:rPr>
                <w:noProof/>
                <w:webHidden/>
              </w:rPr>
              <w:fldChar w:fldCharType="begin"/>
            </w:r>
            <w:r w:rsidR="003B3731">
              <w:rPr>
                <w:noProof/>
                <w:webHidden/>
              </w:rPr>
              <w:instrText xml:space="preserve"> PAGEREF _Toc104894221 \h </w:instrText>
            </w:r>
            <w:r w:rsidR="003B3731">
              <w:rPr>
                <w:noProof/>
                <w:webHidden/>
              </w:rPr>
            </w:r>
            <w:r w:rsidR="003B3731">
              <w:rPr>
                <w:noProof/>
                <w:webHidden/>
              </w:rPr>
              <w:fldChar w:fldCharType="separate"/>
            </w:r>
            <w:r>
              <w:rPr>
                <w:noProof/>
                <w:webHidden/>
              </w:rPr>
              <w:t>89</w:t>
            </w:r>
            <w:r w:rsidR="003B3731">
              <w:rPr>
                <w:noProof/>
                <w:webHidden/>
              </w:rPr>
              <w:fldChar w:fldCharType="end"/>
            </w:r>
          </w:hyperlink>
        </w:p>
        <w:p w:rsidR="003B3731" w:rsidRDefault="00621FB8">
          <w:pPr>
            <w:pStyle w:val="Spistreci1"/>
            <w:tabs>
              <w:tab w:val="right" w:leader="dot" w:pos="9066"/>
            </w:tabs>
            <w:rPr>
              <w:rFonts w:eastAsiaTheme="minorEastAsia"/>
              <w:noProof/>
              <w:lang w:eastAsia="pl-PL"/>
            </w:rPr>
          </w:pPr>
          <w:hyperlink w:anchor="_Toc104894222" w:history="1">
            <w:r w:rsidR="003B3731" w:rsidRPr="00FD7E6B">
              <w:rPr>
                <w:rStyle w:val="Hipercze"/>
                <w:rFonts w:ascii="Times New Roman" w:hAnsi="Times New Roman" w:cs="Times New Roman"/>
                <w:noProof/>
              </w:rPr>
              <w:t>XVI Gospodarka odpadami</w:t>
            </w:r>
            <w:r w:rsidR="003B3731">
              <w:rPr>
                <w:noProof/>
                <w:webHidden/>
              </w:rPr>
              <w:tab/>
            </w:r>
            <w:r w:rsidR="003B3731">
              <w:rPr>
                <w:noProof/>
                <w:webHidden/>
              </w:rPr>
              <w:fldChar w:fldCharType="begin"/>
            </w:r>
            <w:r w:rsidR="003B3731">
              <w:rPr>
                <w:noProof/>
                <w:webHidden/>
              </w:rPr>
              <w:instrText xml:space="preserve"> PAGEREF _Toc104894222 \h </w:instrText>
            </w:r>
            <w:r w:rsidR="003B3731">
              <w:rPr>
                <w:noProof/>
                <w:webHidden/>
              </w:rPr>
            </w:r>
            <w:r w:rsidR="003B3731">
              <w:rPr>
                <w:noProof/>
                <w:webHidden/>
              </w:rPr>
              <w:fldChar w:fldCharType="separate"/>
            </w:r>
            <w:r>
              <w:rPr>
                <w:noProof/>
                <w:webHidden/>
              </w:rPr>
              <w:t>91</w:t>
            </w:r>
            <w:r w:rsidR="003B3731">
              <w:rPr>
                <w:noProof/>
                <w:webHidden/>
              </w:rPr>
              <w:fldChar w:fldCharType="end"/>
            </w:r>
          </w:hyperlink>
        </w:p>
        <w:p w:rsidR="00DE0C1C" w:rsidRPr="00C854FF" w:rsidRDefault="00DE0C1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b/>
              <w:bCs/>
              <w:sz w:val="24"/>
              <w:szCs w:val="24"/>
            </w:rPr>
            <w:fldChar w:fldCharType="end"/>
          </w:r>
        </w:p>
      </w:sdtContent>
    </w:sdt>
    <w:p w:rsidR="00111B13" w:rsidRPr="00C854FF" w:rsidRDefault="00111B13" w:rsidP="00732B50">
      <w:pPr>
        <w:pStyle w:val="Nagwek1"/>
        <w:spacing w:before="0" w:line="276" w:lineRule="auto"/>
        <w:jc w:val="both"/>
        <w:rPr>
          <w:rFonts w:ascii="Times New Roman" w:hAnsi="Times New Roman" w:cs="Times New Roman"/>
          <w:b/>
          <w:color w:val="2F5496" w:themeColor="accent5" w:themeShade="BF"/>
          <w:sz w:val="24"/>
          <w:szCs w:val="24"/>
        </w:rPr>
      </w:pPr>
    </w:p>
    <w:p w:rsidR="00826556" w:rsidRPr="00A11D34" w:rsidRDefault="00111B13" w:rsidP="00A11D34">
      <w:pPr>
        <w:pStyle w:val="Nagwek1"/>
        <w:rPr>
          <w:rFonts w:ascii="Times New Roman" w:hAnsi="Times New Roman" w:cs="Times New Roman"/>
        </w:rPr>
      </w:pPr>
      <w:r w:rsidRPr="00C854FF">
        <w:rPr>
          <w:sz w:val="24"/>
          <w:szCs w:val="24"/>
        </w:rPr>
        <w:br w:type="page"/>
      </w:r>
      <w:bookmarkStart w:id="1" w:name="_Toc104894161"/>
      <w:r w:rsidR="00CA1B42" w:rsidRPr="00A11D34">
        <w:rPr>
          <w:rFonts w:ascii="Times New Roman" w:hAnsi="Times New Roman" w:cs="Times New Roman"/>
        </w:rPr>
        <w:lastRenderedPageBreak/>
        <w:t>Wprowadzenie</w:t>
      </w:r>
      <w:bookmarkEnd w:id="1"/>
    </w:p>
    <w:p w:rsidR="00CA1B42" w:rsidRPr="00C854FF" w:rsidRDefault="00CA1B42" w:rsidP="00732B50">
      <w:pPr>
        <w:pStyle w:val="Standard"/>
        <w:spacing w:line="276" w:lineRule="auto"/>
        <w:jc w:val="both"/>
        <w:rPr>
          <w:rFonts w:cs="Times New Roman"/>
        </w:rPr>
      </w:pPr>
    </w:p>
    <w:p w:rsidR="00826556" w:rsidRPr="00C854FF" w:rsidRDefault="00826556" w:rsidP="00732B50">
      <w:pPr>
        <w:pStyle w:val="Bezodstpw"/>
        <w:spacing w:line="276" w:lineRule="auto"/>
        <w:jc w:val="both"/>
        <w:rPr>
          <w:rFonts w:ascii="Times New Roman" w:hAnsi="Times New Roman" w:cs="Times New Roman"/>
          <w:sz w:val="24"/>
          <w:szCs w:val="24"/>
        </w:rPr>
      </w:pPr>
      <w:r w:rsidRPr="00C854FF">
        <w:rPr>
          <w:rFonts w:ascii="Times New Roman" w:hAnsi="Times New Roman" w:cs="Times New Roman"/>
          <w:sz w:val="24"/>
          <w:szCs w:val="24"/>
        </w:rPr>
        <w:t>Szanowni Mieszkańcy Gminy Gorzyce!</w:t>
      </w:r>
    </w:p>
    <w:p w:rsidR="00BC177C" w:rsidRPr="00C854FF" w:rsidRDefault="00BC177C" w:rsidP="00732B50">
      <w:pPr>
        <w:pStyle w:val="Bezodstpw"/>
        <w:spacing w:line="276" w:lineRule="auto"/>
        <w:jc w:val="both"/>
        <w:rPr>
          <w:rFonts w:ascii="Times New Roman" w:hAnsi="Times New Roman" w:cs="Times New Roman"/>
          <w:sz w:val="24"/>
          <w:szCs w:val="24"/>
        </w:rPr>
      </w:pPr>
      <w:r w:rsidRPr="00C854FF">
        <w:rPr>
          <w:rFonts w:ascii="Times New Roman" w:hAnsi="Times New Roman" w:cs="Times New Roman"/>
          <w:sz w:val="24"/>
          <w:szCs w:val="24"/>
        </w:rPr>
        <w:t>Szanowni Radni!</w:t>
      </w:r>
    </w:p>
    <w:p w:rsidR="00826556" w:rsidRPr="00C854FF" w:rsidRDefault="00826556" w:rsidP="00732B50">
      <w:pPr>
        <w:pStyle w:val="Bezodstpw"/>
        <w:spacing w:line="276" w:lineRule="auto"/>
        <w:jc w:val="both"/>
        <w:rPr>
          <w:rFonts w:ascii="Times New Roman" w:hAnsi="Times New Roman" w:cs="Times New Roman"/>
          <w:sz w:val="24"/>
          <w:szCs w:val="24"/>
        </w:rPr>
      </w:pPr>
    </w:p>
    <w:p w:rsidR="00BC177C" w:rsidRPr="00C854FF" w:rsidRDefault="0029097C" w:rsidP="00732B50">
      <w:pPr>
        <w:pStyle w:val="Bezodstpw"/>
        <w:spacing w:line="276" w:lineRule="auto"/>
        <w:ind w:firstLine="567"/>
        <w:jc w:val="both"/>
        <w:rPr>
          <w:rFonts w:ascii="Times New Roman" w:hAnsi="Times New Roman" w:cs="Times New Roman"/>
          <w:sz w:val="24"/>
          <w:szCs w:val="24"/>
        </w:rPr>
      </w:pPr>
      <w:r w:rsidRPr="00C854FF">
        <w:rPr>
          <w:rFonts w:ascii="Times New Roman" w:hAnsi="Times New Roman" w:cs="Times New Roman"/>
          <w:sz w:val="24"/>
          <w:szCs w:val="24"/>
        </w:rPr>
        <w:t>Przedstawiam</w:t>
      </w:r>
      <w:r w:rsidR="00BC177C" w:rsidRPr="00C854FF">
        <w:rPr>
          <w:rFonts w:ascii="Times New Roman" w:hAnsi="Times New Roman" w:cs="Times New Roman"/>
          <w:sz w:val="24"/>
          <w:szCs w:val="24"/>
        </w:rPr>
        <w:t xml:space="preserve"> Państwu kolejny Rap</w:t>
      </w:r>
      <w:r w:rsidR="005F16AB">
        <w:rPr>
          <w:rFonts w:ascii="Times New Roman" w:hAnsi="Times New Roman" w:cs="Times New Roman"/>
          <w:sz w:val="24"/>
          <w:szCs w:val="24"/>
        </w:rPr>
        <w:t>ort o stanie Gminy Gorzyce, tym</w:t>
      </w:r>
      <w:r w:rsidR="00BC177C" w:rsidRPr="00C854FF">
        <w:rPr>
          <w:rFonts w:ascii="Times New Roman" w:hAnsi="Times New Roman" w:cs="Times New Roman"/>
          <w:sz w:val="24"/>
          <w:szCs w:val="24"/>
        </w:rPr>
        <w:t xml:space="preserve"> razem za rok 2021. Stanowi on podsumowanie działalności samorządu Gminy Gorzyce w 2020 r.</w:t>
      </w:r>
    </w:p>
    <w:p w:rsidR="00BC177C" w:rsidRPr="00C854FF" w:rsidRDefault="00BC177C" w:rsidP="00732B50">
      <w:pPr>
        <w:pStyle w:val="Bezodstpw"/>
        <w:spacing w:line="276" w:lineRule="auto"/>
        <w:ind w:firstLine="567"/>
        <w:jc w:val="both"/>
        <w:rPr>
          <w:rFonts w:ascii="Times New Roman" w:hAnsi="Times New Roman" w:cs="Times New Roman"/>
          <w:sz w:val="24"/>
          <w:szCs w:val="24"/>
        </w:rPr>
      </w:pPr>
      <w:r w:rsidRPr="00C854FF">
        <w:rPr>
          <w:rFonts w:ascii="Times New Roman" w:hAnsi="Times New Roman" w:cs="Times New Roman"/>
          <w:sz w:val="24"/>
          <w:szCs w:val="24"/>
        </w:rPr>
        <w:t xml:space="preserve">Podstawa przygotowania dokumentu wynika z art. </w:t>
      </w:r>
      <w:r w:rsidR="0029097C" w:rsidRPr="00C854FF">
        <w:rPr>
          <w:rFonts w:ascii="Times New Roman" w:hAnsi="Times New Roman" w:cs="Times New Roman"/>
          <w:sz w:val="24"/>
          <w:szCs w:val="24"/>
        </w:rPr>
        <w:t>28aa ustawy o samorządzie gminnym  i zawiera w szczególności realizację przez Wójta Gminy polityk, programów i strategii oraz uchwał Rady Gminy w 2021 r. Raport został rozszerzony o informację dotyczące stanu Gminy w 2021 r. w kluczowych obszarach działania.</w:t>
      </w:r>
    </w:p>
    <w:p w:rsidR="0029097C" w:rsidRPr="00C854FF" w:rsidRDefault="0029097C" w:rsidP="00732B50">
      <w:pPr>
        <w:pStyle w:val="Bezodstpw"/>
        <w:spacing w:line="276" w:lineRule="auto"/>
        <w:ind w:firstLine="567"/>
        <w:jc w:val="both"/>
        <w:rPr>
          <w:rStyle w:val="markedcontent"/>
          <w:rFonts w:ascii="Times New Roman" w:hAnsi="Times New Roman" w:cs="Times New Roman"/>
          <w:sz w:val="24"/>
          <w:szCs w:val="24"/>
        </w:rPr>
      </w:pPr>
      <w:r w:rsidRPr="00C854FF">
        <w:rPr>
          <w:rStyle w:val="markedcontent"/>
          <w:rFonts w:ascii="Times New Roman" w:hAnsi="Times New Roman" w:cs="Times New Roman"/>
          <w:sz w:val="24"/>
          <w:szCs w:val="24"/>
        </w:rPr>
        <w:t>Dokument jest podstawą do obiektywnej, opartej na faktach oceny. Przygotowany został na podstawie danych przekazanych przez Urząd Gminy Gorzyce oraz jednostki organizacyjne</w:t>
      </w:r>
      <w:r w:rsidRPr="00C854FF">
        <w:rPr>
          <w:rFonts w:ascii="Times New Roman" w:hAnsi="Times New Roman" w:cs="Times New Roman"/>
          <w:sz w:val="24"/>
          <w:szCs w:val="24"/>
        </w:rPr>
        <w:br/>
      </w:r>
      <w:r w:rsidRPr="00C854FF">
        <w:rPr>
          <w:rStyle w:val="markedcontent"/>
          <w:rFonts w:ascii="Times New Roman" w:hAnsi="Times New Roman" w:cs="Times New Roman"/>
          <w:sz w:val="24"/>
          <w:szCs w:val="24"/>
        </w:rPr>
        <w:t>Gminy.</w:t>
      </w:r>
    </w:p>
    <w:p w:rsidR="0029097C" w:rsidRPr="00C854FF" w:rsidRDefault="0029097C" w:rsidP="00732B50">
      <w:pPr>
        <w:pStyle w:val="Bezodstpw"/>
        <w:spacing w:line="276" w:lineRule="auto"/>
        <w:ind w:firstLine="567"/>
        <w:jc w:val="both"/>
        <w:rPr>
          <w:rStyle w:val="markedcontent"/>
          <w:rFonts w:ascii="Times New Roman" w:hAnsi="Times New Roman" w:cs="Times New Roman"/>
          <w:sz w:val="24"/>
          <w:szCs w:val="24"/>
        </w:rPr>
      </w:pPr>
      <w:r w:rsidRPr="00C854FF">
        <w:rPr>
          <w:rStyle w:val="markedcontent"/>
          <w:rFonts w:ascii="Times New Roman" w:hAnsi="Times New Roman" w:cs="Times New Roman"/>
          <w:sz w:val="24"/>
          <w:szCs w:val="24"/>
        </w:rPr>
        <w:t>Celem przygotowania niniejszego raportu jest uzyskanie dokładnego wglądu w sytuację</w:t>
      </w:r>
      <w:r w:rsidRPr="00C854FF">
        <w:rPr>
          <w:rFonts w:ascii="Times New Roman" w:hAnsi="Times New Roman" w:cs="Times New Roman"/>
          <w:sz w:val="24"/>
          <w:szCs w:val="24"/>
        </w:rPr>
        <w:br/>
      </w:r>
      <w:r w:rsidRPr="00C854FF">
        <w:rPr>
          <w:rStyle w:val="markedcontent"/>
          <w:rFonts w:ascii="Times New Roman" w:hAnsi="Times New Roman" w:cs="Times New Roman"/>
          <w:sz w:val="24"/>
          <w:szCs w:val="24"/>
        </w:rPr>
        <w:t>gospodarczą i społeczną, z uwzględnieniem najważniejszych aspektów funkcjonowania Gminy.</w:t>
      </w:r>
    </w:p>
    <w:p w:rsidR="00DA051C" w:rsidRPr="00C854FF" w:rsidRDefault="00DA051C" w:rsidP="00732B50">
      <w:pPr>
        <w:pStyle w:val="Bezodstpw"/>
        <w:spacing w:line="276" w:lineRule="auto"/>
        <w:ind w:firstLine="567"/>
        <w:jc w:val="both"/>
        <w:rPr>
          <w:rStyle w:val="markedcontent"/>
          <w:rFonts w:ascii="Times New Roman" w:hAnsi="Times New Roman" w:cs="Times New Roman"/>
          <w:sz w:val="24"/>
          <w:szCs w:val="24"/>
        </w:rPr>
      </w:pPr>
      <w:r w:rsidRPr="00C854FF">
        <w:rPr>
          <w:rStyle w:val="markedcontent"/>
          <w:rFonts w:ascii="Times New Roman" w:hAnsi="Times New Roman" w:cs="Times New Roman"/>
          <w:sz w:val="24"/>
          <w:szCs w:val="24"/>
        </w:rPr>
        <w:t xml:space="preserve">Raport o stanie Gminy musi zostać przygotowany i przedstawiony przez Wójta Gminy </w:t>
      </w:r>
      <w:r w:rsidR="00B420F7" w:rsidRPr="00C854FF">
        <w:rPr>
          <w:rStyle w:val="markedcontent"/>
          <w:rFonts w:ascii="Times New Roman" w:hAnsi="Times New Roman" w:cs="Times New Roman"/>
          <w:sz w:val="24"/>
          <w:szCs w:val="24"/>
        </w:rPr>
        <w:br/>
      </w:r>
      <w:r w:rsidRPr="00C854FF">
        <w:rPr>
          <w:rStyle w:val="markedcontent"/>
          <w:rFonts w:ascii="Times New Roman" w:hAnsi="Times New Roman" w:cs="Times New Roman"/>
          <w:sz w:val="24"/>
          <w:szCs w:val="24"/>
        </w:rPr>
        <w:t>w terminie do 31 maja roku następującego po roku, którego dotyczy.</w:t>
      </w:r>
    </w:p>
    <w:p w:rsidR="00DA051C" w:rsidRPr="00C854FF" w:rsidRDefault="00DA051C" w:rsidP="00732B50">
      <w:pPr>
        <w:pStyle w:val="Bezodstpw"/>
        <w:spacing w:line="276" w:lineRule="auto"/>
        <w:ind w:firstLine="567"/>
        <w:jc w:val="both"/>
        <w:rPr>
          <w:rFonts w:ascii="Times New Roman" w:hAnsi="Times New Roman" w:cs="Times New Roman"/>
          <w:sz w:val="24"/>
          <w:szCs w:val="24"/>
        </w:rPr>
      </w:pPr>
      <w:r w:rsidRPr="00C854FF">
        <w:rPr>
          <w:rStyle w:val="markedcontent"/>
          <w:rFonts w:ascii="Times New Roman" w:hAnsi="Times New Roman" w:cs="Times New Roman"/>
          <w:sz w:val="24"/>
          <w:szCs w:val="24"/>
        </w:rPr>
        <w:t>Rozpatrzenie raportu jest powiązane z instytucją absolutorium. Rada Gminy rozpatruje Raport na sesji, na której podejmowana jest uchwała w sprawie udzielenia bądź nieudzielenia absolutorium Wójtowi Gminy. Raport rozpatrywany jest w pierwszej kolejności</w:t>
      </w:r>
      <w:r w:rsidR="00B420F7" w:rsidRPr="00C854FF">
        <w:rPr>
          <w:rStyle w:val="markedcontent"/>
          <w:rFonts w:ascii="Times New Roman" w:hAnsi="Times New Roman" w:cs="Times New Roman"/>
          <w:sz w:val="24"/>
          <w:szCs w:val="24"/>
        </w:rPr>
        <w:t>, następnie przeprowadzana jest debata podczas której głos zabierać mogą radni oraz mieszkańcy. Debatę nad raportem kończy głosowanie w sprawie udzielenia lub nieudzielenia Wójtowi Gminy wotum zaufania.</w:t>
      </w:r>
    </w:p>
    <w:p w:rsidR="00826556" w:rsidRPr="00C854FF" w:rsidRDefault="00826556" w:rsidP="00732B50">
      <w:pPr>
        <w:pStyle w:val="Bezodstpw"/>
        <w:spacing w:line="276" w:lineRule="auto"/>
        <w:jc w:val="both"/>
        <w:rPr>
          <w:rFonts w:ascii="Times New Roman" w:hAnsi="Times New Roman" w:cs="Times New Roman"/>
          <w:sz w:val="24"/>
          <w:szCs w:val="24"/>
        </w:rPr>
      </w:pPr>
    </w:p>
    <w:p w:rsidR="00B420F7" w:rsidRPr="00C854FF" w:rsidRDefault="00B420F7" w:rsidP="00732B50">
      <w:pPr>
        <w:pStyle w:val="Bezodstpw"/>
        <w:spacing w:line="276" w:lineRule="auto"/>
        <w:jc w:val="both"/>
        <w:rPr>
          <w:rFonts w:ascii="Times New Roman" w:hAnsi="Times New Roman" w:cs="Times New Roman"/>
          <w:sz w:val="24"/>
          <w:szCs w:val="24"/>
        </w:rPr>
      </w:pPr>
    </w:p>
    <w:p w:rsidR="00B420F7" w:rsidRPr="00C854FF" w:rsidRDefault="00B420F7" w:rsidP="00732B50">
      <w:pPr>
        <w:pStyle w:val="Bezodstpw"/>
        <w:spacing w:line="276" w:lineRule="auto"/>
        <w:jc w:val="both"/>
        <w:rPr>
          <w:rFonts w:ascii="Times New Roman" w:hAnsi="Times New Roman" w:cs="Times New Roman"/>
          <w:sz w:val="24"/>
          <w:szCs w:val="24"/>
        </w:rPr>
      </w:pPr>
    </w:p>
    <w:p w:rsidR="00B420F7" w:rsidRPr="005574DC" w:rsidRDefault="005574DC" w:rsidP="005574DC">
      <w:pPr>
        <w:pStyle w:val="Bezodstpw"/>
        <w:spacing w:line="276" w:lineRule="auto"/>
        <w:ind w:left="6663"/>
        <w:jc w:val="center"/>
        <w:rPr>
          <w:rFonts w:ascii="Times New Roman" w:hAnsi="Times New Roman" w:cs="Times New Roman"/>
          <w:b/>
          <w:sz w:val="24"/>
          <w:szCs w:val="24"/>
        </w:rPr>
      </w:pPr>
      <w:r w:rsidRPr="005574DC">
        <w:rPr>
          <w:rFonts w:ascii="Times New Roman" w:hAnsi="Times New Roman" w:cs="Times New Roman"/>
          <w:b/>
          <w:sz w:val="24"/>
          <w:szCs w:val="24"/>
        </w:rPr>
        <w:t>Wójt</w:t>
      </w:r>
    </w:p>
    <w:p w:rsidR="00B420F7" w:rsidRPr="005574DC" w:rsidRDefault="00B420F7" w:rsidP="005574DC">
      <w:pPr>
        <w:pStyle w:val="Bezodstpw"/>
        <w:spacing w:line="276" w:lineRule="auto"/>
        <w:ind w:left="6663"/>
        <w:jc w:val="center"/>
        <w:rPr>
          <w:rFonts w:ascii="Times New Roman" w:hAnsi="Times New Roman" w:cs="Times New Roman"/>
          <w:b/>
          <w:sz w:val="24"/>
          <w:szCs w:val="24"/>
        </w:rPr>
      </w:pPr>
    </w:p>
    <w:p w:rsidR="00B420F7" w:rsidRPr="00C854FF" w:rsidRDefault="005574DC" w:rsidP="005574DC">
      <w:pPr>
        <w:pStyle w:val="Bezodstpw"/>
        <w:spacing w:line="276" w:lineRule="auto"/>
        <w:ind w:left="6663"/>
        <w:jc w:val="center"/>
        <w:rPr>
          <w:rFonts w:ascii="Times New Roman" w:hAnsi="Times New Roman" w:cs="Times New Roman"/>
          <w:sz w:val="24"/>
          <w:szCs w:val="24"/>
        </w:rPr>
      </w:pPr>
      <w:r w:rsidRPr="005574DC">
        <w:rPr>
          <w:rFonts w:ascii="Times New Roman" w:hAnsi="Times New Roman" w:cs="Times New Roman"/>
          <w:b/>
          <w:sz w:val="24"/>
          <w:szCs w:val="24"/>
        </w:rPr>
        <w:t>mgr Leszek Surdy</w:t>
      </w:r>
    </w:p>
    <w:p w:rsidR="00B420F7" w:rsidRPr="00C854FF" w:rsidRDefault="00B420F7" w:rsidP="00732B50">
      <w:pPr>
        <w:pStyle w:val="Bezodstpw"/>
        <w:spacing w:line="276" w:lineRule="auto"/>
        <w:jc w:val="both"/>
        <w:rPr>
          <w:rFonts w:ascii="Times New Roman" w:hAnsi="Times New Roman" w:cs="Times New Roman"/>
          <w:sz w:val="24"/>
          <w:szCs w:val="24"/>
        </w:rPr>
      </w:pPr>
    </w:p>
    <w:p w:rsidR="00B420F7" w:rsidRPr="00C854FF" w:rsidRDefault="00B420F7" w:rsidP="00732B50">
      <w:pPr>
        <w:pStyle w:val="Bezodstpw"/>
        <w:spacing w:line="276" w:lineRule="auto"/>
        <w:jc w:val="both"/>
        <w:rPr>
          <w:rFonts w:ascii="Times New Roman" w:hAnsi="Times New Roman" w:cs="Times New Roman"/>
          <w:sz w:val="24"/>
          <w:szCs w:val="24"/>
        </w:rPr>
      </w:pPr>
    </w:p>
    <w:p w:rsidR="00BE173D" w:rsidRPr="00C854FF" w:rsidRDefault="00BE173D" w:rsidP="00732B50">
      <w:pPr>
        <w:pStyle w:val="Bezodstpw"/>
        <w:spacing w:line="276" w:lineRule="auto"/>
        <w:jc w:val="both"/>
        <w:rPr>
          <w:rFonts w:ascii="Times New Roman" w:hAnsi="Times New Roman" w:cs="Times New Roman"/>
          <w:sz w:val="24"/>
          <w:szCs w:val="24"/>
        </w:rPr>
      </w:pPr>
    </w:p>
    <w:p w:rsidR="00BE173D" w:rsidRPr="00C854FF" w:rsidRDefault="00BE173D" w:rsidP="00732B50">
      <w:pPr>
        <w:pStyle w:val="Bezodstpw"/>
        <w:spacing w:line="276" w:lineRule="auto"/>
        <w:jc w:val="both"/>
        <w:rPr>
          <w:rFonts w:ascii="Times New Roman" w:hAnsi="Times New Roman" w:cs="Times New Roman"/>
          <w:sz w:val="24"/>
          <w:szCs w:val="24"/>
        </w:rPr>
      </w:pPr>
    </w:p>
    <w:p w:rsidR="00BE173D" w:rsidRPr="00C854FF" w:rsidRDefault="00BE173D" w:rsidP="00732B50">
      <w:pPr>
        <w:pStyle w:val="Bezodstpw"/>
        <w:spacing w:line="276" w:lineRule="auto"/>
        <w:jc w:val="both"/>
        <w:rPr>
          <w:rFonts w:ascii="Times New Roman" w:hAnsi="Times New Roman" w:cs="Times New Roman"/>
          <w:sz w:val="24"/>
          <w:szCs w:val="24"/>
        </w:rPr>
      </w:pPr>
    </w:p>
    <w:p w:rsidR="00BE173D" w:rsidRPr="00C854FF" w:rsidRDefault="00BE173D" w:rsidP="00732B50">
      <w:pPr>
        <w:pStyle w:val="Bezodstpw"/>
        <w:spacing w:line="276" w:lineRule="auto"/>
        <w:jc w:val="both"/>
        <w:rPr>
          <w:rFonts w:ascii="Times New Roman" w:hAnsi="Times New Roman" w:cs="Times New Roman"/>
          <w:sz w:val="24"/>
          <w:szCs w:val="24"/>
        </w:rPr>
      </w:pPr>
    </w:p>
    <w:p w:rsidR="00BE173D" w:rsidRPr="00C854FF" w:rsidRDefault="00BE173D" w:rsidP="00732B50">
      <w:pPr>
        <w:pStyle w:val="Bezodstpw"/>
        <w:spacing w:line="276" w:lineRule="auto"/>
        <w:jc w:val="both"/>
        <w:rPr>
          <w:rFonts w:ascii="Times New Roman" w:hAnsi="Times New Roman" w:cs="Times New Roman"/>
          <w:sz w:val="24"/>
          <w:szCs w:val="24"/>
        </w:rPr>
      </w:pPr>
    </w:p>
    <w:p w:rsidR="00BE173D" w:rsidRPr="00C854FF" w:rsidRDefault="00BE173D" w:rsidP="00732B50">
      <w:pPr>
        <w:pStyle w:val="Bezodstpw"/>
        <w:spacing w:line="276" w:lineRule="auto"/>
        <w:jc w:val="both"/>
        <w:rPr>
          <w:rFonts w:ascii="Times New Roman" w:hAnsi="Times New Roman" w:cs="Times New Roman"/>
          <w:sz w:val="24"/>
          <w:szCs w:val="24"/>
        </w:rPr>
      </w:pPr>
    </w:p>
    <w:p w:rsidR="00BE173D" w:rsidRPr="00C854FF" w:rsidRDefault="00BE173D" w:rsidP="00732B50">
      <w:pPr>
        <w:pStyle w:val="Bezodstpw"/>
        <w:spacing w:line="276" w:lineRule="auto"/>
        <w:jc w:val="both"/>
        <w:rPr>
          <w:rFonts w:ascii="Times New Roman" w:hAnsi="Times New Roman" w:cs="Times New Roman"/>
          <w:sz w:val="24"/>
          <w:szCs w:val="24"/>
        </w:rPr>
      </w:pPr>
    </w:p>
    <w:p w:rsidR="00CA1B42" w:rsidRPr="00C854FF" w:rsidRDefault="00CA1B42" w:rsidP="00732B50">
      <w:pPr>
        <w:pStyle w:val="Bezodstpw"/>
        <w:spacing w:line="276" w:lineRule="auto"/>
        <w:jc w:val="both"/>
        <w:rPr>
          <w:rFonts w:ascii="Times New Roman" w:hAnsi="Times New Roman" w:cs="Times New Roman"/>
          <w:sz w:val="24"/>
          <w:szCs w:val="24"/>
        </w:rPr>
      </w:pPr>
      <w:r w:rsidRPr="00C854FF">
        <w:rPr>
          <w:rFonts w:ascii="Times New Roman" w:hAnsi="Times New Roman" w:cs="Times New Roman"/>
          <w:sz w:val="24"/>
          <w:szCs w:val="24"/>
        </w:rPr>
        <w:t>Odpowiedzialno</w:t>
      </w:r>
      <w:r w:rsidR="00B420F7" w:rsidRPr="00C854FF">
        <w:rPr>
          <w:rFonts w:ascii="Times New Roman" w:hAnsi="Times New Roman" w:cs="Times New Roman"/>
          <w:sz w:val="24"/>
          <w:szCs w:val="24"/>
        </w:rPr>
        <w:t xml:space="preserve">ść za skład: Ewa Dul, </w:t>
      </w:r>
      <w:r w:rsidRPr="00C854FF">
        <w:rPr>
          <w:rFonts w:ascii="Times New Roman" w:hAnsi="Times New Roman" w:cs="Times New Roman"/>
          <w:sz w:val="24"/>
          <w:szCs w:val="24"/>
        </w:rPr>
        <w:t>podinspektor do spraw obsługi organów kolegialnych.</w:t>
      </w:r>
    </w:p>
    <w:p w:rsidR="00B420F7" w:rsidRPr="00C854FF" w:rsidRDefault="00B420F7" w:rsidP="00732B50">
      <w:pPr>
        <w:pStyle w:val="Bezodstpw"/>
        <w:spacing w:line="276" w:lineRule="auto"/>
        <w:jc w:val="both"/>
        <w:rPr>
          <w:rFonts w:ascii="Times New Roman" w:hAnsi="Times New Roman" w:cs="Times New Roman"/>
          <w:sz w:val="24"/>
          <w:szCs w:val="24"/>
        </w:rPr>
      </w:pPr>
      <w:r w:rsidRPr="00C854FF">
        <w:rPr>
          <w:rFonts w:ascii="Times New Roman" w:hAnsi="Times New Roman" w:cs="Times New Roman"/>
          <w:sz w:val="24"/>
          <w:szCs w:val="24"/>
        </w:rPr>
        <w:t>Korekta: Monika Zając, inspektor do spraw promocji i komunikacji społecznej.</w:t>
      </w:r>
    </w:p>
    <w:p w:rsidR="00CA1B42" w:rsidRPr="00C854FF" w:rsidRDefault="00CA1B42" w:rsidP="00732B50">
      <w:pPr>
        <w:pStyle w:val="Bezodstpw"/>
        <w:spacing w:line="276" w:lineRule="auto"/>
        <w:jc w:val="both"/>
        <w:rPr>
          <w:rFonts w:ascii="Times New Roman" w:hAnsi="Times New Roman" w:cs="Times New Roman"/>
          <w:color w:val="5B9BD5" w:themeColor="accent1"/>
          <w:sz w:val="24"/>
          <w:szCs w:val="24"/>
        </w:rPr>
      </w:pPr>
      <w:r w:rsidRPr="00C854FF">
        <w:rPr>
          <w:rFonts w:ascii="Times New Roman" w:hAnsi="Times New Roman" w:cs="Times New Roman"/>
          <w:color w:val="5B9BD5" w:themeColor="accent1"/>
          <w:sz w:val="24"/>
          <w:szCs w:val="24"/>
        </w:rPr>
        <w:t xml:space="preserve">   </w:t>
      </w:r>
    </w:p>
    <w:p w:rsidR="000251DB" w:rsidRPr="00C854FF" w:rsidRDefault="00BE173D" w:rsidP="00F71C55">
      <w:pPr>
        <w:pStyle w:val="Nagwek1"/>
        <w:rPr>
          <w:rFonts w:ascii="Times New Roman" w:hAnsi="Times New Roman" w:cs="Times New Roman"/>
        </w:rPr>
      </w:pPr>
      <w:bookmarkStart w:id="2" w:name="_Toc104894162"/>
      <w:r w:rsidRPr="00C854FF">
        <w:rPr>
          <w:rFonts w:ascii="Times New Roman" w:hAnsi="Times New Roman" w:cs="Times New Roman"/>
        </w:rPr>
        <w:lastRenderedPageBreak/>
        <w:t>I</w:t>
      </w:r>
      <w:r w:rsidR="000251DB" w:rsidRPr="00C854FF">
        <w:rPr>
          <w:rFonts w:ascii="Times New Roman" w:hAnsi="Times New Roman" w:cs="Times New Roman"/>
        </w:rPr>
        <w:t xml:space="preserve"> </w:t>
      </w:r>
      <w:r w:rsidR="00F72EA0" w:rsidRPr="00C854FF">
        <w:rPr>
          <w:rFonts w:ascii="Times New Roman" w:hAnsi="Times New Roman" w:cs="Times New Roman"/>
        </w:rPr>
        <w:t>Gmina Gorzyce-</w:t>
      </w:r>
      <w:r w:rsidR="00BE1D96" w:rsidRPr="00C854FF">
        <w:rPr>
          <w:rFonts w:ascii="Times New Roman" w:hAnsi="Times New Roman" w:cs="Times New Roman"/>
        </w:rPr>
        <w:t>uwarunkowania historyczne i geograficzne</w:t>
      </w:r>
      <w:bookmarkEnd w:id="2"/>
    </w:p>
    <w:p w:rsidR="00F72EA0" w:rsidRPr="00C854FF" w:rsidRDefault="00F72EA0" w:rsidP="00732B50">
      <w:pPr>
        <w:spacing w:after="0" w:line="276" w:lineRule="auto"/>
        <w:jc w:val="both"/>
        <w:rPr>
          <w:rFonts w:ascii="Times New Roman" w:hAnsi="Times New Roman" w:cs="Times New Roman"/>
          <w:b/>
          <w:i/>
          <w:sz w:val="24"/>
          <w:szCs w:val="24"/>
        </w:rPr>
      </w:pPr>
    </w:p>
    <w:p w:rsidR="00F72EA0" w:rsidRPr="00C854FF" w:rsidRDefault="00F72EA0" w:rsidP="00F71C55">
      <w:pPr>
        <w:pStyle w:val="Nagwek2"/>
        <w:rPr>
          <w:rFonts w:ascii="Times New Roman" w:hAnsi="Times New Roman" w:cs="Times New Roman"/>
          <w:vertAlign w:val="superscript"/>
        </w:rPr>
      </w:pPr>
      <w:bookmarkStart w:id="3" w:name="_Toc104894163"/>
      <w:r w:rsidRPr="00C854FF">
        <w:rPr>
          <w:rFonts w:ascii="Times New Roman" w:hAnsi="Times New Roman" w:cs="Times New Roman"/>
        </w:rPr>
        <w:t>Rys historyczny</w:t>
      </w:r>
      <w:r w:rsidR="00C80930" w:rsidRPr="00C854FF">
        <w:rPr>
          <w:rStyle w:val="Odwoanieprzypisudolnego"/>
          <w:rFonts w:ascii="Times New Roman" w:hAnsi="Times New Roman" w:cs="Times New Roman"/>
        </w:rPr>
        <w:footnoteReference w:id="1"/>
      </w:r>
      <w:bookmarkEnd w:id="3"/>
    </w:p>
    <w:p w:rsidR="00F72EA0" w:rsidRPr="00C854FF" w:rsidRDefault="00F72EA0" w:rsidP="00732B50">
      <w:pPr>
        <w:spacing w:after="0" w:line="276" w:lineRule="auto"/>
        <w:ind w:firstLine="567"/>
        <w:jc w:val="both"/>
        <w:rPr>
          <w:rFonts w:ascii="Times New Roman" w:hAnsi="Times New Roman" w:cs="Times New Roman"/>
          <w:sz w:val="24"/>
          <w:szCs w:val="24"/>
        </w:rPr>
      </w:pPr>
      <w:r w:rsidRPr="00C854FF">
        <w:rPr>
          <w:rFonts w:ascii="Times New Roman" w:hAnsi="Times New Roman" w:cs="Times New Roman"/>
          <w:sz w:val="24"/>
          <w:szCs w:val="24"/>
        </w:rPr>
        <w:t>Gmina Gorzyce powstała w ramach podziału administracyjnego kraju w 1972 r.</w:t>
      </w:r>
    </w:p>
    <w:p w:rsidR="00F72EA0" w:rsidRPr="00C854FF" w:rsidRDefault="00F72EA0" w:rsidP="00732B50">
      <w:pPr>
        <w:spacing w:after="0" w:line="276" w:lineRule="auto"/>
        <w:ind w:firstLine="567"/>
        <w:jc w:val="both"/>
        <w:rPr>
          <w:rFonts w:ascii="Times New Roman" w:hAnsi="Times New Roman" w:cs="Times New Roman"/>
          <w:sz w:val="24"/>
          <w:szCs w:val="24"/>
        </w:rPr>
      </w:pPr>
      <w:r w:rsidRPr="00C854FF">
        <w:rPr>
          <w:rFonts w:ascii="Times New Roman" w:hAnsi="Times New Roman" w:cs="Times New Roman"/>
          <w:sz w:val="24"/>
          <w:szCs w:val="24"/>
        </w:rPr>
        <w:t>W skład Gminy Gorzyce wchodzą następujące miejscowości: Furmany, Gorzyce, Motycze Poduchowne, Orliska</w:t>
      </w:r>
      <w:r w:rsidR="00745FCA" w:rsidRPr="00C854FF">
        <w:rPr>
          <w:rFonts w:ascii="Times New Roman" w:hAnsi="Times New Roman" w:cs="Times New Roman"/>
          <w:sz w:val="24"/>
          <w:szCs w:val="24"/>
        </w:rPr>
        <w:t xml:space="preserve">, Sokolniki, Trześń, </w:t>
      </w:r>
      <w:r w:rsidR="00640344" w:rsidRPr="00C854FF">
        <w:rPr>
          <w:rFonts w:ascii="Times New Roman" w:hAnsi="Times New Roman" w:cs="Times New Roman"/>
          <w:sz w:val="24"/>
          <w:szCs w:val="24"/>
        </w:rPr>
        <w:t>Wrzawy i Zalesie Gorzyckie.</w:t>
      </w:r>
      <w:r w:rsidR="00C80930" w:rsidRPr="00C854FF">
        <w:rPr>
          <w:rFonts w:ascii="Times New Roman" w:hAnsi="Times New Roman" w:cs="Times New Roman"/>
          <w:sz w:val="24"/>
          <w:szCs w:val="24"/>
        </w:rPr>
        <w:t xml:space="preserve"> Należą one do starodawnych osad powstałych na terenie Puszczy Sandomierskiej</w:t>
      </w:r>
      <w:r w:rsidR="00D20E73" w:rsidRPr="00C854FF">
        <w:rPr>
          <w:rFonts w:ascii="Times New Roman" w:hAnsi="Times New Roman" w:cs="Times New Roman"/>
          <w:sz w:val="24"/>
          <w:szCs w:val="24"/>
        </w:rPr>
        <w:t>, w widłach Wisły i Sanu</w:t>
      </w:r>
      <w:r w:rsidR="000A67BD" w:rsidRPr="00C854FF">
        <w:rPr>
          <w:rFonts w:ascii="Times New Roman" w:hAnsi="Times New Roman" w:cs="Times New Roman"/>
          <w:sz w:val="24"/>
          <w:szCs w:val="24"/>
        </w:rPr>
        <w:t>. Najstarszą z nich są Sokolniki</w:t>
      </w:r>
      <w:r w:rsidR="005F699E" w:rsidRPr="00C854FF">
        <w:rPr>
          <w:rFonts w:ascii="Times New Roman" w:hAnsi="Times New Roman" w:cs="Times New Roman"/>
          <w:sz w:val="24"/>
          <w:szCs w:val="24"/>
        </w:rPr>
        <w:t xml:space="preserve"> – </w:t>
      </w:r>
      <w:r w:rsidR="000A67BD" w:rsidRPr="00C854FF">
        <w:rPr>
          <w:rFonts w:ascii="Times New Roman" w:hAnsi="Times New Roman" w:cs="Times New Roman"/>
          <w:sz w:val="24"/>
          <w:szCs w:val="24"/>
        </w:rPr>
        <w:t>założone w XII w., najmłodszą natomiast Furmany powstałe w XVIII w. Pierwszą parafię ustanowiono w Gorzycach w XII w.</w:t>
      </w:r>
    </w:p>
    <w:p w:rsidR="00A97D8F" w:rsidRPr="00C854FF" w:rsidRDefault="00A97D8F" w:rsidP="00732B50">
      <w:pPr>
        <w:spacing w:after="0" w:line="276" w:lineRule="auto"/>
        <w:ind w:firstLine="709"/>
        <w:jc w:val="both"/>
        <w:rPr>
          <w:rFonts w:ascii="Times New Roman" w:hAnsi="Times New Roman" w:cs="Times New Roman"/>
          <w:sz w:val="24"/>
          <w:szCs w:val="24"/>
        </w:rPr>
      </w:pPr>
      <w:r w:rsidRPr="00C854FF">
        <w:rPr>
          <w:rFonts w:ascii="Times New Roman" w:hAnsi="Times New Roman" w:cs="Times New Roman"/>
          <w:sz w:val="24"/>
          <w:szCs w:val="24"/>
        </w:rPr>
        <w:t xml:space="preserve">Wymienione miejscowości w większości są osadami rolniczymi. Przemysł rozwinął się głównie w Gorzycach, jednak każda z miejscowości ma ciekawą i bogatą historię. Odkryte cmentarzysko i znalezione przedmioty na terenie Trześni wskazują na </w:t>
      </w:r>
      <w:r w:rsidR="00D6530F" w:rsidRPr="00C854FF">
        <w:rPr>
          <w:rFonts w:ascii="Times New Roman" w:hAnsi="Times New Roman" w:cs="Times New Roman"/>
          <w:sz w:val="24"/>
          <w:szCs w:val="24"/>
        </w:rPr>
        <w:t>działalność człowieka jeszcze w czasach prehistorycznych. Najstarsze ślady osadnictwa na terenach dzisiejszej Gminy Gorzyce pochodzą z X tysiąclecia p.n.e.</w:t>
      </w:r>
    </w:p>
    <w:p w:rsidR="00BE1D96" w:rsidRPr="00C854FF" w:rsidRDefault="00BE1D96" w:rsidP="00732B50">
      <w:pPr>
        <w:spacing w:after="0" w:line="276" w:lineRule="auto"/>
        <w:ind w:firstLine="567"/>
        <w:jc w:val="both"/>
        <w:rPr>
          <w:rFonts w:ascii="Times New Roman" w:hAnsi="Times New Roman" w:cs="Times New Roman"/>
          <w:sz w:val="24"/>
          <w:szCs w:val="24"/>
        </w:rPr>
      </w:pPr>
      <w:r w:rsidRPr="00C854FF">
        <w:rPr>
          <w:rFonts w:ascii="Times New Roman" w:hAnsi="Times New Roman" w:cs="Times New Roman"/>
          <w:sz w:val="24"/>
          <w:szCs w:val="24"/>
        </w:rPr>
        <w:t>Na przestrzeni lat teren obecnej Gminy Gorzyce zamieszkiwany był w większości przez Polaków</w:t>
      </w:r>
      <w:r w:rsidR="005F699E" w:rsidRPr="00C854FF">
        <w:rPr>
          <w:rFonts w:ascii="Times New Roman" w:hAnsi="Times New Roman" w:cs="Times New Roman"/>
          <w:sz w:val="24"/>
          <w:szCs w:val="24"/>
        </w:rPr>
        <w:t>,</w:t>
      </w:r>
      <w:r w:rsidRPr="00C854FF">
        <w:rPr>
          <w:rFonts w:ascii="Times New Roman" w:hAnsi="Times New Roman" w:cs="Times New Roman"/>
          <w:sz w:val="24"/>
          <w:szCs w:val="24"/>
        </w:rPr>
        <w:t xml:space="preserve"> ale też Żydów oraz w niewielkiej ilości Białorusinów, Rosjan i Węgrów.</w:t>
      </w:r>
    </w:p>
    <w:p w:rsidR="00BE1D96" w:rsidRPr="00C854FF" w:rsidRDefault="00BE1D96" w:rsidP="00732B50">
      <w:pPr>
        <w:spacing w:after="0" w:line="276" w:lineRule="auto"/>
        <w:ind w:firstLine="567"/>
        <w:jc w:val="both"/>
        <w:rPr>
          <w:rFonts w:ascii="Times New Roman" w:hAnsi="Times New Roman" w:cs="Times New Roman"/>
          <w:sz w:val="24"/>
          <w:szCs w:val="24"/>
        </w:rPr>
      </w:pPr>
      <w:r w:rsidRPr="00C854FF">
        <w:rPr>
          <w:rFonts w:ascii="Times New Roman" w:hAnsi="Times New Roman" w:cs="Times New Roman"/>
          <w:sz w:val="24"/>
          <w:szCs w:val="24"/>
        </w:rPr>
        <w:t>Na przestrzeni XIII i XIV w. powstały nowe jednostki administracji kościelnej</w:t>
      </w:r>
      <w:r w:rsidR="005F699E" w:rsidRPr="00C854FF">
        <w:rPr>
          <w:rFonts w:ascii="Times New Roman" w:hAnsi="Times New Roman" w:cs="Times New Roman"/>
          <w:sz w:val="24"/>
          <w:szCs w:val="24"/>
        </w:rPr>
        <w:t xml:space="preserve"> – </w:t>
      </w:r>
      <w:r w:rsidRPr="00C854FF">
        <w:rPr>
          <w:rFonts w:ascii="Times New Roman" w:hAnsi="Times New Roman" w:cs="Times New Roman"/>
          <w:sz w:val="24"/>
          <w:szCs w:val="24"/>
        </w:rPr>
        <w:t>w 1271 r. erygowano parafię Wrzawy, natomiast ok. 1326 r. parafię Trześń.</w:t>
      </w:r>
    </w:p>
    <w:p w:rsidR="00B6328B" w:rsidRPr="00C854FF" w:rsidRDefault="00B6328B" w:rsidP="00732B50">
      <w:pPr>
        <w:spacing w:after="0" w:line="276" w:lineRule="auto"/>
        <w:ind w:firstLine="567"/>
        <w:jc w:val="both"/>
        <w:rPr>
          <w:rFonts w:ascii="Times New Roman" w:hAnsi="Times New Roman" w:cs="Times New Roman"/>
          <w:sz w:val="24"/>
          <w:szCs w:val="24"/>
        </w:rPr>
      </w:pPr>
      <w:r w:rsidRPr="00C854FF">
        <w:rPr>
          <w:rFonts w:ascii="Times New Roman" w:hAnsi="Times New Roman" w:cs="Times New Roman"/>
          <w:sz w:val="24"/>
          <w:szCs w:val="24"/>
        </w:rPr>
        <w:t>Ziemie te zamieszkiwała ludność pańszczyźniana, trudniąca się uprawą roli, hodowlą bydła, łowiectwem i rybołówstwem. Z racji pobliskiego sąsiedztwa Sandomierza przebywa</w:t>
      </w:r>
      <w:r w:rsidR="009D5549" w:rsidRPr="00C854FF">
        <w:rPr>
          <w:rFonts w:ascii="Times New Roman" w:hAnsi="Times New Roman" w:cs="Times New Roman"/>
          <w:sz w:val="24"/>
          <w:szCs w:val="24"/>
        </w:rPr>
        <w:t xml:space="preserve">ł tu król Kazimierz </w:t>
      </w:r>
      <w:r w:rsidRPr="00C854FF">
        <w:rPr>
          <w:rFonts w:ascii="Times New Roman" w:hAnsi="Times New Roman" w:cs="Times New Roman"/>
          <w:sz w:val="24"/>
          <w:szCs w:val="24"/>
        </w:rPr>
        <w:t>Wielki</w:t>
      </w:r>
      <w:r w:rsidR="009D5549" w:rsidRPr="00C854FF">
        <w:rPr>
          <w:rFonts w:ascii="Times New Roman" w:hAnsi="Times New Roman" w:cs="Times New Roman"/>
          <w:sz w:val="24"/>
          <w:szCs w:val="24"/>
        </w:rPr>
        <w:t>. Polowali również inni władcy Polski: Władysław Jagiełło, Władysław Warneńczyk oraz Zygmunt III Waza.</w:t>
      </w:r>
    </w:p>
    <w:p w:rsidR="009D5549" w:rsidRPr="00C854FF" w:rsidRDefault="009D5549" w:rsidP="00732B50">
      <w:pPr>
        <w:spacing w:after="0" w:line="276" w:lineRule="auto"/>
        <w:ind w:firstLine="567"/>
        <w:jc w:val="both"/>
        <w:rPr>
          <w:rFonts w:ascii="Times New Roman" w:hAnsi="Times New Roman" w:cs="Times New Roman"/>
          <w:sz w:val="24"/>
          <w:szCs w:val="24"/>
        </w:rPr>
      </w:pPr>
      <w:r w:rsidRPr="00C854FF">
        <w:rPr>
          <w:rFonts w:ascii="Times New Roman" w:hAnsi="Times New Roman" w:cs="Times New Roman"/>
          <w:sz w:val="24"/>
          <w:szCs w:val="24"/>
        </w:rPr>
        <w:t xml:space="preserve">Właścicielami dóbr znajdujących się  w granicach obecnej Gminy Gorzyce byli: </w:t>
      </w:r>
    </w:p>
    <w:p w:rsidR="009D5549" w:rsidRPr="00C854FF" w:rsidRDefault="009D5549" w:rsidP="00732B50">
      <w:pPr>
        <w:pStyle w:val="Akapitzlist"/>
        <w:numPr>
          <w:ilvl w:val="0"/>
          <w:numId w:val="49"/>
        </w:numPr>
        <w:spacing w:after="0" w:line="276" w:lineRule="auto"/>
        <w:ind w:left="1276"/>
        <w:jc w:val="both"/>
        <w:rPr>
          <w:rFonts w:ascii="Times New Roman" w:hAnsi="Times New Roman" w:cs="Times New Roman"/>
          <w:sz w:val="24"/>
          <w:szCs w:val="24"/>
        </w:rPr>
      </w:pPr>
      <w:r w:rsidRPr="00C854FF">
        <w:rPr>
          <w:rFonts w:ascii="Times New Roman" w:hAnsi="Times New Roman" w:cs="Times New Roman"/>
          <w:sz w:val="24"/>
          <w:szCs w:val="24"/>
        </w:rPr>
        <w:t>Wiktorowie-Gorzyce,</w:t>
      </w:r>
    </w:p>
    <w:p w:rsidR="00DA1068" w:rsidRPr="00C854FF" w:rsidRDefault="00DA1068" w:rsidP="00732B50">
      <w:pPr>
        <w:pStyle w:val="Akapitzlist"/>
        <w:numPr>
          <w:ilvl w:val="0"/>
          <w:numId w:val="49"/>
        </w:numPr>
        <w:spacing w:after="0" w:line="276" w:lineRule="auto"/>
        <w:ind w:left="1276"/>
        <w:jc w:val="both"/>
        <w:rPr>
          <w:rFonts w:ascii="Times New Roman" w:hAnsi="Times New Roman" w:cs="Times New Roman"/>
          <w:sz w:val="24"/>
          <w:szCs w:val="24"/>
        </w:rPr>
      </w:pPr>
      <w:r w:rsidRPr="00C854FF">
        <w:rPr>
          <w:rFonts w:ascii="Times New Roman" w:hAnsi="Times New Roman" w:cs="Times New Roman"/>
          <w:sz w:val="24"/>
          <w:szCs w:val="24"/>
        </w:rPr>
        <w:t>Sienieńscy, Słupeccy, Górajscy, Hadziewiczowie, Horochowie-Wrzawy,</w:t>
      </w:r>
    </w:p>
    <w:p w:rsidR="00DA1068" w:rsidRPr="00C854FF" w:rsidRDefault="00DA1068" w:rsidP="00732B50">
      <w:pPr>
        <w:pStyle w:val="Akapitzlist"/>
        <w:numPr>
          <w:ilvl w:val="0"/>
          <w:numId w:val="49"/>
        </w:numPr>
        <w:spacing w:after="0" w:line="276" w:lineRule="auto"/>
        <w:ind w:left="1276"/>
        <w:jc w:val="both"/>
        <w:rPr>
          <w:rFonts w:ascii="Times New Roman" w:hAnsi="Times New Roman" w:cs="Times New Roman"/>
          <w:sz w:val="24"/>
          <w:szCs w:val="24"/>
        </w:rPr>
      </w:pPr>
      <w:r w:rsidRPr="00C854FF">
        <w:rPr>
          <w:rFonts w:ascii="Times New Roman" w:hAnsi="Times New Roman" w:cs="Times New Roman"/>
          <w:sz w:val="24"/>
          <w:szCs w:val="24"/>
        </w:rPr>
        <w:t>Dolańscy-Orliska;</w:t>
      </w:r>
    </w:p>
    <w:p w:rsidR="00DA1068" w:rsidRPr="00C854FF" w:rsidRDefault="00DA1068" w:rsidP="00732B50">
      <w:pPr>
        <w:pStyle w:val="Akapitzlist"/>
        <w:numPr>
          <w:ilvl w:val="0"/>
          <w:numId w:val="49"/>
        </w:numPr>
        <w:spacing w:after="0" w:line="276" w:lineRule="auto"/>
        <w:ind w:left="1276"/>
        <w:jc w:val="both"/>
        <w:rPr>
          <w:rFonts w:ascii="Times New Roman" w:hAnsi="Times New Roman" w:cs="Times New Roman"/>
          <w:sz w:val="24"/>
          <w:szCs w:val="24"/>
        </w:rPr>
      </w:pPr>
      <w:r w:rsidRPr="00C854FF">
        <w:rPr>
          <w:rFonts w:ascii="Times New Roman" w:hAnsi="Times New Roman" w:cs="Times New Roman"/>
          <w:sz w:val="24"/>
          <w:szCs w:val="24"/>
        </w:rPr>
        <w:t>Dolańscy, Tarnowscy-Sokolniki;</w:t>
      </w:r>
    </w:p>
    <w:p w:rsidR="00DA1068" w:rsidRPr="00C854FF" w:rsidRDefault="00DA1068" w:rsidP="00732B50">
      <w:pPr>
        <w:pStyle w:val="Akapitzlist"/>
        <w:numPr>
          <w:ilvl w:val="0"/>
          <w:numId w:val="49"/>
        </w:numPr>
        <w:spacing w:after="0" w:line="276" w:lineRule="auto"/>
        <w:ind w:left="1276"/>
        <w:jc w:val="both"/>
        <w:rPr>
          <w:rFonts w:ascii="Times New Roman" w:hAnsi="Times New Roman" w:cs="Times New Roman"/>
          <w:sz w:val="24"/>
          <w:szCs w:val="24"/>
        </w:rPr>
      </w:pPr>
      <w:r w:rsidRPr="00C854FF">
        <w:rPr>
          <w:rFonts w:ascii="Times New Roman" w:hAnsi="Times New Roman" w:cs="Times New Roman"/>
          <w:sz w:val="24"/>
          <w:szCs w:val="24"/>
        </w:rPr>
        <w:t>Tarnowscy-Furmany oraz Trześń,</w:t>
      </w:r>
    </w:p>
    <w:p w:rsidR="00DA1068" w:rsidRPr="00C854FF" w:rsidRDefault="00286203" w:rsidP="00732B50">
      <w:pPr>
        <w:pStyle w:val="Akapitzlist"/>
        <w:numPr>
          <w:ilvl w:val="0"/>
          <w:numId w:val="49"/>
        </w:numPr>
        <w:spacing w:after="0" w:line="276" w:lineRule="auto"/>
        <w:ind w:left="1276"/>
        <w:jc w:val="both"/>
        <w:rPr>
          <w:rFonts w:ascii="Times New Roman" w:hAnsi="Times New Roman" w:cs="Times New Roman"/>
          <w:sz w:val="24"/>
          <w:szCs w:val="24"/>
        </w:rPr>
      </w:pPr>
      <w:r w:rsidRPr="00C854FF">
        <w:rPr>
          <w:rFonts w:ascii="Times New Roman" w:hAnsi="Times New Roman" w:cs="Times New Roman"/>
          <w:sz w:val="24"/>
          <w:szCs w:val="24"/>
        </w:rPr>
        <w:t>Stanisław Rucki, Rachmiel Kanarek-Motycze Poduchowne oraz</w:t>
      </w:r>
    </w:p>
    <w:p w:rsidR="00286203" w:rsidRPr="00C854FF" w:rsidRDefault="00286203" w:rsidP="00732B50">
      <w:pPr>
        <w:pStyle w:val="Akapitzlist"/>
        <w:numPr>
          <w:ilvl w:val="0"/>
          <w:numId w:val="49"/>
        </w:numPr>
        <w:spacing w:after="0" w:line="276" w:lineRule="auto"/>
        <w:ind w:left="1276"/>
        <w:jc w:val="both"/>
        <w:rPr>
          <w:rFonts w:ascii="Times New Roman" w:hAnsi="Times New Roman" w:cs="Times New Roman"/>
          <w:sz w:val="24"/>
          <w:szCs w:val="24"/>
        </w:rPr>
      </w:pPr>
      <w:r w:rsidRPr="00C854FF">
        <w:rPr>
          <w:rFonts w:ascii="Times New Roman" w:hAnsi="Times New Roman" w:cs="Times New Roman"/>
          <w:sz w:val="24"/>
          <w:szCs w:val="24"/>
        </w:rPr>
        <w:t>Stanisław Bartolon-Zalesie Gorzyckie.</w:t>
      </w:r>
    </w:p>
    <w:p w:rsidR="00286203" w:rsidRPr="00C854FF" w:rsidRDefault="00BB64FC" w:rsidP="00732B50">
      <w:pPr>
        <w:spacing w:after="0" w:line="276" w:lineRule="auto"/>
        <w:ind w:firstLine="567"/>
        <w:jc w:val="both"/>
        <w:rPr>
          <w:rFonts w:ascii="Times New Roman" w:hAnsi="Times New Roman" w:cs="Times New Roman"/>
          <w:sz w:val="24"/>
          <w:szCs w:val="24"/>
        </w:rPr>
      </w:pPr>
      <w:r w:rsidRPr="00C854FF">
        <w:rPr>
          <w:rFonts w:ascii="Times New Roman" w:hAnsi="Times New Roman" w:cs="Times New Roman"/>
          <w:sz w:val="24"/>
          <w:szCs w:val="24"/>
        </w:rPr>
        <w:t xml:space="preserve">W XVII w. najazd szwedzki przyniósł działania wojenne na terenie obecnej Gminy Gorzyce-30 marca 1656 r. cofające się na północ wojska szwedzki  założyły </w:t>
      </w:r>
      <w:r w:rsidR="00453AE7" w:rsidRPr="00C854FF">
        <w:rPr>
          <w:rFonts w:ascii="Times New Roman" w:hAnsi="Times New Roman" w:cs="Times New Roman"/>
          <w:sz w:val="24"/>
          <w:szCs w:val="24"/>
        </w:rPr>
        <w:t>obóz w wid</w:t>
      </w:r>
      <w:r w:rsidRPr="00C854FF">
        <w:rPr>
          <w:rFonts w:ascii="Times New Roman" w:hAnsi="Times New Roman" w:cs="Times New Roman"/>
          <w:sz w:val="24"/>
          <w:szCs w:val="24"/>
        </w:rPr>
        <w:t>łach Wisły, Sanu i Łęgu</w:t>
      </w:r>
      <w:r w:rsidR="00453AE7" w:rsidRPr="00C854FF">
        <w:rPr>
          <w:rFonts w:ascii="Times New Roman" w:hAnsi="Times New Roman" w:cs="Times New Roman"/>
          <w:sz w:val="24"/>
          <w:szCs w:val="24"/>
        </w:rPr>
        <w:t xml:space="preserve">. Po kilku dniach walk oddziały króla Karola </w:t>
      </w:r>
      <w:r w:rsidR="00156DEE" w:rsidRPr="00C854FF">
        <w:rPr>
          <w:rFonts w:ascii="Times New Roman" w:hAnsi="Times New Roman" w:cs="Times New Roman"/>
          <w:sz w:val="24"/>
          <w:szCs w:val="24"/>
        </w:rPr>
        <w:t>Gustawa zdołały się wyrwać z pułapki zastawionej przez wojska polskie i litewskie. W lutym 1657 r. ta sama okolica została spustoszona</w:t>
      </w:r>
      <w:r w:rsidR="00943C58" w:rsidRPr="00C854FF">
        <w:rPr>
          <w:rFonts w:ascii="Times New Roman" w:hAnsi="Times New Roman" w:cs="Times New Roman"/>
          <w:sz w:val="24"/>
          <w:szCs w:val="24"/>
        </w:rPr>
        <w:t xml:space="preserve"> przez sojusznika Szwedów, księcia Siedmiogrodu Jerzego II Rakoczego.</w:t>
      </w:r>
    </w:p>
    <w:p w:rsidR="008D504D" w:rsidRPr="00C854FF" w:rsidRDefault="00B8062A" w:rsidP="00732B50">
      <w:pPr>
        <w:spacing w:after="0" w:line="276" w:lineRule="auto"/>
        <w:ind w:firstLine="567"/>
        <w:jc w:val="both"/>
        <w:rPr>
          <w:rFonts w:ascii="Times New Roman" w:hAnsi="Times New Roman" w:cs="Times New Roman"/>
          <w:sz w:val="24"/>
          <w:szCs w:val="24"/>
        </w:rPr>
      </w:pPr>
      <w:r w:rsidRPr="00C854FF">
        <w:rPr>
          <w:rFonts w:ascii="Times New Roman" w:hAnsi="Times New Roman" w:cs="Times New Roman"/>
          <w:sz w:val="24"/>
          <w:szCs w:val="24"/>
        </w:rPr>
        <w:t>W wy</w:t>
      </w:r>
      <w:r w:rsidR="008D504D" w:rsidRPr="00C854FF">
        <w:rPr>
          <w:rFonts w:ascii="Times New Roman" w:hAnsi="Times New Roman" w:cs="Times New Roman"/>
          <w:sz w:val="24"/>
          <w:szCs w:val="24"/>
        </w:rPr>
        <w:t xml:space="preserve">niku pierwszego rozbioru Polski-1772 r. obszar obecnej Gminy Gorzyce weszły </w:t>
      </w:r>
      <w:r w:rsidR="005F699E" w:rsidRPr="00C854FF">
        <w:rPr>
          <w:rFonts w:ascii="Times New Roman" w:hAnsi="Times New Roman" w:cs="Times New Roman"/>
          <w:sz w:val="24"/>
          <w:szCs w:val="24"/>
        </w:rPr>
        <w:br/>
      </w:r>
      <w:r w:rsidR="008D504D" w:rsidRPr="00C854FF">
        <w:rPr>
          <w:rFonts w:ascii="Times New Roman" w:hAnsi="Times New Roman" w:cs="Times New Roman"/>
          <w:sz w:val="24"/>
          <w:szCs w:val="24"/>
        </w:rPr>
        <w:t>w skład zaboru austriackiego (Galicja).</w:t>
      </w:r>
    </w:p>
    <w:p w:rsidR="008D504D" w:rsidRPr="00C854FF" w:rsidRDefault="008D504D" w:rsidP="00732B50">
      <w:pPr>
        <w:spacing w:after="0" w:line="276" w:lineRule="auto"/>
        <w:ind w:firstLine="567"/>
        <w:jc w:val="both"/>
        <w:rPr>
          <w:rFonts w:ascii="Times New Roman" w:hAnsi="Times New Roman" w:cs="Times New Roman"/>
          <w:sz w:val="24"/>
          <w:szCs w:val="24"/>
        </w:rPr>
      </w:pPr>
      <w:r w:rsidRPr="00C854FF">
        <w:rPr>
          <w:rFonts w:ascii="Times New Roman" w:hAnsi="Times New Roman" w:cs="Times New Roman"/>
          <w:sz w:val="24"/>
          <w:szCs w:val="24"/>
        </w:rPr>
        <w:t xml:space="preserve">Podczas wojny 1809 r. na terenie Wrzaw (12 czerwca) rozegrała się bitwa pomiędzy wojskami Księstwa Warszawskiego, pod dowództwem księcia Józefa Poniatowskiego, </w:t>
      </w:r>
      <w:r w:rsidR="005F699E" w:rsidRPr="00C854FF">
        <w:rPr>
          <w:rFonts w:ascii="Times New Roman" w:hAnsi="Times New Roman" w:cs="Times New Roman"/>
          <w:sz w:val="24"/>
          <w:szCs w:val="24"/>
        </w:rPr>
        <w:br/>
      </w:r>
      <w:r w:rsidRPr="00C854FF">
        <w:rPr>
          <w:rFonts w:ascii="Times New Roman" w:hAnsi="Times New Roman" w:cs="Times New Roman"/>
          <w:sz w:val="24"/>
          <w:szCs w:val="24"/>
        </w:rPr>
        <w:lastRenderedPageBreak/>
        <w:t>a oddziałami austro-węgierskimi. W uznaniu dla zasług polskich żołnierzy właściciel dóbr wrzawskich, baron Kalist Horoch w 1879 r. wystawił obelisk upamiętniający to wydarzenie.</w:t>
      </w:r>
    </w:p>
    <w:p w:rsidR="00834766" w:rsidRPr="00C854FF" w:rsidRDefault="00834766" w:rsidP="00732B50">
      <w:pPr>
        <w:spacing w:after="0" w:line="276" w:lineRule="auto"/>
        <w:ind w:firstLine="567"/>
        <w:jc w:val="both"/>
        <w:rPr>
          <w:rFonts w:ascii="Times New Roman" w:hAnsi="Times New Roman" w:cs="Times New Roman"/>
          <w:sz w:val="24"/>
          <w:szCs w:val="24"/>
        </w:rPr>
      </w:pPr>
      <w:r w:rsidRPr="00C854FF">
        <w:rPr>
          <w:rFonts w:ascii="Times New Roman" w:hAnsi="Times New Roman" w:cs="Times New Roman"/>
          <w:sz w:val="24"/>
          <w:szCs w:val="24"/>
        </w:rPr>
        <w:t xml:space="preserve">W wyniku reformy administracyjnej z 1855 r. teren gminy wszedł w skład powiatu, </w:t>
      </w:r>
      <w:r w:rsidR="005F699E" w:rsidRPr="00C854FF">
        <w:rPr>
          <w:rFonts w:ascii="Times New Roman" w:hAnsi="Times New Roman" w:cs="Times New Roman"/>
          <w:sz w:val="24"/>
          <w:szCs w:val="24"/>
        </w:rPr>
        <w:br/>
      </w:r>
      <w:r w:rsidRPr="00C854FF">
        <w:rPr>
          <w:rFonts w:ascii="Times New Roman" w:hAnsi="Times New Roman" w:cs="Times New Roman"/>
          <w:sz w:val="24"/>
          <w:szCs w:val="24"/>
        </w:rPr>
        <w:t>a następnie starostwa tarnobrzeskiego.</w:t>
      </w:r>
    </w:p>
    <w:p w:rsidR="00834766" w:rsidRPr="00C854FF" w:rsidRDefault="00834766" w:rsidP="00732B50">
      <w:pPr>
        <w:spacing w:after="0" w:line="276" w:lineRule="auto"/>
        <w:ind w:firstLine="567"/>
        <w:jc w:val="both"/>
        <w:rPr>
          <w:rFonts w:ascii="Times New Roman" w:hAnsi="Times New Roman" w:cs="Times New Roman"/>
          <w:sz w:val="24"/>
          <w:szCs w:val="24"/>
        </w:rPr>
      </w:pPr>
      <w:r w:rsidRPr="00C854FF">
        <w:rPr>
          <w:rFonts w:ascii="Times New Roman" w:hAnsi="Times New Roman" w:cs="Times New Roman"/>
          <w:sz w:val="24"/>
          <w:szCs w:val="24"/>
        </w:rPr>
        <w:t>W czasie I wojny światowej miało tu miejsce kilkukrotne przejście frontu rosyjsko-austriackiego.</w:t>
      </w:r>
    </w:p>
    <w:p w:rsidR="00834766" w:rsidRPr="00C854FF" w:rsidRDefault="00834766" w:rsidP="00732B50">
      <w:pPr>
        <w:spacing w:after="0" w:line="276" w:lineRule="auto"/>
        <w:ind w:firstLine="567"/>
        <w:jc w:val="both"/>
        <w:rPr>
          <w:rFonts w:ascii="Times New Roman" w:hAnsi="Times New Roman" w:cs="Times New Roman"/>
          <w:sz w:val="24"/>
          <w:szCs w:val="24"/>
        </w:rPr>
      </w:pPr>
      <w:r w:rsidRPr="00C854FF">
        <w:rPr>
          <w:rFonts w:ascii="Times New Roman" w:hAnsi="Times New Roman" w:cs="Times New Roman"/>
          <w:sz w:val="24"/>
          <w:szCs w:val="24"/>
        </w:rPr>
        <w:t>W okresie międzywojennym, w 1938 r., w Gorzycach uruchomiono Warszawską Odlewnie Metali Półszlachetnych, wybudowaną w ramach Centralnego Okręgu Przemysłowego. Właścicielami Fabryki byli Erazm Mieszczański oraz Tadeusz Jaroszewski</w:t>
      </w:r>
      <w:r w:rsidR="00D80768" w:rsidRPr="00C854FF">
        <w:rPr>
          <w:rFonts w:ascii="Times New Roman" w:hAnsi="Times New Roman" w:cs="Times New Roman"/>
          <w:sz w:val="24"/>
          <w:szCs w:val="24"/>
        </w:rPr>
        <w:t>. Firma produkowała odlewy ze stopów aluminium na potrzeby przemysłu lotniczego.</w:t>
      </w:r>
    </w:p>
    <w:p w:rsidR="00D80768" w:rsidRPr="00C854FF" w:rsidRDefault="00D80768" w:rsidP="00732B50">
      <w:pPr>
        <w:spacing w:after="0" w:line="276" w:lineRule="auto"/>
        <w:ind w:firstLine="567"/>
        <w:jc w:val="both"/>
        <w:rPr>
          <w:rFonts w:ascii="Times New Roman" w:hAnsi="Times New Roman" w:cs="Times New Roman"/>
          <w:sz w:val="24"/>
          <w:szCs w:val="24"/>
        </w:rPr>
      </w:pPr>
      <w:r w:rsidRPr="00C854FF">
        <w:rPr>
          <w:rFonts w:ascii="Times New Roman" w:hAnsi="Times New Roman" w:cs="Times New Roman"/>
          <w:sz w:val="24"/>
          <w:szCs w:val="24"/>
        </w:rPr>
        <w:t>Okres II Rzeczpospolitej to dalszy rozwój działalności społecznej na terenie Gminy Gorzyce. Już pod koniec XIX w. powstały pierwsze szkoły ludowe, kółka rolnicze, ochotnicze straże pożarne oraz kasy oszczędnościowe.</w:t>
      </w:r>
    </w:p>
    <w:p w:rsidR="00D80768" w:rsidRPr="00C854FF" w:rsidRDefault="005F699E" w:rsidP="00732B50">
      <w:pPr>
        <w:spacing w:after="0" w:line="276" w:lineRule="auto"/>
        <w:ind w:firstLine="567"/>
        <w:jc w:val="both"/>
        <w:rPr>
          <w:rFonts w:ascii="Times New Roman" w:hAnsi="Times New Roman" w:cs="Times New Roman"/>
          <w:sz w:val="24"/>
          <w:szCs w:val="24"/>
        </w:rPr>
      </w:pPr>
      <w:r w:rsidRPr="00C854FF">
        <w:rPr>
          <w:rFonts w:ascii="Times New Roman" w:hAnsi="Times New Roman" w:cs="Times New Roman"/>
          <w:sz w:val="24"/>
          <w:szCs w:val="24"/>
        </w:rPr>
        <w:t>W tym okresie obszar obecnej g</w:t>
      </w:r>
      <w:r w:rsidR="00D80768" w:rsidRPr="00C854FF">
        <w:rPr>
          <w:rFonts w:ascii="Times New Roman" w:hAnsi="Times New Roman" w:cs="Times New Roman"/>
          <w:sz w:val="24"/>
          <w:szCs w:val="24"/>
        </w:rPr>
        <w:t>miny Gorzyce znajdował się w obrębie województwa lwowskiego.</w:t>
      </w:r>
    </w:p>
    <w:p w:rsidR="00D80768" w:rsidRPr="00C854FF" w:rsidRDefault="00D80768" w:rsidP="00732B50">
      <w:pPr>
        <w:spacing w:after="0" w:line="276" w:lineRule="auto"/>
        <w:ind w:firstLine="567"/>
        <w:jc w:val="both"/>
        <w:rPr>
          <w:rFonts w:ascii="Times New Roman" w:hAnsi="Times New Roman" w:cs="Times New Roman"/>
          <w:sz w:val="24"/>
          <w:szCs w:val="24"/>
        </w:rPr>
      </w:pPr>
      <w:r w:rsidRPr="00C854FF">
        <w:rPr>
          <w:rFonts w:ascii="Times New Roman" w:hAnsi="Times New Roman" w:cs="Times New Roman"/>
          <w:sz w:val="24"/>
          <w:szCs w:val="24"/>
        </w:rPr>
        <w:t>W czasie II wojny światowej na terenie gminy Gorzyce działała armia podziemna: Bataliony chłopskie, armia Krajowe, Armia Ludowa oraz Narodowe Siły Zbrojne. W 1944 r. odbywały się tu walki frontowe.</w:t>
      </w:r>
    </w:p>
    <w:p w:rsidR="00D80768" w:rsidRPr="00C854FF" w:rsidRDefault="00D80768" w:rsidP="00732B50">
      <w:pPr>
        <w:spacing w:after="0" w:line="276" w:lineRule="auto"/>
        <w:ind w:firstLine="567"/>
        <w:jc w:val="both"/>
        <w:rPr>
          <w:rFonts w:ascii="Times New Roman" w:hAnsi="Times New Roman" w:cs="Times New Roman"/>
          <w:sz w:val="24"/>
          <w:szCs w:val="24"/>
        </w:rPr>
      </w:pPr>
      <w:r w:rsidRPr="00C854FF">
        <w:rPr>
          <w:rFonts w:ascii="Times New Roman" w:hAnsi="Times New Roman" w:cs="Times New Roman"/>
          <w:sz w:val="24"/>
          <w:szCs w:val="24"/>
        </w:rPr>
        <w:t xml:space="preserve">W </w:t>
      </w:r>
      <w:r w:rsidR="00957CC3" w:rsidRPr="00C854FF">
        <w:rPr>
          <w:rFonts w:ascii="Times New Roman" w:hAnsi="Times New Roman" w:cs="Times New Roman"/>
          <w:sz w:val="24"/>
          <w:szCs w:val="24"/>
        </w:rPr>
        <w:t>latach powojennych obszar dzi</w:t>
      </w:r>
      <w:r w:rsidR="008C4303" w:rsidRPr="00C854FF">
        <w:rPr>
          <w:rFonts w:ascii="Times New Roman" w:hAnsi="Times New Roman" w:cs="Times New Roman"/>
          <w:sz w:val="24"/>
          <w:szCs w:val="24"/>
        </w:rPr>
        <w:t>siejszej gminy znajdował się w</w:t>
      </w:r>
      <w:r w:rsidR="00957CC3" w:rsidRPr="00C854FF">
        <w:rPr>
          <w:rFonts w:ascii="Times New Roman" w:hAnsi="Times New Roman" w:cs="Times New Roman"/>
          <w:sz w:val="24"/>
          <w:szCs w:val="24"/>
        </w:rPr>
        <w:t xml:space="preserve"> granicach administracyjnych województwa rzeszowskiego, a siedzibą władz gminnych była Trześń. Fabryka metalurgiczna pod nazwą </w:t>
      </w:r>
      <w:r w:rsidR="008818F7" w:rsidRPr="00C854FF">
        <w:rPr>
          <w:rFonts w:ascii="Times New Roman" w:hAnsi="Times New Roman" w:cs="Times New Roman"/>
          <w:sz w:val="24"/>
          <w:szCs w:val="24"/>
        </w:rPr>
        <w:t>Zakłady Metalurgiczne Gorzyce została wchłonięta przez Państwowe Zakłady Lotnicze w Warszawie. Zmiana siedziby gminy z Trześni na Gorzyce nastąpiła w 1972 r. W wyniku reformy administracyjnej w 1975 r. Gmina Gorzyce znalazła się w granicach województwa tarnobrzeskiego, natomiast od 1 stycznia 1999 r. podkarpackiego.</w:t>
      </w:r>
    </w:p>
    <w:p w:rsidR="005F699E" w:rsidRPr="00C854FF" w:rsidRDefault="005F699E" w:rsidP="00732B50">
      <w:pPr>
        <w:spacing w:after="0" w:line="276" w:lineRule="auto"/>
        <w:ind w:firstLine="567"/>
        <w:jc w:val="both"/>
        <w:rPr>
          <w:rFonts w:ascii="Times New Roman" w:hAnsi="Times New Roman" w:cs="Times New Roman"/>
          <w:sz w:val="24"/>
          <w:szCs w:val="24"/>
        </w:rPr>
      </w:pPr>
    </w:p>
    <w:p w:rsidR="000251DB" w:rsidRPr="00C854FF" w:rsidRDefault="008818F7" w:rsidP="00F71C55">
      <w:pPr>
        <w:pStyle w:val="Nagwek2"/>
        <w:rPr>
          <w:rFonts w:ascii="Times New Roman" w:hAnsi="Times New Roman" w:cs="Times New Roman"/>
        </w:rPr>
      </w:pPr>
      <w:bookmarkStart w:id="4" w:name="_Toc104894164"/>
      <w:r w:rsidRPr="00C854FF">
        <w:rPr>
          <w:rFonts w:ascii="Times New Roman" w:hAnsi="Times New Roman" w:cs="Times New Roman"/>
        </w:rPr>
        <w:t>Położenie Gminy</w:t>
      </w:r>
      <w:bookmarkEnd w:id="4"/>
    </w:p>
    <w:p w:rsidR="000251DB" w:rsidRPr="00C854FF" w:rsidRDefault="000251DB" w:rsidP="00732B50">
      <w:pPr>
        <w:pStyle w:val="Standard"/>
        <w:spacing w:line="276" w:lineRule="auto"/>
        <w:ind w:firstLine="567"/>
        <w:jc w:val="both"/>
        <w:rPr>
          <w:rFonts w:cs="Times New Roman"/>
        </w:rPr>
      </w:pPr>
      <w:r w:rsidRPr="00C854FF">
        <w:rPr>
          <w:rFonts w:cs="Times New Roman"/>
        </w:rPr>
        <w:t>Gmina Gorzyce zlokalizowana jest w powiecie tarnobrzeskim w północno-zachodniej części województwa podkarpackiego. Jej powierzchnia to 6</w:t>
      </w:r>
      <w:r w:rsidR="0028560E" w:rsidRPr="00C854FF">
        <w:rPr>
          <w:rFonts w:cs="Times New Roman"/>
        </w:rPr>
        <w:t>9 km</w:t>
      </w:r>
      <w:r w:rsidR="005F699E" w:rsidRPr="00C854FF">
        <w:rPr>
          <w:rFonts w:cs="Times New Roman"/>
        </w:rPr>
        <w:t>²</w:t>
      </w:r>
      <w:r w:rsidR="0028560E" w:rsidRPr="00C854FF">
        <w:rPr>
          <w:rFonts w:cs="Times New Roman"/>
        </w:rPr>
        <w:t xml:space="preserve">, liczba ludności na dzień </w:t>
      </w:r>
      <w:r w:rsidR="00FC192A" w:rsidRPr="00C854FF">
        <w:rPr>
          <w:rFonts w:cs="Times New Roman"/>
        </w:rPr>
        <w:br/>
      </w:r>
      <w:r w:rsidR="00BE173D" w:rsidRPr="00C854FF">
        <w:rPr>
          <w:rFonts w:cs="Times New Roman"/>
        </w:rPr>
        <w:t>31 grudnia 2021</w:t>
      </w:r>
      <w:r w:rsidR="0028560E" w:rsidRPr="00C854FF">
        <w:rPr>
          <w:rFonts w:cs="Times New Roman"/>
        </w:rPr>
        <w:t xml:space="preserve"> r. wynosiła 1</w:t>
      </w:r>
      <w:r w:rsidR="00BE173D" w:rsidRPr="00C854FF">
        <w:rPr>
          <w:rFonts w:cs="Times New Roman"/>
        </w:rPr>
        <w:t>2</w:t>
      </w:r>
      <w:r w:rsidR="0028560E" w:rsidRPr="00C854FF">
        <w:rPr>
          <w:rFonts w:cs="Times New Roman"/>
        </w:rPr>
        <w:t xml:space="preserve"> </w:t>
      </w:r>
      <w:r w:rsidR="00BE173D" w:rsidRPr="00C854FF">
        <w:rPr>
          <w:rFonts w:cs="Times New Roman"/>
        </w:rPr>
        <w:t>894 osoby</w:t>
      </w:r>
      <w:r w:rsidRPr="00C854FF">
        <w:rPr>
          <w:rFonts w:cs="Times New Roman"/>
        </w:rPr>
        <w:t>.</w:t>
      </w:r>
    </w:p>
    <w:p w:rsidR="000251DB" w:rsidRPr="00C854FF" w:rsidRDefault="000251DB" w:rsidP="00732B50">
      <w:pPr>
        <w:pStyle w:val="Standard"/>
        <w:spacing w:line="276" w:lineRule="auto"/>
        <w:ind w:firstLine="567"/>
        <w:jc w:val="both"/>
        <w:rPr>
          <w:rFonts w:cs="Times New Roman"/>
        </w:rPr>
      </w:pPr>
      <w:r w:rsidRPr="00C854FF">
        <w:rPr>
          <w:rFonts w:cs="Times New Roman"/>
        </w:rPr>
        <w:t xml:space="preserve">Najpopularniejszym i najbardziej obrazowym określeniem położenia geograficznego Gminy Gorzyce jest to mówiące, że leży „w widłach Wisły i Sanu”. Rzeki te stanowią naturalną granicę Gminy w jej znacznej części. Gmina Gorzyce położona jest w mezoregionie Równiny Tarnobrzeskiej, stanowiącym północną część Kotliny Sandomierskiej. Jest to teren równinny słabo zróżnicowany pod względem morfologicznym. </w:t>
      </w:r>
      <w:r w:rsidR="005F699E" w:rsidRPr="00C854FF">
        <w:rPr>
          <w:rFonts w:cs="Times New Roman"/>
        </w:rPr>
        <w:t>Mniejsze jednostki geograficzno-</w:t>
      </w:r>
      <w:r w:rsidRPr="00C854FF">
        <w:rPr>
          <w:rFonts w:cs="Times New Roman"/>
        </w:rPr>
        <w:t>morfologiczne to Płas</w:t>
      </w:r>
      <w:r w:rsidR="005F699E" w:rsidRPr="00C854FF">
        <w:rPr>
          <w:rFonts w:cs="Times New Roman"/>
        </w:rPr>
        <w:t>kowyż Tarnobrzeski w południowo-</w:t>
      </w:r>
      <w:r w:rsidRPr="00C854FF">
        <w:rPr>
          <w:rFonts w:cs="Times New Roman"/>
        </w:rPr>
        <w:t xml:space="preserve">zachodniej części gminy–teren płaski porozcinany rozległymi nieckowatymi dolinami oraz szerokie sterasowane doliny rzek Wisły </w:t>
      </w:r>
      <w:r w:rsidR="005F699E" w:rsidRPr="00C854FF">
        <w:rPr>
          <w:rFonts w:cs="Times New Roman"/>
        </w:rPr>
        <w:br/>
      </w:r>
      <w:r w:rsidRPr="00C854FF">
        <w:rPr>
          <w:rFonts w:cs="Times New Roman"/>
        </w:rPr>
        <w:t>i Sanu. Przez gminę przepływają wpadające do Wisły: Trześniówka i Łęg.</w:t>
      </w:r>
    </w:p>
    <w:p w:rsidR="008818F7" w:rsidRPr="00C854FF" w:rsidRDefault="008818F7" w:rsidP="00732B50">
      <w:pPr>
        <w:pStyle w:val="Standard"/>
        <w:spacing w:line="276" w:lineRule="auto"/>
        <w:ind w:firstLine="567"/>
        <w:jc w:val="both"/>
        <w:rPr>
          <w:rFonts w:cs="Times New Roman"/>
        </w:rPr>
      </w:pPr>
      <w:r w:rsidRPr="00C854FF">
        <w:rPr>
          <w:rFonts w:cs="Times New Roman"/>
        </w:rPr>
        <w:t>Struktura przestrzenna gminy Gorzyce charakteryzuje się w miarę skoncentrowaną zabudową wiejską (jednorodzinną i zagrodową) w miejscowościach Trześń, Wrzawy, Furmany, Sokolniki i centralnie położonymi Gorzycami z dominującymi elementami zabudowy przemysłowej i wielorodzinnej. Sieć osadnicza połączona jest systemem komunikacji drogowej</w:t>
      </w:r>
      <w:r w:rsidR="005F699E" w:rsidRPr="00C854FF">
        <w:rPr>
          <w:rFonts w:cs="Times New Roman"/>
        </w:rPr>
        <w:t xml:space="preserve"> – </w:t>
      </w:r>
      <w:r w:rsidRPr="00C854FF">
        <w:rPr>
          <w:rFonts w:cs="Times New Roman"/>
        </w:rPr>
        <w:t>na terenie Gminy znajduje się droga krajowa Nr 77 Lip</w:t>
      </w:r>
      <w:r w:rsidR="005F699E" w:rsidRPr="00C854FF">
        <w:rPr>
          <w:rFonts w:cs="Times New Roman"/>
        </w:rPr>
        <w:t xml:space="preserve">nik-Przemyśl, droga wojewódzka </w:t>
      </w:r>
      <w:r w:rsidR="005F699E" w:rsidRPr="00C854FF">
        <w:rPr>
          <w:rFonts w:cs="Times New Roman"/>
        </w:rPr>
        <w:br/>
        <w:t>n</w:t>
      </w:r>
      <w:r w:rsidRPr="00C854FF">
        <w:rPr>
          <w:rFonts w:cs="Times New Roman"/>
        </w:rPr>
        <w:t xml:space="preserve">r 854 Annopol-Gorzyce, osiem dróg powiatowych oraz drogi gminne. Komunikacja kolejowa </w:t>
      </w:r>
      <w:r w:rsidRPr="00C854FF">
        <w:rPr>
          <w:rFonts w:cs="Times New Roman"/>
        </w:rPr>
        <w:lastRenderedPageBreak/>
        <w:t xml:space="preserve">nie odgrywa istotnej roli w funkcjonowaniu gminy. Obszar środkowy </w:t>
      </w:r>
      <w:r w:rsidR="005F699E" w:rsidRPr="00C854FF">
        <w:rPr>
          <w:rFonts w:cs="Times New Roman"/>
        </w:rPr>
        <w:t>i południowo-</w:t>
      </w:r>
      <w:r w:rsidRPr="00C854FF">
        <w:rPr>
          <w:rFonts w:cs="Times New Roman"/>
        </w:rPr>
        <w:t>środkowy gminy zagospodarowany jest rolniczo, natomiast w części południowej gminy zalegają kompleksy leśne Nadleśnictwa Rozwadów.</w:t>
      </w:r>
    </w:p>
    <w:p w:rsidR="008818F7" w:rsidRPr="00C854FF" w:rsidRDefault="008818F7" w:rsidP="00732B50">
      <w:pPr>
        <w:pStyle w:val="Standard"/>
        <w:spacing w:line="276" w:lineRule="auto"/>
        <w:ind w:firstLine="567"/>
        <w:jc w:val="both"/>
        <w:rPr>
          <w:rFonts w:cs="Times New Roman"/>
        </w:rPr>
      </w:pPr>
      <w:r w:rsidRPr="00C854FF">
        <w:rPr>
          <w:rFonts w:cs="Times New Roman"/>
        </w:rPr>
        <w:t>Bilans terenów o różnym stopniu użytkowania przedstawia się następująco:</w:t>
      </w:r>
      <w:r w:rsidRPr="00C854FF">
        <w:rPr>
          <w:rFonts w:cs="Times New Roman"/>
        </w:rPr>
        <w:br/>
        <w:t>17,0% - tereny zainwestowane, przekształcone antropogenicznie,</w:t>
      </w:r>
    </w:p>
    <w:p w:rsidR="008818F7" w:rsidRPr="00C854FF" w:rsidRDefault="008818F7" w:rsidP="00732B50">
      <w:pPr>
        <w:pStyle w:val="Standard"/>
        <w:spacing w:line="276" w:lineRule="auto"/>
        <w:jc w:val="both"/>
        <w:rPr>
          <w:rFonts w:cs="Times New Roman"/>
        </w:rPr>
      </w:pPr>
      <w:r w:rsidRPr="00C854FF">
        <w:rPr>
          <w:rFonts w:cs="Times New Roman"/>
        </w:rPr>
        <w:t>69,0% - tereny gospodarki rolnej,</w:t>
      </w:r>
    </w:p>
    <w:p w:rsidR="008818F7" w:rsidRPr="00C854FF" w:rsidRDefault="008818F7" w:rsidP="00732B50">
      <w:pPr>
        <w:pStyle w:val="Standard"/>
        <w:spacing w:line="276" w:lineRule="auto"/>
        <w:jc w:val="both"/>
        <w:rPr>
          <w:rFonts w:cs="Times New Roman"/>
        </w:rPr>
      </w:pPr>
      <w:r w:rsidRPr="00C854FF">
        <w:rPr>
          <w:rFonts w:cs="Times New Roman"/>
        </w:rPr>
        <w:t>14,0% - tereny leśne i wód powierzchniowych.</w:t>
      </w:r>
    </w:p>
    <w:p w:rsidR="00FC192A" w:rsidRPr="00C854FF" w:rsidRDefault="008818F7" w:rsidP="00732B50">
      <w:pPr>
        <w:pStyle w:val="Standard"/>
        <w:spacing w:line="276" w:lineRule="auto"/>
        <w:ind w:firstLine="567"/>
        <w:jc w:val="both"/>
        <w:rPr>
          <w:rFonts w:cs="Times New Roman"/>
        </w:rPr>
      </w:pPr>
      <w:r w:rsidRPr="00C854FF">
        <w:rPr>
          <w:rFonts w:cs="Times New Roman"/>
        </w:rPr>
        <w:t xml:space="preserve">Gmina Gorzyce graniczy z sześcioma gminami: Tarnobrzeg, Grębów, Zaleszany </w:t>
      </w:r>
      <w:r w:rsidRPr="00C854FF">
        <w:rPr>
          <w:rFonts w:cs="Times New Roman"/>
        </w:rPr>
        <w:br/>
        <w:t xml:space="preserve">i Radomyśl nad Sanem (położonymi w województwie podkarpackim) oraz Sandomierz </w:t>
      </w:r>
      <w:r w:rsidRPr="00C854FF">
        <w:rPr>
          <w:rFonts w:cs="Times New Roman"/>
        </w:rPr>
        <w:br/>
        <w:t>i Dwikozy (położonymi w województwie świętokrzyskim).</w:t>
      </w:r>
    </w:p>
    <w:p w:rsidR="005F699E" w:rsidRPr="00C854FF" w:rsidRDefault="005F699E" w:rsidP="00732B50">
      <w:pPr>
        <w:pStyle w:val="Standard"/>
        <w:spacing w:line="276" w:lineRule="auto"/>
        <w:ind w:firstLine="567"/>
        <w:jc w:val="both"/>
        <w:rPr>
          <w:rFonts w:cs="Times New Roman"/>
        </w:rPr>
      </w:pPr>
    </w:p>
    <w:p w:rsidR="000251DB" w:rsidRPr="00C854FF" w:rsidRDefault="00EE724A" w:rsidP="00732B50">
      <w:pPr>
        <w:pStyle w:val="Standard"/>
        <w:spacing w:line="276" w:lineRule="auto"/>
        <w:jc w:val="both"/>
        <w:rPr>
          <w:rFonts w:cs="Times New Roman"/>
        </w:rPr>
      </w:pPr>
      <w:r w:rsidRPr="00C854FF">
        <w:rPr>
          <w:rFonts w:cs="Times New Roman"/>
          <w:noProof/>
          <w:lang w:eastAsia="pl-PL" w:bidi="ar-SA"/>
        </w:rPr>
        <w:drawing>
          <wp:inline distT="0" distB="0" distL="0" distR="0">
            <wp:extent cx="2543175" cy="4876800"/>
            <wp:effectExtent l="0" t="0" r="9525" b="0"/>
            <wp:docPr id="2" name="Obraz 2" descr="POŁOŻENIE GM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ŁOŻENIE GMIN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3175" cy="4876800"/>
                    </a:xfrm>
                    <a:prstGeom prst="rect">
                      <a:avLst/>
                    </a:prstGeom>
                    <a:noFill/>
                    <a:ln>
                      <a:noFill/>
                    </a:ln>
                  </pic:spPr>
                </pic:pic>
              </a:graphicData>
            </a:graphic>
          </wp:inline>
        </w:drawing>
      </w:r>
    </w:p>
    <w:p w:rsidR="00CE019B" w:rsidRPr="00C854FF" w:rsidRDefault="00EE724A" w:rsidP="00732B50">
      <w:pPr>
        <w:pStyle w:val="Standard"/>
        <w:spacing w:line="276" w:lineRule="auto"/>
        <w:jc w:val="both"/>
        <w:rPr>
          <w:rStyle w:val="Hipercze"/>
          <w:rFonts w:cs="Times New Roman"/>
          <w:color w:val="auto"/>
          <w:u w:val="none"/>
        </w:rPr>
      </w:pPr>
      <w:r w:rsidRPr="00C854FF">
        <w:rPr>
          <w:rFonts w:cs="Times New Roman"/>
        </w:rPr>
        <w:t xml:space="preserve">Źródło: </w:t>
      </w:r>
      <w:hyperlink r:id="rId11" w:history="1">
        <w:r w:rsidR="00CE019B" w:rsidRPr="00C854FF">
          <w:rPr>
            <w:rStyle w:val="Hipercze"/>
            <w:rFonts w:cs="Times New Roman"/>
          </w:rPr>
          <w:t>http://www.gminagorzyce.pl/j3/index.php/gmina/polozenie-gminy</w:t>
        </w:r>
      </w:hyperlink>
      <w:r w:rsidR="00CE019B" w:rsidRPr="00C854FF">
        <w:rPr>
          <w:rStyle w:val="Hipercze"/>
          <w:rFonts w:cs="Times New Roman"/>
          <w:color w:val="auto"/>
          <w:u w:val="none"/>
        </w:rPr>
        <w:t xml:space="preserve"> </w:t>
      </w:r>
      <w:r w:rsidR="005F699E" w:rsidRPr="00C854FF">
        <w:rPr>
          <w:rStyle w:val="Hipercze"/>
          <w:rFonts w:cs="Times New Roman"/>
          <w:color w:val="auto"/>
          <w:u w:val="none"/>
        </w:rPr>
        <w:t xml:space="preserve"> </w:t>
      </w:r>
    </w:p>
    <w:p w:rsidR="00EE724A" w:rsidRPr="00C854FF" w:rsidRDefault="005F699E" w:rsidP="00732B50">
      <w:pPr>
        <w:pStyle w:val="Standard"/>
        <w:spacing w:line="276" w:lineRule="auto"/>
        <w:jc w:val="both"/>
        <w:rPr>
          <w:rFonts w:cs="Times New Roman"/>
        </w:rPr>
      </w:pPr>
      <w:r w:rsidRPr="00C854FF">
        <w:rPr>
          <w:rStyle w:val="Hipercze"/>
          <w:rFonts w:cs="Times New Roman"/>
          <w:color w:val="auto"/>
          <w:u w:val="none"/>
        </w:rPr>
        <w:t xml:space="preserve">pobrano dn. </w:t>
      </w:r>
      <w:r w:rsidR="009A2F85" w:rsidRPr="00C854FF">
        <w:rPr>
          <w:rStyle w:val="Hipercze"/>
          <w:rFonts w:cs="Times New Roman"/>
          <w:color w:val="auto"/>
          <w:u w:val="none"/>
        </w:rPr>
        <w:t>17.05.2021 r.</w:t>
      </w:r>
    </w:p>
    <w:p w:rsidR="00D6522F" w:rsidRPr="00C854FF" w:rsidRDefault="00D6522F" w:rsidP="00732B50">
      <w:pPr>
        <w:pStyle w:val="Bezodstpw"/>
        <w:spacing w:line="276" w:lineRule="auto"/>
        <w:jc w:val="both"/>
        <w:rPr>
          <w:rFonts w:ascii="Times New Roman" w:hAnsi="Times New Roman" w:cs="Times New Roman"/>
          <w:sz w:val="24"/>
          <w:szCs w:val="24"/>
        </w:rPr>
      </w:pPr>
    </w:p>
    <w:p w:rsidR="009A2F85" w:rsidRPr="00C854FF" w:rsidRDefault="009A2F85"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br w:type="page"/>
      </w:r>
    </w:p>
    <w:p w:rsidR="00EE724A" w:rsidRPr="00C854FF" w:rsidRDefault="00EE724A" w:rsidP="00F71C55">
      <w:pPr>
        <w:pStyle w:val="Nagwek1"/>
        <w:rPr>
          <w:rFonts w:ascii="Times New Roman" w:hAnsi="Times New Roman" w:cs="Times New Roman"/>
        </w:rPr>
      </w:pPr>
      <w:bookmarkStart w:id="5" w:name="_Toc104894165"/>
      <w:r w:rsidRPr="00C854FF">
        <w:rPr>
          <w:rFonts w:ascii="Times New Roman" w:hAnsi="Times New Roman" w:cs="Times New Roman"/>
        </w:rPr>
        <w:lastRenderedPageBreak/>
        <w:t>II</w:t>
      </w:r>
      <w:r w:rsidR="009A2F85" w:rsidRPr="00C854FF">
        <w:rPr>
          <w:rFonts w:ascii="Times New Roman" w:hAnsi="Times New Roman" w:cs="Times New Roman"/>
        </w:rPr>
        <w:t xml:space="preserve">. </w:t>
      </w:r>
      <w:r w:rsidRPr="00C854FF">
        <w:rPr>
          <w:rFonts w:ascii="Times New Roman" w:hAnsi="Times New Roman" w:cs="Times New Roman"/>
        </w:rPr>
        <w:t xml:space="preserve"> Dokumenty strategiczne i programy</w:t>
      </w:r>
      <w:bookmarkEnd w:id="5"/>
    </w:p>
    <w:p w:rsidR="00EE724A" w:rsidRPr="00C854FF" w:rsidRDefault="00EE724A" w:rsidP="00732B50">
      <w:pPr>
        <w:spacing w:after="0" w:line="276" w:lineRule="auto"/>
        <w:jc w:val="both"/>
        <w:rPr>
          <w:rFonts w:ascii="Times New Roman" w:hAnsi="Times New Roman" w:cs="Times New Roman"/>
          <w:color w:val="2F5496" w:themeColor="accent5" w:themeShade="BF"/>
          <w:sz w:val="24"/>
          <w:szCs w:val="24"/>
        </w:rPr>
      </w:pPr>
    </w:p>
    <w:p w:rsidR="00506E74" w:rsidRPr="00C854FF" w:rsidRDefault="00EE724A" w:rsidP="00F71C55">
      <w:pPr>
        <w:pStyle w:val="Nagwek2"/>
        <w:rPr>
          <w:rFonts w:ascii="Times New Roman" w:hAnsi="Times New Roman" w:cs="Times New Roman"/>
        </w:rPr>
      </w:pPr>
      <w:bookmarkStart w:id="6" w:name="_Toc104894166"/>
      <w:r w:rsidRPr="00C854FF">
        <w:rPr>
          <w:rFonts w:ascii="Times New Roman" w:hAnsi="Times New Roman" w:cs="Times New Roman"/>
        </w:rPr>
        <w:t>Strategia Rozwoju gminy Gorzyce na lata 20</w:t>
      </w:r>
      <w:r w:rsidR="00BE173D" w:rsidRPr="00C854FF">
        <w:rPr>
          <w:rFonts w:ascii="Times New Roman" w:hAnsi="Times New Roman" w:cs="Times New Roman"/>
        </w:rPr>
        <w:t>21-2030</w:t>
      </w:r>
      <w:bookmarkEnd w:id="6"/>
    </w:p>
    <w:p w:rsidR="00EE724A" w:rsidRPr="00C854FF" w:rsidRDefault="00EE724A" w:rsidP="00732B50">
      <w:pPr>
        <w:pStyle w:val="NormalnyWeb"/>
        <w:spacing w:before="0" w:beforeAutospacing="0" w:after="0" w:afterAutospacing="0" w:line="276" w:lineRule="auto"/>
        <w:jc w:val="both"/>
      </w:pPr>
    </w:p>
    <w:p w:rsidR="00526CCF" w:rsidRPr="00C854FF" w:rsidRDefault="00BE173D"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Z końcem 2020 r. przestała obowiązywać dotych</w:t>
      </w:r>
      <w:r w:rsidR="007607A8" w:rsidRPr="00C854FF">
        <w:rPr>
          <w:rFonts w:ascii="Times New Roman" w:hAnsi="Times New Roman" w:cs="Times New Roman"/>
          <w:sz w:val="24"/>
          <w:szCs w:val="24"/>
        </w:rPr>
        <w:t>czasowa Strategia Rozwoju gminy Gorzyce na lata 2014-2020.</w:t>
      </w:r>
    </w:p>
    <w:p w:rsidR="007607A8" w:rsidRPr="00C854FF" w:rsidRDefault="007607A8" w:rsidP="00732B50">
      <w:pPr>
        <w:autoSpaceDE w:val="0"/>
        <w:autoSpaceDN w:val="0"/>
        <w:adjustRightInd w:val="0"/>
        <w:spacing w:after="0" w:line="276" w:lineRule="auto"/>
        <w:jc w:val="both"/>
        <w:rPr>
          <w:rFonts w:ascii="Times New Roman" w:hAnsi="Times New Roman" w:cs="Times New Roman"/>
          <w:bCs/>
          <w:sz w:val="24"/>
          <w:szCs w:val="24"/>
        </w:rPr>
      </w:pPr>
      <w:r w:rsidRPr="00C854FF">
        <w:rPr>
          <w:rFonts w:ascii="Times New Roman" w:hAnsi="Times New Roman" w:cs="Times New Roman"/>
          <w:sz w:val="24"/>
          <w:szCs w:val="24"/>
        </w:rPr>
        <w:t>Rada Gminy Gorzyce w dniu 21 maja 2021 r. podjęła uchwałę XXXV/221/21</w:t>
      </w:r>
      <w:r w:rsidR="001E4E25" w:rsidRPr="00C854FF">
        <w:rPr>
          <w:rFonts w:ascii="Times New Roman" w:hAnsi="Times New Roman" w:cs="Times New Roman"/>
          <w:sz w:val="24"/>
          <w:szCs w:val="24"/>
        </w:rPr>
        <w:t xml:space="preserve"> </w:t>
      </w:r>
      <w:r w:rsidRPr="00C854FF">
        <w:rPr>
          <w:rFonts w:ascii="Times New Roman" w:hAnsi="Times New Roman" w:cs="Times New Roman"/>
          <w:sz w:val="24"/>
          <w:szCs w:val="24"/>
        </w:rPr>
        <w:t xml:space="preserve">w sprawie  </w:t>
      </w:r>
      <w:r w:rsidRPr="00C854FF">
        <w:rPr>
          <w:rFonts w:ascii="Times New Roman" w:hAnsi="Times New Roman" w:cs="Times New Roman"/>
          <w:bCs/>
          <w:sz w:val="24"/>
          <w:szCs w:val="24"/>
        </w:rPr>
        <w:t>przystąpienia do sporządzenia Strategii Rozwoju Gminy Gorzyce na lata 2021–2030 oraz określenia szczegółowego trybu i harmonogramu opracowania projektu strategii, w tym trybu konsultacji. Podjęcie tej uchwały umożliwiło rozpoczęcie prac nad op</w:t>
      </w:r>
      <w:r w:rsidR="00CE019B" w:rsidRPr="00C854FF">
        <w:rPr>
          <w:rFonts w:ascii="Times New Roman" w:hAnsi="Times New Roman" w:cs="Times New Roman"/>
          <w:bCs/>
          <w:sz w:val="24"/>
          <w:szCs w:val="24"/>
        </w:rPr>
        <w:t>racowanie nowej strategii.</w:t>
      </w:r>
    </w:p>
    <w:p w:rsidR="00CE019B" w:rsidRPr="00C854FF" w:rsidRDefault="00CE019B" w:rsidP="00732B50">
      <w:pPr>
        <w:autoSpaceDE w:val="0"/>
        <w:autoSpaceDN w:val="0"/>
        <w:adjustRightInd w:val="0"/>
        <w:spacing w:after="0" w:line="276" w:lineRule="auto"/>
        <w:jc w:val="both"/>
        <w:rPr>
          <w:rFonts w:ascii="Times New Roman" w:hAnsi="Times New Roman" w:cs="Times New Roman"/>
          <w:bCs/>
          <w:sz w:val="24"/>
          <w:szCs w:val="24"/>
        </w:rPr>
      </w:pPr>
      <w:r w:rsidRPr="00C854FF">
        <w:rPr>
          <w:rFonts w:ascii="Times New Roman" w:hAnsi="Times New Roman" w:cs="Times New Roman"/>
          <w:bCs/>
          <w:sz w:val="24"/>
          <w:szCs w:val="24"/>
        </w:rPr>
        <w:t>W dniach 13-27 października 2021 r. zostały przeprowadzone konsultacje społeczne Diagnozy sytuacji społecznej, gospodarczej i przestrzennej Gminy Gorzyce. Miały one na celu zebranie od mieszkańców uwag, opinii i propozycji. Diagnoza będzie stanowić podstawę do opracowania Strategii Rozwoju Gminy na lata 2021-2030.</w:t>
      </w:r>
    </w:p>
    <w:p w:rsidR="00CE019B" w:rsidRPr="00C854FF" w:rsidRDefault="00CE019B" w:rsidP="00732B50">
      <w:pPr>
        <w:autoSpaceDE w:val="0"/>
        <w:autoSpaceDN w:val="0"/>
        <w:adjustRightInd w:val="0"/>
        <w:spacing w:after="0" w:line="276" w:lineRule="auto"/>
        <w:jc w:val="both"/>
        <w:rPr>
          <w:rFonts w:ascii="Times New Roman" w:hAnsi="Times New Roman" w:cs="Times New Roman"/>
          <w:bCs/>
          <w:sz w:val="24"/>
          <w:szCs w:val="24"/>
        </w:rPr>
      </w:pPr>
      <w:r w:rsidRPr="00C854FF">
        <w:rPr>
          <w:rFonts w:ascii="Times New Roman" w:hAnsi="Times New Roman" w:cs="Times New Roman"/>
          <w:bCs/>
          <w:sz w:val="24"/>
          <w:szCs w:val="24"/>
        </w:rPr>
        <w:t>W trakcie konsultacji w wyznaczonym terminie wpłynęło sześć wypełnionych formularzy uwag.</w:t>
      </w:r>
    </w:p>
    <w:p w:rsidR="00CE019B" w:rsidRPr="00C854FF" w:rsidRDefault="00CE019B" w:rsidP="00732B50">
      <w:pPr>
        <w:autoSpaceDE w:val="0"/>
        <w:autoSpaceDN w:val="0"/>
        <w:adjustRightInd w:val="0"/>
        <w:spacing w:after="0" w:line="276" w:lineRule="auto"/>
        <w:jc w:val="both"/>
        <w:rPr>
          <w:rFonts w:ascii="Times New Roman" w:hAnsi="Times New Roman" w:cs="Times New Roman"/>
          <w:bCs/>
          <w:sz w:val="24"/>
          <w:szCs w:val="24"/>
        </w:rPr>
      </w:pPr>
      <w:r w:rsidRPr="00C854FF">
        <w:rPr>
          <w:rFonts w:ascii="Times New Roman" w:hAnsi="Times New Roman" w:cs="Times New Roman"/>
          <w:bCs/>
          <w:sz w:val="24"/>
          <w:szCs w:val="24"/>
        </w:rPr>
        <w:t>Ponadto w terminie od 15 sierpnia do 10 września 2021 r. przeprowadzono nabór fiszek projektowych, czyli propozycji projektów do realizacji w Gminie, sprzyjających jej rozwojowi do 2030 r. Łącznie wpłynęło 27 fiszek projektowych.</w:t>
      </w:r>
    </w:p>
    <w:p w:rsidR="004A57B4" w:rsidRPr="00C854FF" w:rsidRDefault="004A57B4" w:rsidP="00732B50">
      <w:pPr>
        <w:autoSpaceDE w:val="0"/>
        <w:autoSpaceDN w:val="0"/>
        <w:adjustRightInd w:val="0"/>
        <w:spacing w:after="0" w:line="276" w:lineRule="auto"/>
        <w:jc w:val="both"/>
        <w:rPr>
          <w:rFonts w:ascii="Times New Roman" w:hAnsi="Times New Roman" w:cs="Times New Roman"/>
          <w:b/>
          <w:bCs/>
          <w:color w:val="FF0000"/>
          <w:sz w:val="24"/>
          <w:szCs w:val="24"/>
        </w:rPr>
      </w:pPr>
      <w:r w:rsidRPr="00C854FF">
        <w:rPr>
          <w:rFonts w:ascii="Times New Roman" w:hAnsi="Times New Roman" w:cs="Times New Roman"/>
          <w:bCs/>
          <w:sz w:val="24"/>
          <w:szCs w:val="24"/>
        </w:rPr>
        <w:t>Dalsze prace nad Strategią, w tym podjęcie stosownej uchwały, przewidziane są na rok 2022.</w:t>
      </w:r>
    </w:p>
    <w:p w:rsidR="007607A8" w:rsidRPr="00C854FF" w:rsidRDefault="007607A8" w:rsidP="00732B50">
      <w:pPr>
        <w:spacing w:after="0" w:line="276" w:lineRule="auto"/>
        <w:jc w:val="both"/>
        <w:rPr>
          <w:rFonts w:ascii="Times New Roman" w:hAnsi="Times New Roman" w:cs="Times New Roman"/>
          <w:sz w:val="24"/>
          <w:szCs w:val="24"/>
        </w:rPr>
      </w:pPr>
    </w:p>
    <w:p w:rsidR="00EE724A" w:rsidRPr="00C854FF" w:rsidRDefault="00EE724A" w:rsidP="00F71C55">
      <w:pPr>
        <w:pStyle w:val="Nagwek2"/>
        <w:rPr>
          <w:rFonts w:ascii="Times New Roman" w:hAnsi="Times New Roman" w:cs="Times New Roman"/>
        </w:rPr>
      </w:pPr>
      <w:bookmarkStart w:id="7" w:name="_Toc104894167"/>
      <w:r w:rsidRPr="00C854FF">
        <w:rPr>
          <w:rFonts w:ascii="Times New Roman" w:hAnsi="Times New Roman" w:cs="Times New Roman"/>
        </w:rPr>
        <w:t>Gminny Program Rewitalizacji Gminy Gorzyce</w:t>
      </w:r>
      <w:bookmarkEnd w:id="7"/>
    </w:p>
    <w:p w:rsidR="00A46B35" w:rsidRPr="00C854FF" w:rsidRDefault="00A46B35" w:rsidP="00732B50">
      <w:pPr>
        <w:spacing w:after="0" w:line="276" w:lineRule="auto"/>
        <w:ind w:firstLine="567"/>
        <w:jc w:val="both"/>
        <w:rPr>
          <w:rFonts w:ascii="Times New Roman" w:hAnsi="Times New Roman" w:cs="Times New Roman"/>
          <w:sz w:val="24"/>
          <w:szCs w:val="24"/>
        </w:rPr>
      </w:pPr>
      <w:r w:rsidRPr="00C854FF">
        <w:rPr>
          <w:rFonts w:ascii="Times New Roman" w:hAnsi="Times New Roman" w:cs="Times New Roman"/>
          <w:sz w:val="24"/>
          <w:szCs w:val="24"/>
        </w:rPr>
        <w:t>Gminny Program Rewitalizacji Gminy Gorzyce został przyjęty uchwałą nr XXXIX/260/17 Rady Gminy Gorzyce z dnia 28 czerwca 2017 r. zmieniającą uchwałę nr XXXV/230/17 z dnia 31.03.2017 r. w sprawie przyjęcia Gminnego Programu Rewitalizacji dla Gminy Gorzyce zmienioną uchwałą nr XXXVI/247/17 z dnia 21 kwietnia 2017 r.</w:t>
      </w:r>
    </w:p>
    <w:p w:rsidR="00A46B35" w:rsidRPr="00C854FF" w:rsidRDefault="00A46B35" w:rsidP="00732B50">
      <w:pPr>
        <w:spacing w:after="0" w:line="276" w:lineRule="auto"/>
        <w:jc w:val="both"/>
        <w:rPr>
          <w:rFonts w:ascii="Times New Roman" w:hAnsi="Times New Roman" w:cs="Times New Roman"/>
          <w:i/>
          <w:sz w:val="24"/>
          <w:szCs w:val="24"/>
        </w:rPr>
      </w:pPr>
      <w:r w:rsidRPr="00C854FF">
        <w:rPr>
          <w:rFonts w:ascii="Times New Roman" w:hAnsi="Times New Roman" w:cs="Times New Roman"/>
          <w:sz w:val="24"/>
          <w:szCs w:val="24"/>
        </w:rPr>
        <w:tab/>
        <w:t>Dokument po przesłaniu do Urzędu Marszałkowskiego Województwa Podkarpackiego został pozytywnie oceniony w zakresie jego zgodności z </w:t>
      </w:r>
      <w:r w:rsidRPr="00C854FF">
        <w:rPr>
          <w:rFonts w:ascii="Times New Roman" w:hAnsi="Times New Roman" w:cs="Times New Roman"/>
          <w:i/>
          <w:sz w:val="24"/>
          <w:szCs w:val="24"/>
        </w:rPr>
        <w:t>Wytycznymi Ministra Rozwoju w zakresie rewitalizacji w programach operacyjnych na lata 2014-2020</w:t>
      </w:r>
      <w:r w:rsidRPr="00C854FF">
        <w:rPr>
          <w:rFonts w:ascii="Times New Roman" w:hAnsi="Times New Roman" w:cs="Times New Roman"/>
          <w:sz w:val="24"/>
          <w:szCs w:val="24"/>
        </w:rPr>
        <w:t xml:space="preserve">, zgodności z </w:t>
      </w:r>
      <w:r w:rsidRPr="00C854FF">
        <w:rPr>
          <w:rFonts w:ascii="Times New Roman" w:hAnsi="Times New Roman" w:cs="Times New Roman"/>
          <w:i/>
          <w:sz w:val="24"/>
          <w:szCs w:val="24"/>
        </w:rPr>
        <w:t xml:space="preserve">ustawą z dnia   października 2015 r. o rewitalizacji w zakresie wsparcia w ramach Regionalnego Programu Operacyjnego Województwa Podkarpackiego na lata 2014-2020 z dnia 18 kwietnia 2017r. </w:t>
      </w:r>
      <w:r w:rsidRPr="00C854FF">
        <w:rPr>
          <w:rFonts w:ascii="Times New Roman" w:hAnsi="Times New Roman" w:cs="Times New Roman"/>
          <w:sz w:val="24"/>
          <w:szCs w:val="24"/>
        </w:rPr>
        <w:t>i został wpisany do wykazu programów rewitalizacji województwa podkarpackiego (Uchwała nr 338/7266/17 Zarządu Województwa Podkarpackiego w Rzeszowie z dnia 12 września 2017 roku w sprawie wpisania programów rewitalizacji do wykazu programów rewitalizacji gmin województwa podkarpackiego).</w:t>
      </w:r>
    </w:p>
    <w:p w:rsidR="00A46B35" w:rsidRPr="00C854FF" w:rsidRDefault="00A46B35"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i/>
          <w:sz w:val="24"/>
          <w:szCs w:val="24"/>
        </w:rPr>
        <w:tab/>
        <w:t xml:space="preserve">Gminny Program Rewitalizacji Gminy Gorzyce </w:t>
      </w:r>
      <w:r w:rsidRPr="00C854FF">
        <w:rPr>
          <w:rFonts w:ascii="Times New Roman" w:hAnsi="Times New Roman" w:cs="Times New Roman"/>
          <w:sz w:val="24"/>
          <w:szCs w:val="24"/>
        </w:rPr>
        <w:t>(GPR)</w:t>
      </w:r>
      <w:r w:rsidRPr="00C854FF">
        <w:rPr>
          <w:rFonts w:ascii="Times New Roman" w:hAnsi="Times New Roman" w:cs="Times New Roman"/>
          <w:i/>
          <w:sz w:val="24"/>
          <w:szCs w:val="24"/>
        </w:rPr>
        <w:t xml:space="preserve"> </w:t>
      </w:r>
      <w:r w:rsidRPr="00C854FF">
        <w:rPr>
          <w:rFonts w:ascii="Times New Roman" w:hAnsi="Times New Roman" w:cs="Times New Roman"/>
          <w:sz w:val="24"/>
          <w:szCs w:val="24"/>
        </w:rPr>
        <w:t xml:space="preserve">stanowi spójny dokument strategiczny mający na celu wyprowadzenie ze stanu kryzysowego obszaru zdegradowanego, mającego istotne znaczenie dla rozwoju gminy poprzez przedsięwzięcia kompleksowe (uwzględniające aspekt społeczny, gospodarczy, przestrzenno-funkcjonalny, techniczny </w:t>
      </w:r>
      <w:r w:rsidR="00FC192A" w:rsidRPr="00C854FF">
        <w:rPr>
          <w:rFonts w:ascii="Times New Roman" w:hAnsi="Times New Roman" w:cs="Times New Roman"/>
          <w:sz w:val="24"/>
          <w:szCs w:val="24"/>
        </w:rPr>
        <w:br/>
      </w:r>
      <w:r w:rsidRPr="00C854FF">
        <w:rPr>
          <w:rFonts w:ascii="Times New Roman" w:hAnsi="Times New Roman" w:cs="Times New Roman"/>
          <w:sz w:val="24"/>
          <w:szCs w:val="24"/>
        </w:rPr>
        <w:t>i środowiskowy), skoncentrowane terytorialnie oraz prowadzone w sposób zaplanowany oraz zintegrowany.</w:t>
      </w:r>
    </w:p>
    <w:p w:rsidR="00A46B35" w:rsidRPr="00C854FF" w:rsidRDefault="00A46B35"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lastRenderedPageBreak/>
        <w:t>Dokument składa się z czterech zasadniczych części, a mianowicie: części wprowadzającej, diagnostyczno-analitycznej, programowej oraz wdrożeniowej.</w:t>
      </w:r>
    </w:p>
    <w:p w:rsidR="00A46B35" w:rsidRPr="00C854FF" w:rsidRDefault="00A46B35"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ab/>
      </w:r>
      <w:r w:rsidRPr="00C854FF">
        <w:rPr>
          <w:rFonts w:ascii="Times New Roman" w:hAnsi="Times New Roman" w:cs="Times New Roman"/>
          <w:i/>
          <w:sz w:val="24"/>
          <w:szCs w:val="24"/>
        </w:rPr>
        <w:t>Część wprowadzająca</w:t>
      </w:r>
      <w:r w:rsidRPr="00C854FF">
        <w:rPr>
          <w:rFonts w:ascii="Times New Roman" w:hAnsi="Times New Roman" w:cs="Times New Roman"/>
          <w:sz w:val="24"/>
          <w:szCs w:val="24"/>
        </w:rPr>
        <w:t xml:space="preserve"> zawiera ogólne informacje dotyczące metodologii opracowania dokumentu oraz jego uwarunkowania zewnętrzne, tj. strategiczno-programowe, które wskazują na powiązanie rewitalizacji z całościową wizją rozwoju gminy.</w:t>
      </w:r>
    </w:p>
    <w:p w:rsidR="00A46B35" w:rsidRPr="00C854FF" w:rsidRDefault="00A46B35"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ab/>
      </w:r>
      <w:r w:rsidRPr="00C854FF">
        <w:rPr>
          <w:rFonts w:ascii="Times New Roman" w:hAnsi="Times New Roman" w:cs="Times New Roman"/>
          <w:i/>
          <w:sz w:val="24"/>
          <w:szCs w:val="24"/>
        </w:rPr>
        <w:t>Część diagnostyczno-analityczna</w:t>
      </w:r>
      <w:r w:rsidRPr="00C854FF">
        <w:rPr>
          <w:rFonts w:ascii="Times New Roman" w:hAnsi="Times New Roman" w:cs="Times New Roman"/>
          <w:sz w:val="24"/>
          <w:szCs w:val="24"/>
        </w:rPr>
        <w:t xml:space="preserve"> obejmuje metodologię delimitacji obszaru zdegradowanego i obszaru rewitalizacji oraz określenie ich zasięgów przestrzennych poprzez wskazanie przebiegu granic na terenie gminy. Ponadto zawiera szczegółową diagnozę wyznaczonego obszaru rewitalizacji w sferach: społecznej, gospodarczej, przestrzenno-funkcjonalnej, technicznej i środowiskowej wraz ze skwantyfikowanymi danymi i ich analizą w celu przedstawienia skali i charakteru potrzeb rewitalizacyjnych.</w:t>
      </w:r>
    </w:p>
    <w:p w:rsidR="00A46B35" w:rsidRPr="00C854FF" w:rsidRDefault="00A46B35"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ab/>
      </w:r>
      <w:r w:rsidRPr="00C854FF">
        <w:rPr>
          <w:rFonts w:ascii="Times New Roman" w:hAnsi="Times New Roman" w:cs="Times New Roman"/>
          <w:i/>
          <w:sz w:val="24"/>
          <w:szCs w:val="24"/>
        </w:rPr>
        <w:t xml:space="preserve">Część programowa </w:t>
      </w:r>
      <w:r w:rsidRPr="00C854FF">
        <w:rPr>
          <w:rFonts w:ascii="Times New Roman" w:hAnsi="Times New Roman" w:cs="Times New Roman"/>
          <w:sz w:val="24"/>
          <w:szCs w:val="24"/>
        </w:rPr>
        <w:t xml:space="preserve">przedstawia najważniejsze założenia procesu rewitalizacji </w:t>
      </w:r>
      <w:r w:rsidR="007A61AA" w:rsidRPr="00C854FF">
        <w:rPr>
          <w:rFonts w:ascii="Times New Roman" w:hAnsi="Times New Roman" w:cs="Times New Roman"/>
          <w:sz w:val="24"/>
          <w:szCs w:val="24"/>
        </w:rPr>
        <w:br/>
      </w:r>
      <w:r w:rsidRPr="00C854FF">
        <w:rPr>
          <w:rFonts w:ascii="Times New Roman" w:hAnsi="Times New Roman" w:cs="Times New Roman"/>
          <w:sz w:val="24"/>
          <w:szCs w:val="24"/>
        </w:rPr>
        <w:t>na wyznaczonym obszarze rewitalizacji Gminy Gorzyce, tj. wizję wyprowadzenia go ze stanu kryzysowego, misję, cele rewitalizacji wraz z kierunkami działań mającymi na celu eliminację lub ograniczenie zidentyfikowanych negatywnych zjawisk i wykorzystanie potencjałów lokalnych. Ponadto zostały tutaj zawarte podstawowe (główne) oraz uzupełniające (komplementarne) projekty rewitalizacyjne powiązane ze sobą i wspólnie oddziałujące na obszar rewitalizacji. Ważnym elementem są również szacunkowe ramy finansowe dokumentu wraz ze wskazaniem różnych źródeł ich finansowania.</w:t>
      </w:r>
    </w:p>
    <w:p w:rsidR="00A46B35" w:rsidRPr="00C854FF" w:rsidRDefault="00A46B35"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i/>
          <w:sz w:val="24"/>
          <w:szCs w:val="24"/>
        </w:rPr>
        <w:tab/>
        <w:t>Część wdrożeniowa</w:t>
      </w:r>
      <w:r w:rsidRPr="00C854FF">
        <w:rPr>
          <w:rFonts w:ascii="Times New Roman" w:hAnsi="Times New Roman" w:cs="Times New Roman"/>
          <w:sz w:val="24"/>
          <w:szCs w:val="24"/>
        </w:rPr>
        <w:t xml:space="preserve"> składa się z systemu realizacji (wdrażania) dokumentu, a także systemu monitoringu, oceny i wprowadzania zmian do programu w reakcji na zmiany </w:t>
      </w:r>
      <w:r w:rsidR="00FC192A" w:rsidRPr="00C854FF">
        <w:rPr>
          <w:rFonts w:ascii="Times New Roman" w:hAnsi="Times New Roman" w:cs="Times New Roman"/>
          <w:sz w:val="24"/>
          <w:szCs w:val="24"/>
        </w:rPr>
        <w:br/>
      </w:r>
      <w:r w:rsidRPr="00C854FF">
        <w:rPr>
          <w:rFonts w:ascii="Times New Roman" w:hAnsi="Times New Roman" w:cs="Times New Roman"/>
          <w:sz w:val="24"/>
          <w:szCs w:val="24"/>
        </w:rPr>
        <w:t xml:space="preserve">w otoczeniu. Ponadto w niniejszej części zawarte zostały mechanizmy włączenia mieszkańców, przedsiębiorców, organizacji pozarządowych, instytucji publicznych i innych podmiotów oraz grup nieformalnych aktywnych na terenie gminy na każdym etapie procesu rewitalizacji, </w:t>
      </w:r>
      <w:r w:rsidR="00FC192A" w:rsidRPr="00C854FF">
        <w:rPr>
          <w:rFonts w:ascii="Times New Roman" w:hAnsi="Times New Roman" w:cs="Times New Roman"/>
          <w:sz w:val="24"/>
          <w:szCs w:val="24"/>
        </w:rPr>
        <w:br/>
      </w:r>
      <w:r w:rsidRPr="00C854FF">
        <w:rPr>
          <w:rFonts w:ascii="Times New Roman" w:hAnsi="Times New Roman" w:cs="Times New Roman"/>
          <w:sz w:val="24"/>
          <w:szCs w:val="24"/>
        </w:rPr>
        <w:t>tj. diagnozowania, programowania, wdrażania, monitorowania i ewaluacji. Ostatnim elementem jest sposób realizacji założeń dokumentu w odniesieniu do polityki mieszkaniowej oraz planowania i zagospodarowania przestrzennego w gminie wraz z załącznikiem graficznym wskazującym na kierunki zmian funkcjonalno-przestrzennych na obszarze rewitalizacji.</w:t>
      </w:r>
    </w:p>
    <w:p w:rsidR="00A46B35" w:rsidRPr="00C854FF" w:rsidRDefault="00A46B35"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Gminny Program Rewitalizacji Gminy Gorzyce przewiduje osiągnięcie następujących celów:</w:t>
      </w:r>
    </w:p>
    <w:p w:rsidR="00A46B35" w:rsidRPr="00C854FF" w:rsidRDefault="00A46B35" w:rsidP="00732B50">
      <w:pPr>
        <w:pStyle w:val="Akapitzlist"/>
        <w:numPr>
          <w:ilvl w:val="0"/>
          <w:numId w:val="46"/>
        </w:numPr>
        <w:spacing w:after="0" w:line="276" w:lineRule="auto"/>
        <w:jc w:val="both"/>
        <w:rPr>
          <w:rFonts w:ascii="Times New Roman" w:hAnsi="Times New Roman" w:cs="Times New Roman"/>
          <w:i/>
          <w:sz w:val="24"/>
          <w:szCs w:val="24"/>
        </w:rPr>
      </w:pPr>
      <w:r w:rsidRPr="00C854FF">
        <w:rPr>
          <w:rFonts w:ascii="Times New Roman" w:hAnsi="Times New Roman" w:cs="Times New Roman"/>
          <w:sz w:val="24"/>
          <w:szCs w:val="24"/>
        </w:rPr>
        <w:t xml:space="preserve">CEL REWITALIZACJI 1. </w:t>
      </w:r>
      <w:r w:rsidRPr="00C854FF">
        <w:rPr>
          <w:rFonts w:ascii="Times New Roman" w:hAnsi="Times New Roman" w:cs="Times New Roman"/>
          <w:i/>
          <w:sz w:val="24"/>
          <w:szCs w:val="24"/>
        </w:rPr>
        <w:t>Podniesienie poziomu aktywności społecznej i gospodarczej mieszkańców,</w:t>
      </w:r>
    </w:p>
    <w:p w:rsidR="00A46B35" w:rsidRPr="00C854FF" w:rsidRDefault="00A46B35" w:rsidP="00732B50">
      <w:pPr>
        <w:pStyle w:val="Akapitzlist"/>
        <w:numPr>
          <w:ilvl w:val="0"/>
          <w:numId w:val="46"/>
        </w:numPr>
        <w:spacing w:after="0" w:line="276" w:lineRule="auto"/>
        <w:jc w:val="both"/>
        <w:rPr>
          <w:rFonts w:ascii="Times New Roman" w:hAnsi="Times New Roman" w:cs="Times New Roman"/>
          <w:i/>
          <w:sz w:val="24"/>
          <w:szCs w:val="24"/>
        </w:rPr>
      </w:pPr>
      <w:r w:rsidRPr="00C854FF">
        <w:rPr>
          <w:rFonts w:ascii="Times New Roman" w:hAnsi="Times New Roman" w:cs="Times New Roman"/>
          <w:i/>
          <w:sz w:val="24"/>
          <w:szCs w:val="24"/>
        </w:rPr>
        <w:t>CEL REWITALIZACJI 2. Poprawa jakości życia mieszkańców.</w:t>
      </w:r>
    </w:p>
    <w:p w:rsidR="00A46B35" w:rsidRPr="00C854FF" w:rsidRDefault="00A46B35" w:rsidP="00732B50">
      <w:pPr>
        <w:spacing w:after="0" w:line="276" w:lineRule="auto"/>
        <w:jc w:val="both"/>
        <w:rPr>
          <w:rFonts w:ascii="Times New Roman" w:hAnsi="Times New Roman" w:cs="Times New Roman"/>
          <w:i/>
          <w:sz w:val="24"/>
          <w:szCs w:val="24"/>
        </w:rPr>
      </w:pPr>
      <w:r w:rsidRPr="00C854FF">
        <w:rPr>
          <w:rFonts w:ascii="Times New Roman" w:hAnsi="Times New Roman" w:cs="Times New Roman"/>
          <w:sz w:val="24"/>
          <w:szCs w:val="24"/>
        </w:rPr>
        <w:t>W wyniku przeprowadzonej diagnozy w podziale na jednostki referencyjne gminy i delimitacji ob</w:t>
      </w:r>
      <w:r w:rsidR="00362281" w:rsidRPr="00C854FF">
        <w:rPr>
          <w:rFonts w:ascii="Times New Roman" w:hAnsi="Times New Roman" w:cs="Times New Roman"/>
          <w:sz w:val="24"/>
          <w:szCs w:val="24"/>
        </w:rPr>
        <w:t>szaru zdegradowanego</w:t>
      </w:r>
      <w:r w:rsidRPr="00C854FF">
        <w:rPr>
          <w:rFonts w:ascii="Times New Roman" w:hAnsi="Times New Roman" w:cs="Times New Roman"/>
          <w:sz w:val="24"/>
          <w:szCs w:val="24"/>
        </w:rPr>
        <w:t xml:space="preserve"> wyznaczono obszar rewitalizacji składający się z dwóch podobszarów:</w:t>
      </w:r>
    </w:p>
    <w:p w:rsidR="00A46B35" w:rsidRPr="00C854FF" w:rsidRDefault="00A46B35" w:rsidP="00732B50">
      <w:pPr>
        <w:pStyle w:val="Akapitzlist"/>
        <w:numPr>
          <w:ilvl w:val="0"/>
          <w:numId w:val="47"/>
        </w:num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Podobszar I będący częścią jednostki Gorzyce I – osiedle, którego granice przebiegają: wzdłuż ulicy Żwirki i Wigury, następnie wzdłuż południowej granicy bloków przy ul. 11 Listopada (z wyłączeniem bloków nr 4, 6 i 8), kolejno wzdłuż północnej granicy zabudowań przy ul. Edukacji Narodowej aż do ul. Zakole, przebiegając wzdłuż tej ulicy (z pominięciem bloków nr 4, 6, 8 i 10), po czym przebiega wzdłuż wschodniej granicy </w:t>
      </w:r>
      <w:r w:rsidR="00362281" w:rsidRPr="00C854FF">
        <w:rPr>
          <w:rFonts w:ascii="Times New Roman" w:hAnsi="Times New Roman" w:cs="Times New Roman"/>
          <w:sz w:val="24"/>
          <w:szCs w:val="24"/>
        </w:rPr>
        <w:t>o</w:t>
      </w:r>
      <w:r w:rsidRPr="00C854FF">
        <w:rPr>
          <w:rFonts w:ascii="Times New Roman" w:hAnsi="Times New Roman" w:cs="Times New Roman"/>
          <w:sz w:val="24"/>
          <w:szCs w:val="24"/>
        </w:rPr>
        <w:t>siedla</w:t>
      </w:r>
      <w:r w:rsidR="00362281" w:rsidRPr="00C854FF">
        <w:rPr>
          <w:rFonts w:ascii="Times New Roman" w:hAnsi="Times New Roman" w:cs="Times New Roman"/>
          <w:sz w:val="24"/>
          <w:szCs w:val="24"/>
        </w:rPr>
        <w:t>,</w:t>
      </w:r>
      <w:r w:rsidRPr="00C854FF">
        <w:rPr>
          <w:rFonts w:ascii="Times New Roman" w:hAnsi="Times New Roman" w:cs="Times New Roman"/>
          <w:sz w:val="24"/>
          <w:szCs w:val="24"/>
        </w:rPr>
        <w:t xml:space="preserve"> mijając domki jednorodzinne przy </w:t>
      </w:r>
      <w:r w:rsidR="00362281" w:rsidRPr="00C854FF">
        <w:rPr>
          <w:rFonts w:ascii="Times New Roman" w:hAnsi="Times New Roman" w:cs="Times New Roman"/>
          <w:sz w:val="24"/>
          <w:szCs w:val="24"/>
        </w:rPr>
        <w:br/>
      </w:r>
      <w:r w:rsidRPr="00C854FF">
        <w:rPr>
          <w:rFonts w:ascii="Times New Roman" w:hAnsi="Times New Roman" w:cs="Times New Roman"/>
          <w:sz w:val="24"/>
          <w:szCs w:val="24"/>
        </w:rPr>
        <w:t xml:space="preserve">ul. Słonecznej, kolejno biegnie równolegle do ul. Działkowców (po jej południowej granicy) oraz </w:t>
      </w:r>
      <w:r w:rsidR="00362281" w:rsidRPr="00C854FF">
        <w:rPr>
          <w:rFonts w:ascii="Times New Roman" w:hAnsi="Times New Roman" w:cs="Times New Roman"/>
          <w:sz w:val="24"/>
          <w:szCs w:val="24"/>
        </w:rPr>
        <w:t>po północno-zachodniej granicy o</w:t>
      </w:r>
      <w:r w:rsidRPr="00C854FF">
        <w:rPr>
          <w:rFonts w:ascii="Times New Roman" w:hAnsi="Times New Roman" w:cs="Times New Roman"/>
          <w:sz w:val="24"/>
          <w:szCs w:val="24"/>
        </w:rPr>
        <w:t>siedla Gorzyce;</w:t>
      </w:r>
    </w:p>
    <w:p w:rsidR="00A46B35" w:rsidRPr="00C854FF" w:rsidRDefault="00A46B35" w:rsidP="00732B50">
      <w:pPr>
        <w:pStyle w:val="Akapitzlist"/>
        <w:numPr>
          <w:ilvl w:val="0"/>
          <w:numId w:val="47"/>
        </w:num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lastRenderedPageBreak/>
        <w:t xml:space="preserve">Podobszar II stanowiący część jednostki Gorzyce II – sołectwo, którego granice przebiegają: wzdłuż ul. Wrzawskiej, następnie wzdłuż ul. Sandomierskiej, kolejno po granicy zabudowanych terenów przy ul. Pańskiej, po czym przebiega </w:t>
      </w:r>
      <w:r w:rsidR="007A61AA" w:rsidRPr="00C854FF">
        <w:rPr>
          <w:rFonts w:ascii="Times New Roman" w:hAnsi="Times New Roman" w:cs="Times New Roman"/>
          <w:sz w:val="24"/>
          <w:szCs w:val="24"/>
        </w:rPr>
        <w:br/>
      </w:r>
      <w:r w:rsidRPr="00C854FF">
        <w:rPr>
          <w:rFonts w:ascii="Times New Roman" w:hAnsi="Times New Roman" w:cs="Times New Roman"/>
          <w:sz w:val="24"/>
          <w:szCs w:val="24"/>
        </w:rPr>
        <w:t>w północnym kierunku do Starorzecza (tzw. Stodółka), następnie wzdłuż południowych granic terenów wodnych, ulicą Stawową, po czym zamyka obszar</w:t>
      </w:r>
      <w:r w:rsidR="00362281" w:rsidRPr="00C854FF">
        <w:rPr>
          <w:rFonts w:ascii="Times New Roman" w:hAnsi="Times New Roman" w:cs="Times New Roman"/>
          <w:sz w:val="24"/>
          <w:szCs w:val="24"/>
        </w:rPr>
        <w:t>,</w:t>
      </w:r>
      <w:r w:rsidRPr="00C854FF">
        <w:rPr>
          <w:rFonts w:ascii="Times New Roman" w:hAnsi="Times New Roman" w:cs="Times New Roman"/>
          <w:sz w:val="24"/>
          <w:szCs w:val="24"/>
        </w:rPr>
        <w:t xml:space="preserve"> łącząc się z ul. Wrzawską.</w:t>
      </w:r>
    </w:p>
    <w:p w:rsidR="00A46B35" w:rsidRPr="00C854FF" w:rsidRDefault="00A46B35"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ab/>
        <w:t>Gm</w:t>
      </w:r>
      <w:r w:rsidR="00362281" w:rsidRPr="00C854FF">
        <w:rPr>
          <w:rFonts w:ascii="Times New Roman" w:hAnsi="Times New Roman" w:cs="Times New Roman"/>
          <w:sz w:val="24"/>
          <w:szCs w:val="24"/>
        </w:rPr>
        <w:t>inny Program Rewitalizacji dlaG</w:t>
      </w:r>
      <w:r w:rsidRPr="00C854FF">
        <w:rPr>
          <w:rFonts w:ascii="Times New Roman" w:hAnsi="Times New Roman" w:cs="Times New Roman"/>
          <w:sz w:val="24"/>
          <w:szCs w:val="24"/>
        </w:rPr>
        <w:t xml:space="preserve">miny Gorzyce złożony jest z listy planowanych, podstawowych projektów i przedsięwzięć rewitalizacyjnych oraz z charakterystyki pozostałych rodzajów przedsięwzięć rewitalizacyjnych. Dzięki temu dokument jest konstrukcją złożoną </w:t>
      </w:r>
      <w:r w:rsidR="00FC192A" w:rsidRPr="00C854FF">
        <w:rPr>
          <w:rFonts w:ascii="Times New Roman" w:hAnsi="Times New Roman" w:cs="Times New Roman"/>
          <w:sz w:val="24"/>
          <w:szCs w:val="24"/>
        </w:rPr>
        <w:br/>
      </w:r>
      <w:r w:rsidRPr="00C854FF">
        <w:rPr>
          <w:rFonts w:ascii="Times New Roman" w:hAnsi="Times New Roman" w:cs="Times New Roman"/>
          <w:sz w:val="24"/>
          <w:szCs w:val="24"/>
        </w:rPr>
        <w:t>z wie</w:t>
      </w:r>
      <w:r w:rsidR="00362281" w:rsidRPr="00C854FF">
        <w:rPr>
          <w:rFonts w:ascii="Times New Roman" w:hAnsi="Times New Roman" w:cs="Times New Roman"/>
          <w:sz w:val="24"/>
          <w:szCs w:val="24"/>
        </w:rPr>
        <w:t>lu różnorodnych projektów, które</w:t>
      </w:r>
      <w:r w:rsidRPr="00C854FF">
        <w:rPr>
          <w:rFonts w:ascii="Times New Roman" w:hAnsi="Times New Roman" w:cs="Times New Roman"/>
          <w:sz w:val="24"/>
          <w:szCs w:val="24"/>
        </w:rPr>
        <w:t xml:space="preserve"> warunkuje osiągnięcie zaplanowanych efektów, a tym samym ich efektywne oddziaływanie na zidentyfikowane na etapie diagnozy zjawiska kryzysowe oraz wykorzystuje lokalne potencjały.</w:t>
      </w:r>
    </w:p>
    <w:p w:rsidR="00A46B35" w:rsidRPr="00C854FF" w:rsidRDefault="00A46B35" w:rsidP="00732B50">
      <w:pPr>
        <w:spacing w:after="0" w:line="276" w:lineRule="auto"/>
        <w:jc w:val="both"/>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ab/>
        <w:t>W wyniku prac nad Gminnym Programem Rewitalizacji oraz w oparciu o zasadę partycypa</w:t>
      </w:r>
      <w:r w:rsidR="00362281" w:rsidRPr="00C854FF">
        <w:rPr>
          <w:rFonts w:ascii="Times New Roman" w:eastAsia="Times New Roman" w:hAnsi="Times New Roman" w:cs="Times New Roman"/>
          <w:sz w:val="24"/>
          <w:szCs w:val="24"/>
          <w:lang w:eastAsia="pl-PL"/>
        </w:rPr>
        <w:t>cji społecznej oraz partnerstwa</w:t>
      </w:r>
      <w:r w:rsidRPr="00C854FF">
        <w:rPr>
          <w:rFonts w:ascii="Times New Roman" w:eastAsia="Times New Roman" w:hAnsi="Times New Roman" w:cs="Times New Roman"/>
          <w:sz w:val="24"/>
          <w:szCs w:val="24"/>
          <w:lang w:eastAsia="pl-PL"/>
        </w:rPr>
        <w:t xml:space="preserve"> zdefiniowano i scharakteryzowano 7 </w:t>
      </w:r>
      <w:r w:rsidRPr="00C854FF">
        <w:rPr>
          <w:rFonts w:ascii="Times New Roman" w:eastAsia="Times New Roman" w:hAnsi="Times New Roman" w:cs="Times New Roman"/>
          <w:i/>
          <w:sz w:val="24"/>
          <w:szCs w:val="24"/>
          <w:lang w:eastAsia="pl-PL"/>
        </w:rPr>
        <w:t>projektów podstawowych</w:t>
      </w:r>
      <w:r w:rsidRPr="00C854FF">
        <w:rPr>
          <w:rFonts w:ascii="Times New Roman" w:eastAsia="Times New Roman" w:hAnsi="Times New Roman" w:cs="Times New Roman"/>
          <w:sz w:val="24"/>
          <w:szCs w:val="24"/>
          <w:lang w:eastAsia="pl-PL"/>
        </w:rPr>
        <w:t xml:space="preserve">, czyli takich, bez których realizacja celów dokumentu nie będzie możliwa </w:t>
      </w:r>
      <w:r w:rsidR="00FC192A" w:rsidRPr="00C854FF">
        <w:rPr>
          <w:rFonts w:ascii="Times New Roman" w:eastAsia="Times New Roman" w:hAnsi="Times New Roman" w:cs="Times New Roman"/>
          <w:sz w:val="24"/>
          <w:szCs w:val="24"/>
          <w:lang w:eastAsia="pl-PL"/>
        </w:rPr>
        <w:br/>
      </w:r>
      <w:r w:rsidRPr="00C854FF">
        <w:rPr>
          <w:rFonts w:ascii="Times New Roman" w:eastAsia="Times New Roman" w:hAnsi="Times New Roman" w:cs="Times New Roman"/>
          <w:sz w:val="24"/>
          <w:szCs w:val="24"/>
          <w:lang w:eastAsia="pl-PL"/>
        </w:rPr>
        <w:t>i obszar rewitalizacji nie będzie w stanie wyjść z kryzysowej sytuacji.</w:t>
      </w:r>
    </w:p>
    <w:p w:rsidR="00A46B35" w:rsidRPr="00C854FF" w:rsidRDefault="00A46B35" w:rsidP="00732B50">
      <w:pPr>
        <w:spacing w:after="0" w:line="276" w:lineRule="auto"/>
        <w:jc w:val="both"/>
        <w:rPr>
          <w:rFonts w:ascii="Times New Roman" w:hAnsi="Times New Roman" w:cs="Times New Roman"/>
          <w:sz w:val="24"/>
          <w:szCs w:val="24"/>
        </w:rPr>
      </w:pPr>
      <w:r w:rsidRPr="00C854FF">
        <w:rPr>
          <w:rFonts w:ascii="Times New Roman" w:eastAsia="Calibri" w:hAnsi="Times New Roman" w:cs="Times New Roman"/>
          <w:sz w:val="24"/>
          <w:szCs w:val="24"/>
        </w:rPr>
        <w:tab/>
        <w:t xml:space="preserve">Postęp w realizacji poszczególnych przedsięwzięć i projektów rewitalizacyjnych wskazanych w GPR, w tym informację w zakresie osiągania tzw. wskaźników produktu, czyli mierzalnych efektów poszczególnych projektów lub przedsięwzięć </w:t>
      </w:r>
      <w:r w:rsidRPr="00C854FF">
        <w:rPr>
          <w:rFonts w:ascii="Times New Roman" w:hAnsi="Times New Roman" w:cs="Times New Roman"/>
          <w:sz w:val="24"/>
          <w:szCs w:val="24"/>
        </w:rPr>
        <w:t>zawiera coroczne sprawozdanie monitoringowe z realizacji Gminnego Programu Rewitalizacji Gminy Gorzyce.</w:t>
      </w:r>
    </w:p>
    <w:p w:rsidR="00973EDC" w:rsidRPr="00C854FF" w:rsidRDefault="00973EDC" w:rsidP="00732B50">
      <w:pPr>
        <w:pStyle w:val="Bezodstpw"/>
        <w:spacing w:line="276" w:lineRule="auto"/>
        <w:jc w:val="both"/>
        <w:rPr>
          <w:rFonts w:ascii="Times New Roman" w:hAnsi="Times New Roman" w:cs="Times New Roman"/>
          <w:sz w:val="24"/>
          <w:szCs w:val="24"/>
        </w:rPr>
      </w:pPr>
    </w:p>
    <w:p w:rsidR="00973EDC" w:rsidRPr="00C854FF" w:rsidRDefault="00973EDC" w:rsidP="00F71C55">
      <w:pPr>
        <w:pStyle w:val="Nagwek2"/>
        <w:rPr>
          <w:rFonts w:ascii="Times New Roman" w:hAnsi="Times New Roman" w:cs="Times New Roman"/>
        </w:rPr>
      </w:pPr>
      <w:bookmarkStart w:id="8" w:name="_Toc104894168"/>
      <w:r w:rsidRPr="00C854FF">
        <w:rPr>
          <w:rFonts w:ascii="Times New Roman" w:hAnsi="Times New Roman" w:cs="Times New Roman"/>
        </w:rPr>
        <w:t>Roczny program współpracy z organizacjami pozarządowymi oraz podmiotami prowadzącymi działalność pożytku publicznego</w:t>
      </w:r>
      <w:bookmarkEnd w:id="8"/>
    </w:p>
    <w:p w:rsidR="00080C72" w:rsidRPr="00C854FF" w:rsidRDefault="00080C72" w:rsidP="00732B50">
      <w:pPr>
        <w:spacing w:after="0" w:line="276" w:lineRule="auto"/>
        <w:ind w:firstLine="399"/>
        <w:jc w:val="both"/>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Ustawa z dnia 24 kwietnia 2003 roku o działalności pożytku publicznego i o wolontariacie (t.j. Dz. U. z 2020 r., poz. 1057 z późn. zm.) nakłada na organ wykonawczy jednostki samorządu terytorialnego obowiązek</w:t>
      </w:r>
      <w:r w:rsidRPr="00C854FF">
        <w:rPr>
          <w:rFonts w:ascii="Times New Roman" w:eastAsia="Times New Roman" w:hAnsi="Times New Roman" w:cs="Times New Roman"/>
          <w:sz w:val="24"/>
          <w:szCs w:val="24"/>
          <w:shd w:val="clear" w:color="auto" w:fill="FFFFFF"/>
          <w:lang w:eastAsia="pl-PL"/>
        </w:rPr>
        <w:t xml:space="preserve"> uchwalenia „Rocznego p</w:t>
      </w:r>
      <w:r w:rsidRPr="00C854FF">
        <w:rPr>
          <w:rFonts w:ascii="Times New Roman" w:eastAsia="Times New Roman" w:hAnsi="Times New Roman" w:cs="Times New Roman"/>
          <w:sz w:val="24"/>
          <w:szCs w:val="24"/>
          <w:lang w:eastAsia="pl-PL"/>
        </w:rPr>
        <w:t>rogramu współpracy Gminy Gorzyce z organizacjami pozarządowymi oraz podmiotami prowadzącymi działalność pożytku publicznego”.</w:t>
      </w:r>
    </w:p>
    <w:p w:rsidR="00080C72" w:rsidRPr="00C854FF" w:rsidRDefault="00080C72" w:rsidP="00732B50">
      <w:pPr>
        <w:spacing w:after="0" w:line="276" w:lineRule="auto"/>
        <w:ind w:firstLine="399"/>
        <w:jc w:val="both"/>
        <w:rPr>
          <w:rFonts w:ascii="Times New Roman" w:eastAsia="Times New Roman" w:hAnsi="Times New Roman" w:cs="Times New Roman"/>
          <w:bCs/>
          <w:sz w:val="24"/>
          <w:szCs w:val="24"/>
          <w:lang w:eastAsia="pl-PL"/>
        </w:rPr>
      </w:pPr>
      <w:r w:rsidRPr="00C854FF">
        <w:rPr>
          <w:rFonts w:ascii="Times New Roman" w:eastAsia="Times New Roman" w:hAnsi="Times New Roman" w:cs="Times New Roman"/>
          <w:sz w:val="24"/>
          <w:szCs w:val="24"/>
          <w:shd w:val="clear" w:color="auto" w:fill="FFFFFF"/>
          <w:lang w:eastAsia="pl-PL"/>
        </w:rPr>
        <w:t>Roczny p</w:t>
      </w:r>
      <w:r w:rsidRPr="00C854FF">
        <w:rPr>
          <w:rFonts w:ascii="Times New Roman" w:eastAsia="Times New Roman" w:hAnsi="Times New Roman" w:cs="Times New Roman"/>
          <w:sz w:val="24"/>
          <w:szCs w:val="24"/>
          <w:lang w:eastAsia="pl-PL"/>
        </w:rPr>
        <w:t xml:space="preserve">rogram współpracy Gminy Gorzyce z organizacjami pozarządowymi oraz podmiotami prowadzącymi działalność pożytku publicznego na 2021 rok </w:t>
      </w:r>
      <w:r w:rsidRPr="00C854FF">
        <w:rPr>
          <w:rFonts w:ascii="Times New Roman" w:eastAsia="Times New Roman" w:hAnsi="Times New Roman" w:cs="Times New Roman"/>
          <w:sz w:val="24"/>
          <w:szCs w:val="24"/>
          <w:shd w:val="clear" w:color="auto" w:fill="FFFFFF"/>
          <w:lang w:eastAsia="pl-PL"/>
        </w:rPr>
        <w:t xml:space="preserve">stanowi podstawę współpracy Gminy Gorzyce z organizacjami pozarządowymi </w:t>
      </w:r>
      <w:r w:rsidRPr="00C854FF">
        <w:rPr>
          <w:rFonts w:ascii="Times New Roman" w:eastAsia="Times New Roman" w:hAnsi="Times New Roman" w:cs="Times New Roman"/>
          <w:sz w:val="24"/>
          <w:szCs w:val="24"/>
          <w:lang w:eastAsia="pl-PL"/>
        </w:rPr>
        <w:t>oraz podmiotami prowadzącymi działalność pożytku publicznego</w:t>
      </w:r>
      <w:r w:rsidRPr="00C854FF">
        <w:rPr>
          <w:rFonts w:ascii="Times New Roman" w:eastAsia="Times New Roman" w:hAnsi="Times New Roman" w:cs="Times New Roman"/>
          <w:sz w:val="24"/>
          <w:szCs w:val="24"/>
          <w:shd w:val="clear" w:color="auto" w:fill="FFFFFF"/>
          <w:lang w:eastAsia="pl-PL"/>
        </w:rPr>
        <w:t>.</w:t>
      </w:r>
    </w:p>
    <w:p w:rsidR="00080C72" w:rsidRPr="00C854FF" w:rsidRDefault="00080C72" w:rsidP="00732B50">
      <w:pPr>
        <w:autoSpaceDE w:val="0"/>
        <w:autoSpaceDN w:val="0"/>
        <w:adjustRightInd w:val="0"/>
        <w:spacing w:after="0" w:line="276" w:lineRule="auto"/>
        <w:ind w:firstLine="399"/>
        <w:jc w:val="both"/>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 xml:space="preserve"> Program współpracy jest dokumentem, który określa cel główny i cele szczegółowe, przedmiot, charakter, formy oraz zasady wzajemnej współpracy jednostek samorządu terytorialnego i organizacji pozarządowych oraz podmiotów prowadzących działalność pożytku publicznego. Dokument ten zawiera również priorytetowe zadania publiczne, okres realizacji Programu, sposób realizacji Programu, wysokość środków planowanych na realizację Programu, sposób oceny realizacji Programu, informację o procesie tworzenia Programu oraz o przebiegu konsultacji, tryb powoływania i zasady działania komisji konkursowych powołanych w celu opiniowania ofert w otwartych konkursach ofert.</w:t>
      </w:r>
    </w:p>
    <w:p w:rsidR="00080C72" w:rsidRPr="00C854FF" w:rsidRDefault="00080C72" w:rsidP="00732B50">
      <w:pPr>
        <w:autoSpaceDE w:val="0"/>
        <w:autoSpaceDN w:val="0"/>
        <w:adjustRightInd w:val="0"/>
        <w:spacing w:after="0" w:line="276" w:lineRule="auto"/>
        <w:jc w:val="both"/>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ab/>
        <w:t xml:space="preserve">Działając na podstawie ustawy o działalności pożytku publicznego i o wolontariacie, Gmina Gorzyce w 2021 roku udzieliła dotacji 10 organizacjom pozarządowym zawierając z </w:t>
      </w:r>
      <w:r w:rsidRPr="00C854FF">
        <w:rPr>
          <w:rFonts w:ascii="Times New Roman" w:eastAsia="Times New Roman" w:hAnsi="Times New Roman" w:cs="Times New Roman"/>
          <w:sz w:val="24"/>
          <w:szCs w:val="24"/>
          <w:lang w:eastAsia="pl-PL"/>
        </w:rPr>
        <w:lastRenderedPageBreak/>
        <w:t>nimi 10 umów. Organizacje pozarządowe realizując zlecone zadania publiczne kierowały je zarówno do dzieci i młodzieży, jak i osób dorosłych.</w:t>
      </w:r>
    </w:p>
    <w:p w:rsidR="00080C72" w:rsidRPr="00C854FF" w:rsidRDefault="00080C72" w:rsidP="00732B50">
      <w:pPr>
        <w:autoSpaceDE w:val="0"/>
        <w:autoSpaceDN w:val="0"/>
        <w:adjustRightInd w:val="0"/>
        <w:spacing w:after="0" w:line="276" w:lineRule="auto"/>
        <w:ind w:firstLine="708"/>
        <w:jc w:val="both"/>
        <w:rPr>
          <w:rFonts w:ascii="Times New Roman" w:eastAsia="UniversPro-Roman" w:hAnsi="Times New Roman" w:cs="Times New Roman"/>
          <w:sz w:val="24"/>
          <w:szCs w:val="24"/>
          <w:lang w:eastAsia="pl-PL"/>
        </w:rPr>
      </w:pPr>
      <w:r w:rsidRPr="00C854FF">
        <w:rPr>
          <w:rFonts w:ascii="Times New Roman" w:eastAsia="Times New Roman" w:hAnsi="Times New Roman" w:cs="Times New Roman"/>
          <w:sz w:val="24"/>
          <w:szCs w:val="24"/>
          <w:lang w:eastAsia="pl-PL"/>
        </w:rPr>
        <w:t xml:space="preserve">Najwięcej środków finansowych tj. 394 000,00 złotych zostało przyznanych 9 organizacjom pozarządowym na realizację zadań publicznych z zakresu wspierania i upowszechniania kultury fizycznej. Z organizacjami tymi Gmina Gorzyce podpisała 9 umów. Organizacje pozarządowe na realizacje zadań publicznych z zakresu wspierania i upowszechniania kultury fizycznej w większości w pełni wykorzystały przekazane im środki. Z przyczyn niezależnych od Zleceniodawcy jedno ze stowarzyszeń nie zrealizowało w pełni zadania, zwracając niewykorzystane środki na konto gminy. </w:t>
      </w:r>
    </w:p>
    <w:p w:rsidR="00C854FF" w:rsidRDefault="00080C72" w:rsidP="00C854FF">
      <w:pPr>
        <w:spacing w:after="0" w:line="276" w:lineRule="auto"/>
        <w:ind w:firstLine="708"/>
        <w:jc w:val="both"/>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 xml:space="preserve">Na przeciwdziałanie uzależnieniom i patologiom społecznym przekazano 14 000,00 złotych, które przyznano 1 organizacji pozarządowej.  Na realizację zadania z zakresu przeciwdziałania uzależnieniom i patologiom społecznym organizacja pozarządowa, z którą podpisano umowę o realizację zadania publicznego, wykorzystała w 99,92 procentach przyznane w ramach dotacji środki. </w:t>
      </w:r>
    </w:p>
    <w:p w:rsidR="00080C72" w:rsidRPr="00C854FF" w:rsidRDefault="004E2C51" w:rsidP="00C854FF">
      <w:pPr>
        <w:spacing w:after="0" w:line="276" w:lineRule="auto"/>
        <w:ind w:firstLine="708"/>
        <w:jc w:val="both"/>
        <w:rPr>
          <w:rFonts w:ascii="Times New Roman" w:hAnsi="Times New Roman" w:cs="Times New Roman"/>
          <w:sz w:val="24"/>
          <w:szCs w:val="24"/>
        </w:rPr>
      </w:pPr>
      <w:r w:rsidRPr="00C854FF">
        <w:rPr>
          <w:rFonts w:ascii="Times New Roman" w:eastAsia="Times New Roman" w:hAnsi="Times New Roman" w:cs="Times New Roman"/>
          <w:sz w:val="24"/>
          <w:szCs w:val="24"/>
          <w:lang w:eastAsia="pl-PL"/>
        </w:rPr>
        <w:t xml:space="preserve"> </w:t>
      </w:r>
      <w:r w:rsidR="00080C72" w:rsidRPr="00C854FF">
        <w:rPr>
          <w:rFonts w:ascii="Times New Roman" w:hAnsi="Times New Roman" w:cs="Times New Roman"/>
          <w:noProof/>
          <w:sz w:val="24"/>
          <w:szCs w:val="24"/>
          <w:lang w:eastAsia="pl-PL"/>
        </w:rPr>
        <w:drawing>
          <wp:inline distT="0" distB="0" distL="0" distR="0" wp14:anchorId="31910F0E" wp14:editId="24FB63C1">
            <wp:extent cx="5731200" cy="2894400"/>
            <wp:effectExtent l="0" t="0" r="3175" b="127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E2C51" w:rsidRPr="00C854FF" w:rsidRDefault="004E2C51" w:rsidP="00732B50">
      <w:pPr>
        <w:spacing w:after="0" w:line="276" w:lineRule="auto"/>
        <w:ind w:firstLine="708"/>
        <w:jc w:val="both"/>
        <w:rPr>
          <w:rFonts w:ascii="Times New Roman" w:eastAsia="Times New Roman" w:hAnsi="Times New Roman" w:cs="Times New Roman"/>
          <w:sz w:val="24"/>
          <w:szCs w:val="24"/>
          <w:lang w:eastAsia="pl-PL"/>
        </w:rPr>
      </w:pPr>
    </w:p>
    <w:p w:rsidR="00EC259C" w:rsidRPr="00C854FF" w:rsidRDefault="00EC259C" w:rsidP="00732B50">
      <w:pPr>
        <w:pStyle w:val="Bezodstpw"/>
        <w:spacing w:line="276" w:lineRule="auto"/>
        <w:jc w:val="both"/>
        <w:rPr>
          <w:rFonts w:ascii="Times New Roman" w:hAnsi="Times New Roman" w:cs="Times New Roman"/>
          <w:sz w:val="24"/>
          <w:szCs w:val="24"/>
        </w:rPr>
      </w:pPr>
    </w:p>
    <w:p w:rsidR="002E0254" w:rsidRPr="00C854FF" w:rsidRDefault="002E0254" w:rsidP="00F71C55">
      <w:pPr>
        <w:pStyle w:val="Nagwek2"/>
        <w:rPr>
          <w:rFonts w:ascii="Times New Roman" w:hAnsi="Times New Roman" w:cs="Times New Roman"/>
        </w:rPr>
      </w:pPr>
      <w:bookmarkStart w:id="9" w:name="_Toc104894169"/>
      <w:r w:rsidRPr="00C854FF">
        <w:rPr>
          <w:rFonts w:ascii="Times New Roman" w:hAnsi="Times New Roman" w:cs="Times New Roman"/>
        </w:rPr>
        <w:t>Gminny Program Profilaktyki i Rozwiązywania Problemów Alkoholowych oraz Przeciwdział</w:t>
      </w:r>
      <w:r w:rsidR="00271619" w:rsidRPr="00C854FF">
        <w:rPr>
          <w:rFonts w:ascii="Times New Roman" w:hAnsi="Times New Roman" w:cs="Times New Roman"/>
        </w:rPr>
        <w:t>ania Narkomanii na 2021</w:t>
      </w:r>
      <w:r w:rsidRPr="00C854FF">
        <w:rPr>
          <w:rFonts w:ascii="Times New Roman" w:hAnsi="Times New Roman" w:cs="Times New Roman"/>
        </w:rPr>
        <w:t xml:space="preserve"> rok</w:t>
      </w:r>
      <w:bookmarkEnd w:id="9"/>
    </w:p>
    <w:p w:rsidR="002E0254" w:rsidRPr="00C854FF" w:rsidRDefault="002E0254" w:rsidP="00732B50">
      <w:pPr>
        <w:pStyle w:val="Bezodstpw"/>
        <w:spacing w:line="276" w:lineRule="auto"/>
        <w:ind w:firstLine="567"/>
        <w:jc w:val="both"/>
        <w:rPr>
          <w:rStyle w:val="drukpodstawowy"/>
          <w:rFonts w:ascii="Times New Roman" w:hAnsi="Times New Roman" w:cs="Times New Roman"/>
          <w:sz w:val="24"/>
          <w:szCs w:val="24"/>
        </w:rPr>
      </w:pPr>
      <w:r w:rsidRPr="00C854FF">
        <w:rPr>
          <w:rFonts w:ascii="Times New Roman" w:hAnsi="Times New Roman" w:cs="Times New Roman"/>
          <w:sz w:val="24"/>
          <w:szCs w:val="24"/>
        </w:rPr>
        <w:t xml:space="preserve">Gminny Program Profilaktyki i Rozwiązywania Problemów Alkoholowych oraz Przeciwdziałania Narkomanii został przyjęty Uchwałą nr </w:t>
      </w:r>
      <w:r w:rsidR="00271619" w:rsidRPr="00C854FF">
        <w:rPr>
          <w:rFonts w:ascii="Times New Roman" w:hAnsi="Times New Roman" w:cs="Times New Roman"/>
          <w:sz w:val="24"/>
          <w:szCs w:val="24"/>
        </w:rPr>
        <w:t>XXIX</w:t>
      </w:r>
      <w:r w:rsidRPr="00C854FF">
        <w:rPr>
          <w:rFonts w:ascii="Times New Roman" w:hAnsi="Times New Roman" w:cs="Times New Roman"/>
          <w:sz w:val="24"/>
          <w:szCs w:val="24"/>
        </w:rPr>
        <w:t>/</w:t>
      </w:r>
      <w:r w:rsidR="00D6522F" w:rsidRPr="00C854FF">
        <w:rPr>
          <w:rFonts w:ascii="Times New Roman" w:hAnsi="Times New Roman" w:cs="Times New Roman"/>
          <w:sz w:val="24"/>
          <w:szCs w:val="24"/>
        </w:rPr>
        <w:t>1</w:t>
      </w:r>
      <w:r w:rsidR="00271619" w:rsidRPr="00C854FF">
        <w:rPr>
          <w:rFonts w:ascii="Times New Roman" w:hAnsi="Times New Roman" w:cs="Times New Roman"/>
          <w:sz w:val="24"/>
          <w:szCs w:val="24"/>
        </w:rPr>
        <w:t>86</w:t>
      </w:r>
      <w:r w:rsidR="00D6522F" w:rsidRPr="00C854FF">
        <w:rPr>
          <w:rFonts w:ascii="Times New Roman" w:hAnsi="Times New Roman" w:cs="Times New Roman"/>
          <w:sz w:val="24"/>
          <w:szCs w:val="24"/>
        </w:rPr>
        <w:t>/</w:t>
      </w:r>
      <w:r w:rsidR="00271619" w:rsidRPr="00C854FF">
        <w:rPr>
          <w:rFonts w:ascii="Times New Roman" w:hAnsi="Times New Roman" w:cs="Times New Roman"/>
          <w:sz w:val="24"/>
          <w:szCs w:val="24"/>
        </w:rPr>
        <w:t>20</w:t>
      </w:r>
      <w:r w:rsidRPr="00C854FF">
        <w:rPr>
          <w:rFonts w:ascii="Times New Roman" w:hAnsi="Times New Roman" w:cs="Times New Roman"/>
          <w:sz w:val="24"/>
          <w:szCs w:val="24"/>
        </w:rPr>
        <w:t xml:space="preserve"> Rady Gminy </w:t>
      </w:r>
      <w:r w:rsidR="00271619" w:rsidRPr="00C854FF">
        <w:rPr>
          <w:rFonts w:ascii="Times New Roman" w:hAnsi="Times New Roman" w:cs="Times New Roman"/>
          <w:sz w:val="24"/>
          <w:szCs w:val="24"/>
        </w:rPr>
        <w:t>Gorzyce z dnia 15 grudnia 2020</w:t>
      </w:r>
      <w:r w:rsidRPr="00C854FF">
        <w:rPr>
          <w:rFonts w:ascii="Times New Roman" w:hAnsi="Times New Roman" w:cs="Times New Roman"/>
          <w:sz w:val="24"/>
          <w:szCs w:val="24"/>
        </w:rPr>
        <w:t xml:space="preserve"> r. w sprawie </w:t>
      </w:r>
      <w:r w:rsidRPr="00C854FF">
        <w:rPr>
          <w:rStyle w:val="drukpodstawowy"/>
          <w:rFonts w:ascii="Times New Roman" w:hAnsi="Times New Roman" w:cs="Times New Roman"/>
          <w:sz w:val="24"/>
          <w:szCs w:val="24"/>
        </w:rPr>
        <w:t>uchwalenia Gminnego Programu Profilaktyki</w:t>
      </w:r>
      <w:r w:rsidR="00362281" w:rsidRPr="00C854FF">
        <w:rPr>
          <w:rStyle w:val="drukpodstawowy"/>
          <w:rFonts w:ascii="Times New Roman" w:hAnsi="Times New Roman" w:cs="Times New Roman"/>
          <w:sz w:val="24"/>
          <w:szCs w:val="24"/>
        </w:rPr>
        <w:br/>
      </w:r>
      <w:r w:rsidRPr="00C854FF">
        <w:rPr>
          <w:rStyle w:val="drukpodstawowy"/>
          <w:rFonts w:ascii="Times New Roman" w:hAnsi="Times New Roman" w:cs="Times New Roman"/>
          <w:sz w:val="24"/>
          <w:szCs w:val="24"/>
        </w:rPr>
        <w:t>i Rozwiązywania Problemów Alkoholowych oraz Prz</w:t>
      </w:r>
      <w:r w:rsidR="00D6522F" w:rsidRPr="00C854FF">
        <w:rPr>
          <w:rStyle w:val="drukpodstawowy"/>
          <w:rFonts w:ascii="Times New Roman" w:hAnsi="Times New Roman" w:cs="Times New Roman"/>
          <w:sz w:val="24"/>
          <w:szCs w:val="24"/>
        </w:rPr>
        <w:t>eciwdziałania Narkomanii na 202</w:t>
      </w:r>
      <w:r w:rsidR="00271619" w:rsidRPr="00C854FF">
        <w:rPr>
          <w:rStyle w:val="drukpodstawowy"/>
          <w:rFonts w:ascii="Times New Roman" w:hAnsi="Times New Roman" w:cs="Times New Roman"/>
          <w:sz w:val="24"/>
          <w:szCs w:val="24"/>
        </w:rPr>
        <w:t>1</w:t>
      </w:r>
      <w:r w:rsidRPr="00C854FF">
        <w:rPr>
          <w:rStyle w:val="drukpodstawowy"/>
          <w:rFonts w:ascii="Times New Roman" w:hAnsi="Times New Roman" w:cs="Times New Roman"/>
          <w:sz w:val="24"/>
          <w:szCs w:val="24"/>
        </w:rPr>
        <w:t xml:space="preserve"> rok.</w:t>
      </w:r>
    </w:p>
    <w:p w:rsidR="003C1C84" w:rsidRPr="00C854FF" w:rsidRDefault="003C1C84" w:rsidP="00732B50">
      <w:pPr>
        <w:pStyle w:val="Tekstpodstawowywcity2"/>
        <w:spacing w:after="0" w:line="276" w:lineRule="auto"/>
        <w:ind w:left="57" w:firstLine="426"/>
        <w:jc w:val="both"/>
      </w:pPr>
      <w:r w:rsidRPr="00C854FF">
        <w:t xml:space="preserve">Gminny Program Profilaktyki i Rozwiązywania Problemów Alkoholowych i Przeciwdziałania Narkomanii (zwany dalej Programem) określa cele i zadania wynikające z uwarunkowań społecznych Gminy. Połączenie w tym Programie zadań z zakresu problematyki alkoholowej i narkomanii pozwala na optymalne wykorzystanie potencjału społecznego i zasobów materialnych Gminy. Głównym celem jest ograniczanie szkód </w:t>
      </w:r>
      <w:r w:rsidRPr="00C854FF">
        <w:lastRenderedPageBreak/>
        <w:t>zdrowotnych, zaburzeń społecznych</w:t>
      </w:r>
      <w:r w:rsidR="00C31E76" w:rsidRPr="00C854FF">
        <w:t xml:space="preserve"> </w:t>
      </w:r>
      <w:r w:rsidRPr="00C854FF">
        <w:t>i psychologicznych wynikających z nadużywania alkoholu i narkotyków.</w:t>
      </w:r>
    </w:p>
    <w:p w:rsidR="003C1C84" w:rsidRPr="00C854FF" w:rsidRDefault="003C1C84" w:rsidP="00732B50">
      <w:pPr>
        <w:pStyle w:val="Tekstpodstawowywcity2"/>
        <w:spacing w:after="0" w:line="276" w:lineRule="auto"/>
        <w:ind w:left="57" w:firstLine="426"/>
        <w:jc w:val="both"/>
      </w:pPr>
      <w:r w:rsidRPr="00C854FF">
        <w:t>Podstawowe cele Programu to:</w:t>
      </w:r>
    </w:p>
    <w:p w:rsidR="003C1C84" w:rsidRPr="00C854FF" w:rsidRDefault="003C1C84" w:rsidP="00732B50">
      <w:pPr>
        <w:pStyle w:val="Tekstpodstawowywcity2"/>
        <w:numPr>
          <w:ilvl w:val="0"/>
          <w:numId w:val="1"/>
        </w:numPr>
        <w:spacing w:after="0" w:line="276" w:lineRule="auto"/>
        <w:ind w:left="851" w:hanging="368"/>
        <w:jc w:val="both"/>
      </w:pPr>
      <w:r w:rsidRPr="00C854FF">
        <w:t>podnoszenie świadomości społecznej i zdrowotnej dotyczącej zagrożeń wynikających z alkoholizmu i narkomanii, w tym szczególnie wśród dzieci i młodzieży;</w:t>
      </w:r>
    </w:p>
    <w:p w:rsidR="003C1C84" w:rsidRPr="00C854FF" w:rsidRDefault="003C1C84" w:rsidP="00732B50">
      <w:pPr>
        <w:pStyle w:val="Tekstpodstawowywcity2"/>
        <w:numPr>
          <w:ilvl w:val="0"/>
          <w:numId w:val="1"/>
        </w:numPr>
        <w:spacing w:after="0" w:line="276" w:lineRule="auto"/>
        <w:ind w:left="851" w:hanging="368"/>
        <w:jc w:val="both"/>
      </w:pPr>
      <w:r w:rsidRPr="00C854FF">
        <w:t>pomoc w rozwiązywaniu problemów alkoholowych osobom uzależnionym oraz członkom ich rodzin;</w:t>
      </w:r>
    </w:p>
    <w:p w:rsidR="003C1C84" w:rsidRPr="00C854FF" w:rsidRDefault="003C1C84" w:rsidP="00732B50">
      <w:pPr>
        <w:pStyle w:val="Tekstpodstawowywcity2"/>
        <w:numPr>
          <w:ilvl w:val="0"/>
          <w:numId w:val="1"/>
        </w:numPr>
        <w:spacing w:after="0" w:line="276" w:lineRule="auto"/>
        <w:ind w:left="851" w:hanging="368"/>
        <w:jc w:val="both"/>
      </w:pPr>
      <w:r w:rsidRPr="00C854FF">
        <w:t>tworzenie szerokiej bazy społecznej dla działań profilaktycznych poprzez współpracę w tym zakresie z osobami, instytucjami i organizacjami pozarządowymi działającymi na terenie Gminy;</w:t>
      </w:r>
    </w:p>
    <w:p w:rsidR="003C1C84" w:rsidRPr="00C854FF" w:rsidRDefault="003C1C84" w:rsidP="00732B50">
      <w:pPr>
        <w:pStyle w:val="Tekstpodstawowywcity2"/>
        <w:numPr>
          <w:ilvl w:val="0"/>
          <w:numId w:val="1"/>
        </w:numPr>
        <w:spacing w:after="0" w:line="276" w:lineRule="auto"/>
        <w:ind w:left="851" w:hanging="368"/>
        <w:jc w:val="both"/>
      </w:pPr>
      <w:r w:rsidRPr="00C854FF">
        <w:t xml:space="preserve">rozwiązywanie konkretnych problemów społecznych - pomoc dla rodzin i osób dotkniętych problemem alkoholizmu lub narkomanii, w tym organizowanie opieki </w:t>
      </w:r>
      <w:r w:rsidR="00FC192A" w:rsidRPr="00C854FF">
        <w:br/>
      </w:r>
      <w:r w:rsidRPr="00C854FF">
        <w:t>i wychowania dla dzieci;</w:t>
      </w:r>
    </w:p>
    <w:p w:rsidR="003C1C84" w:rsidRPr="00C854FF" w:rsidRDefault="003C1C84" w:rsidP="00732B50">
      <w:pPr>
        <w:pStyle w:val="Tekstpodstawowywcity2"/>
        <w:numPr>
          <w:ilvl w:val="0"/>
          <w:numId w:val="1"/>
        </w:numPr>
        <w:spacing w:after="0" w:line="276" w:lineRule="auto"/>
        <w:ind w:left="851" w:hanging="368"/>
        <w:jc w:val="both"/>
      </w:pPr>
      <w:r w:rsidRPr="00C854FF">
        <w:t>przeciwdziałanie przemocy w rodzinie,</w:t>
      </w:r>
    </w:p>
    <w:p w:rsidR="003C1C84" w:rsidRPr="00C854FF" w:rsidRDefault="003C1C84" w:rsidP="00732B50">
      <w:pPr>
        <w:pStyle w:val="Tekstpodstawowywcity2"/>
        <w:numPr>
          <w:ilvl w:val="0"/>
          <w:numId w:val="1"/>
        </w:numPr>
        <w:spacing w:after="0" w:line="276" w:lineRule="auto"/>
        <w:ind w:left="851" w:hanging="368"/>
        <w:jc w:val="both"/>
      </w:pPr>
      <w:r w:rsidRPr="00C854FF">
        <w:t xml:space="preserve">ograniczanie zagrożeń i szkód dla zdrowia fizycznego i psychicznego  </w:t>
      </w:r>
      <w:r w:rsidRPr="00C854FF">
        <w:br/>
        <w:t>w środowisku zamieszkania, pracy, i rekreacji wśród dorosłych;</w:t>
      </w:r>
    </w:p>
    <w:p w:rsidR="003C1C84" w:rsidRPr="00C854FF" w:rsidRDefault="003C1C84" w:rsidP="00732B50">
      <w:pPr>
        <w:pStyle w:val="Tekstpodstawowywcity2"/>
        <w:numPr>
          <w:ilvl w:val="0"/>
          <w:numId w:val="1"/>
        </w:numPr>
        <w:spacing w:after="0" w:line="276" w:lineRule="auto"/>
        <w:ind w:left="851" w:hanging="368"/>
        <w:jc w:val="both"/>
      </w:pPr>
      <w:r w:rsidRPr="00C854FF">
        <w:t xml:space="preserve">wspieranie zadań związanych z formą spędzania wolnego czasu </w:t>
      </w:r>
      <w:r w:rsidRPr="00C854FF">
        <w:br/>
        <w:t xml:space="preserve">i propagowanie zdrowego stylu życia wolnego od nałogów przez dzieci, młodzież </w:t>
      </w:r>
      <w:r w:rsidR="00FC192A" w:rsidRPr="00C854FF">
        <w:br/>
      </w:r>
      <w:r w:rsidRPr="00C854FF">
        <w:t>i dorosłych.</w:t>
      </w:r>
    </w:p>
    <w:p w:rsidR="00362281" w:rsidRPr="00C854FF" w:rsidRDefault="00362281" w:rsidP="00732B50">
      <w:pPr>
        <w:pStyle w:val="Tekstpodstawowywcity2"/>
        <w:spacing w:after="0" w:line="276" w:lineRule="auto"/>
        <w:ind w:left="851"/>
        <w:jc w:val="both"/>
      </w:pPr>
    </w:p>
    <w:p w:rsidR="009122CC" w:rsidRPr="00C854FF" w:rsidRDefault="0008500A" w:rsidP="00732B50">
      <w:pPr>
        <w:spacing w:after="0" w:line="276" w:lineRule="auto"/>
        <w:ind w:firstLine="284"/>
        <w:jc w:val="both"/>
        <w:rPr>
          <w:rFonts w:ascii="Times New Roman" w:hAnsi="Times New Roman" w:cs="Times New Roman"/>
          <w:sz w:val="24"/>
          <w:szCs w:val="24"/>
        </w:rPr>
      </w:pPr>
      <w:r w:rsidRPr="00C854FF">
        <w:rPr>
          <w:rFonts w:ascii="Times New Roman" w:hAnsi="Times New Roman" w:cs="Times New Roman"/>
          <w:sz w:val="24"/>
          <w:szCs w:val="24"/>
        </w:rPr>
        <w:t>Zadania Programu finansowane są z opłat za korzystanie z zezwoleń na sprzedaż napojów  alkoholowych i obejmują:</w:t>
      </w:r>
    </w:p>
    <w:p w:rsidR="0008500A" w:rsidRPr="00C854FF" w:rsidRDefault="0008500A" w:rsidP="00732B50">
      <w:pPr>
        <w:pStyle w:val="Akapitzlist"/>
        <w:numPr>
          <w:ilvl w:val="2"/>
          <w:numId w:val="2"/>
        </w:num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wydatki związane z pracami Gminnej Komisji Rozwiązywania Problemów Alkoholowych:</w:t>
      </w:r>
    </w:p>
    <w:p w:rsidR="0008500A" w:rsidRPr="00C854FF" w:rsidRDefault="0008500A" w:rsidP="00732B50">
      <w:pPr>
        <w:numPr>
          <w:ilvl w:val="1"/>
          <w:numId w:val="2"/>
        </w:numPr>
        <w:tabs>
          <w:tab w:val="clear" w:pos="1380"/>
          <w:tab w:val="left" w:pos="993"/>
        </w:tabs>
        <w:spacing w:after="0" w:line="276" w:lineRule="auto"/>
        <w:ind w:left="993" w:hanging="426"/>
        <w:jc w:val="both"/>
        <w:rPr>
          <w:rFonts w:ascii="Times New Roman" w:hAnsi="Times New Roman" w:cs="Times New Roman"/>
          <w:sz w:val="24"/>
          <w:szCs w:val="24"/>
        </w:rPr>
      </w:pPr>
      <w:r w:rsidRPr="00C854FF">
        <w:rPr>
          <w:rFonts w:ascii="Times New Roman" w:hAnsi="Times New Roman" w:cs="Times New Roman"/>
          <w:sz w:val="24"/>
          <w:szCs w:val="24"/>
        </w:rPr>
        <w:t>wynagrodzenie członków Komisji,</w:t>
      </w:r>
    </w:p>
    <w:p w:rsidR="0008500A" w:rsidRPr="00C854FF" w:rsidRDefault="0008500A" w:rsidP="00732B50">
      <w:pPr>
        <w:numPr>
          <w:ilvl w:val="1"/>
          <w:numId w:val="2"/>
        </w:numPr>
        <w:tabs>
          <w:tab w:val="clear" w:pos="1380"/>
          <w:tab w:val="left" w:pos="993"/>
        </w:tabs>
        <w:spacing w:after="0" w:line="276" w:lineRule="auto"/>
        <w:ind w:left="993" w:hanging="426"/>
        <w:jc w:val="both"/>
        <w:rPr>
          <w:rFonts w:ascii="Times New Roman" w:hAnsi="Times New Roman" w:cs="Times New Roman"/>
          <w:sz w:val="24"/>
          <w:szCs w:val="24"/>
        </w:rPr>
      </w:pPr>
      <w:r w:rsidRPr="00C854FF">
        <w:rPr>
          <w:rFonts w:ascii="Times New Roman" w:hAnsi="Times New Roman" w:cs="Times New Roman"/>
          <w:sz w:val="24"/>
          <w:szCs w:val="24"/>
        </w:rPr>
        <w:t>opłaty za szkolenia, konferencje, warsztaty,  delegacje i zwrot kosztów podróży,</w:t>
      </w:r>
    </w:p>
    <w:p w:rsidR="0008500A" w:rsidRPr="00C854FF" w:rsidRDefault="0008500A" w:rsidP="00732B50">
      <w:pPr>
        <w:numPr>
          <w:ilvl w:val="1"/>
          <w:numId w:val="2"/>
        </w:numPr>
        <w:tabs>
          <w:tab w:val="clear" w:pos="1380"/>
          <w:tab w:val="left" w:pos="993"/>
        </w:tabs>
        <w:spacing w:after="0" w:line="276" w:lineRule="auto"/>
        <w:ind w:left="993" w:hanging="426"/>
        <w:jc w:val="both"/>
        <w:rPr>
          <w:rFonts w:ascii="Times New Roman" w:hAnsi="Times New Roman" w:cs="Times New Roman"/>
          <w:sz w:val="24"/>
          <w:szCs w:val="24"/>
        </w:rPr>
      </w:pPr>
      <w:r w:rsidRPr="00C854FF">
        <w:rPr>
          <w:rFonts w:ascii="Times New Roman" w:hAnsi="Times New Roman" w:cs="Times New Roman"/>
          <w:sz w:val="24"/>
          <w:szCs w:val="24"/>
        </w:rPr>
        <w:t>opłaty wynikające ze skierowania osób na badanie przez biegłych w celu wydania opinii, opłaty sądowe itp.</w:t>
      </w:r>
    </w:p>
    <w:p w:rsidR="0008500A" w:rsidRPr="00C854FF" w:rsidRDefault="0008500A" w:rsidP="00732B50">
      <w:pPr>
        <w:pStyle w:val="Akapitzlist"/>
        <w:numPr>
          <w:ilvl w:val="0"/>
          <w:numId w:val="63"/>
        </w:num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wydatki związane z funkcjonowaniem Gminnego Zespołu Interdyscyplinarnego </w:t>
      </w:r>
      <w:r w:rsidR="00FC192A" w:rsidRPr="00C854FF">
        <w:rPr>
          <w:rFonts w:ascii="Times New Roman" w:hAnsi="Times New Roman" w:cs="Times New Roman"/>
          <w:sz w:val="24"/>
          <w:szCs w:val="24"/>
        </w:rPr>
        <w:br/>
      </w:r>
      <w:r w:rsidRPr="00C854FF">
        <w:rPr>
          <w:rFonts w:ascii="Times New Roman" w:hAnsi="Times New Roman" w:cs="Times New Roman"/>
          <w:sz w:val="24"/>
          <w:szCs w:val="24"/>
        </w:rPr>
        <w:t>i związanych z nim grup roboczych:</w:t>
      </w:r>
    </w:p>
    <w:p w:rsidR="0008500A" w:rsidRPr="00C854FF" w:rsidRDefault="0008500A" w:rsidP="00732B50">
      <w:pPr>
        <w:pStyle w:val="Akapitzlist"/>
        <w:numPr>
          <w:ilvl w:val="0"/>
          <w:numId w:val="65"/>
        </w:numPr>
        <w:tabs>
          <w:tab w:val="left" w:pos="993"/>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opłaty za szkolenia, konferencje, warsztaty,  delegacje i zwrot kosztów podróży.</w:t>
      </w:r>
    </w:p>
    <w:p w:rsidR="0008500A" w:rsidRPr="00C854FF" w:rsidRDefault="0008500A" w:rsidP="00732B50">
      <w:pPr>
        <w:pStyle w:val="Akapitzlist"/>
        <w:numPr>
          <w:ilvl w:val="0"/>
          <w:numId w:val="63"/>
        </w:num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wydatki  na organizację  i realizację zadań wynikających z Programu:</w:t>
      </w:r>
    </w:p>
    <w:p w:rsidR="0008500A" w:rsidRPr="00C854FF" w:rsidRDefault="0008500A" w:rsidP="00732B50">
      <w:pPr>
        <w:pStyle w:val="Akapitzlist"/>
        <w:numPr>
          <w:ilvl w:val="0"/>
          <w:numId w:val="64"/>
        </w:numPr>
        <w:tabs>
          <w:tab w:val="left" w:pos="993"/>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usługi związanych z realizacja Programu:</w:t>
      </w:r>
    </w:p>
    <w:p w:rsidR="0008500A" w:rsidRPr="00C854FF" w:rsidRDefault="0008500A" w:rsidP="00732B50">
      <w:pPr>
        <w:pStyle w:val="Akapitzlist"/>
        <w:numPr>
          <w:ilvl w:val="0"/>
          <w:numId w:val="3"/>
        </w:numPr>
        <w:tabs>
          <w:tab w:val="left" w:pos="993"/>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zajęcia sortowe,</w:t>
      </w:r>
    </w:p>
    <w:p w:rsidR="0008500A" w:rsidRPr="00C854FF" w:rsidRDefault="0008500A" w:rsidP="00732B50">
      <w:pPr>
        <w:pStyle w:val="Akapitzlist"/>
        <w:numPr>
          <w:ilvl w:val="0"/>
          <w:numId w:val="3"/>
        </w:numPr>
        <w:tabs>
          <w:tab w:val="left" w:pos="993"/>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imprezy i wydarzenia sportowe, kulturalne i rekreacyjne dla dzieci młodzieży </w:t>
      </w:r>
      <w:r w:rsidR="00FC192A" w:rsidRPr="00C854FF">
        <w:rPr>
          <w:rFonts w:ascii="Times New Roman" w:hAnsi="Times New Roman" w:cs="Times New Roman"/>
          <w:sz w:val="24"/>
          <w:szCs w:val="24"/>
        </w:rPr>
        <w:br/>
      </w:r>
      <w:r w:rsidRPr="00C854FF">
        <w:rPr>
          <w:rFonts w:ascii="Times New Roman" w:hAnsi="Times New Roman" w:cs="Times New Roman"/>
          <w:sz w:val="24"/>
          <w:szCs w:val="24"/>
        </w:rPr>
        <w:t>i dorosłych, itp.,</w:t>
      </w:r>
    </w:p>
    <w:p w:rsidR="0008500A" w:rsidRPr="00C854FF" w:rsidRDefault="0008500A" w:rsidP="00732B50">
      <w:pPr>
        <w:pStyle w:val="Akapitzlist"/>
        <w:numPr>
          <w:ilvl w:val="0"/>
          <w:numId w:val="3"/>
        </w:numPr>
        <w:tabs>
          <w:tab w:val="left" w:pos="993"/>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zawody, konkursy</w:t>
      </w:r>
    </w:p>
    <w:p w:rsidR="0008500A" w:rsidRPr="00C854FF" w:rsidRDefault="0008500A" w:rsidP="00732B50">
      <w:pPr>
        <w:pStyle w:val="Akapitzlist"/>
        <w:numPr>
          <w:ilvl w:val="0"/>
          <w:numId w:val="3"/>
        </w:numPr>
        <w:tabs>
          <w:tab w:val="left" w:pos="993"/>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wypoczynek i rekreacja,</w:t>
      </w:r>
    </w:p>
    <w:p w:rsidR="0008500A" w:rsidRPr="00C854FF" w:rsidRDefault="0008500A" w:rsidP="00732B50">
      <w:pPr>
        <w:pStyle w:val="Akapitzlist"/>
        <w:numPr>
          <w:ilvl w:val="0"/>
          <w:numId w:val="3"/>
        </w:numPr>
        <w:tabs>
          <w:tab w:val="left" w:pos="993"/>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warsztaty profilaktyczne,</w:t>
      </w:r>
    </w:p>
    <w:p w:rsidR="0008500A" w:rsidRPr="00C854FF" w:rsidRDefault="0008500A" w:rsidP="00732B50">
      <w:pPr>
        <w:pStyle w:val="Akapitzlist"/>
        <w:numPr>
          <w:ilvl w:val="0"/>
          <w:numId w:val="3"/>
        </w:numPr>
        <w:tabs>
          <w:tab w:val="left" w:pos="993"/>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inne  zadania wynikające z realizacji Programu.</w:t>
      </w:r>
    </w:p>
    <w:p w:rsidR="0008500A" w:rsidRPr="00C854FF" w:rsidRDefault="0008500A" w:rsidP="00732B50">
      <w:pPr>
        <w:pStyle w:val="Akapitzlist"/>
        <w:numPr>
          <w:ilvl w:val="0"/>
          <w:numId w:val="64"/>
        </w:num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zakupy związane z realizacja Programu:</w:t>
      </w:r>
    </w:p>
    <w:p w:rsidR="0008500A" w:rsidRPr="00C854FF" w:rsidRDefault="0008500A" w:rsidP="00732B50">
      <w:pPr>
        <w:pStyle w:val="Akapitzlist"/>
        <w:numPr>
          <w:ilvl w:val="0"/>
          <w:numId w:val="4"/>
        </w:num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materiały informacyjno-edukacyjne,</w:t>
      </w:r>
    </w:p>
    <w:p w:rsidR="0008500A" w:rsidRPr="00C854FF" w:rsidRDefault="0008500A" w:rsidP="00732B50">
      <w:pPr>
        <w:pStyle w:val="Akapitzlist"/>
        <w:numPr>
          <w:ilvl w:val="0"/>
          <w:numId w:val="4"/>
        </w:num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materiały do prowadzenia zajęć (np. plastyczne, sportowe itp.),</w:t>
      </w:r>
    </w:p>
    <w:p w:rsidR="0008500A" w:rsidRPr="00C854FF" w:rsidRDefault="0008500A" w:rsidP="00732B50">
      <w:pPr>
        <w:pStyle w:val="Akapitzlist"/>
        <w:numPr>
          <w:ilvl w:val="0"/>
          <w:numId w:val="4"/>
        </w:num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lastRenderedPageBreak/>
        <w:t>nagrody, puchary, medale, itp.</w:t>
      </w:r>
    </w:p>
    <w:p w:rsidR="0008500A" w:rsidRPr="00C854FF" w:rsidRDefault="0008500A" w:rsidP="00732B50">
      <w:pPr>
        <w:pStyle w:val="Akapitzlist"/>
        <w:numPr>
          <w:ilvl w:val="0"/>
          <w:numId w:val="4"/>
        </w:num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przedmioty, sprzęty i artykuły związane z realizacją zadań Programu.</w:t>
      </w:r>
    </w:p>
    <w:p w:rsidR="0008500A" w:rsidRPr="00C854FF" w:rsidRDefault="0008500A" w:rsidP="00732B50">
      <w:pPr>
        <w:pStyle w:val="Akapitzlist"/>
        <w:numPr>
          <w:ilvl w:val="0"/>
          <w:numId w:val="63"/>
        </w:num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zlecanie  zadań  publicznych  na  zasadach  określonych   w   ustawie  z dnia 24 kwietnia 2003 r. o działalności pożyt</w:t>
      </w:r>
      <w:r w:rsidR="00526CCF" w:rsidRPr="00C854FF">
        <w:rPr>
          <w:rFonts w:ascii="Times New Roman" w:hAnsi="Times New Roman" w:cs="Times New Roman"/>
          <w:sz w:val="24"/>
          <w:szCs w:val="24"/>
        </w:rPr>
        <w:t xml:space="preserve">ku publicznego i wolontariacie </w:t>
      </w:r>
      <w:r w:rsidRPr="00C854FF">
        <w:rPr>
          <w:rFonts w:ascii="Times New Roman" w:hAnsi="Times New Roman" w:cs="Times New Roman"/>
          <w:sz w:val="24"/>
          <w:szCs w:val="24"/>
        </w:rPr>
        <w:t xml:space="preserve">(Dz. U. z 2018 r., poz. 450 </w:t>
      </w:r>
      <w:r w:rsidR="00526CCF" w:rsidRPr="00C854FF">
        <w:rPr>
          <w:rFonts w:ascii="Times New Roman" w:hAnsi="Times New Roman" w:cs="Times New Roman"/>
          <w:sz w:val="24"/>
          <w:szCs w:val="24"/>
        </w:rPr>
        <w:br/>
      </w:r>
      <w:r w:rsidRPr="00C854FF">
        <w:rPr>
          <w:rFonts w:ascii="Times New Roman" w:hAnsi="Times New Roman" w:cs="Times New Roman"/>
          <w:sz w:val="24"/>
          <w:szCs w:val="24"/>
        </w:rPr>
        <w:t>z późn. zm.).</w:t>
      </w:r>
    </w:p>
    <w:p w:rsidR="0085333F" w:rsidRPr="00C854FF" w:rsidRDefault="0085333F" w:rsidP="00732B50">
      <w:pPr>
        <w:spacing w:after="0" w:line="276" w:lineRule="auto"/>
        <w:ind w:firstLine="708"/>
        <w:jc w:val="both"/>
        <w:rPr>
          <w:rFonts w:ascii="Times New Roman" w:eastAsia="Times New Roman" w:hAnsi="Times New Roman" w:cs="Times New Roman"/>
          <w:sz w:val="24"/>
          <w:szCs w:val="24"/>
          <w:lang w:eastAsia="pl-PL"/>
        </w:rPr>
      </w:pPr>
    </w:p>
    <w:p w:rsidR="006F2138" w:rsidRPr="00C854FF" w:rsidRDefault="0008500A" w:rsidP="00732B50">
      <w:pPr>
        <w:spacing w:after="0" w:line="276" w:lineRule="auto"/>
        <w:ind w:firstLine="708"/>
        <w:jc w:val="both"/>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Na przeciwdziałanie uzależnieniom i pat</w:t>
      </w:r>
      <w:r w:rsidR="00C31E76" w:rsidRPr="00C854FF">
        <w:rPr>
          <w:rFonts w:ascii="Times New Roman" w:eastAsia="Times New Roman" w:hAnsi="Times New Roman" w:cs="Times New Roman"/>
          <w:sz w:val="24"/>
          <w:szCs w:val="24"/>
          <w:lang w:eastAsia="pl-PL"/>
        </w:rPr>
        <w:t xml:space="preserve">ologiom społecznym przekazano </w:t>
      </w:r>
      <w:r w:rsidR="006F2138" w:rsidRPr="00C854FF">
        <w:rPr>
          <w:rFonts w:ascii="Times New Roman" w:eastAsia="Times New Roman" w:hAnsi="Times New Roman" w:cs="Times New Roman"/>
          <w:sz w:val="24"/>
          <w:szCs w:val="24"/>
          <w:lang w:eastAsia="pl-PL"/>
        </w:rPr>
        <w:br/>
      </w:r>
      <w:r w:rsidR="00B2737F" w:rsidRPr="00C854FF">
        <w:rPr>
          <w:rFonts w:ascii="Times New Roman" w:eastAsia="Times New Roman" w:hAnsi="Times New Roman" w:cs="Times New Roman"/>
          <w:sz w:val="24"/>
          <w:szCs w:val="24"/>
          <w:lang w:eastAsia="pl-PL"/>
        </w:rPr>
        <w:t>135 703,44</w:t>
      </w:r>
      <w:r w:rsidRPr="00C854FF">
        <w:rPr>
          <w:rFonts w:ascii="Times New Roman" w:eastAsia="Times New Roman" w:hAnsi="Times New Roman" w:cs="Times New Roman"/>
          <w:sz w:val="24"/>
          <w:szCs w:val="24"/>
          <w:lang w:eastAsia="pl-PL"/>
        </w:rPr>
        <w:t xml:space="preserve"> zł. </w:t>
      </w:r>
    </w:p>
    <w:p w:rsidR="0008500A" w:rsidRPr="00C854FF" w:rsidRDefault="0085333F" w:rsidP="00732B50">
      <w:pPr>
        <w:spacing w:after="0" w:line="276" w:lineRule="auto"/>
        <w:ind w:firstLine="708"/>
        <w:jc w:val="both"/>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 xml:space="preserve">W ramach tych środków </w:t>
      </w:r>
      <w:r w:rsidR="00271619" w:rsidRPr="00C854FF">
        <w:rPr>
          <w:rFonts w:ascii="Times New Roman" w:eastAsia="Times New Roman" w:hAnsi="Times New Roman" w:cs="Times New Roman"/>
          <w:sz w:val="24"/>
          <w:szCs w:val="24"/>
          <w:lang w:eastAsia="pl-PL"/>
        </w:rPr>
        <w:t>14</w:t>
      </w:r>
      <w:r w:rsidRPr="00C854FF">
        <w:rPr>
          <w:rFonts w:ascii="Times New Roman" w:eastAsia="Times New Roman" w:hAnsi="Times New Roman" w:cs="Times New Roman"/>
          <w:sz w:val="24"/>
          <w:szCs w:val="24"/>
          <w:lang w:eastAsia="pl-PL"/>
        </w:rPr>
        <w:t> 000,00 zł dotacji przekazano Stowarzyszeniu na rzecz integracji społecznej „WOKÓŁ NAS”</w:t>
      </w:r>
      <w:r w:rsidR="006F2138" w:rsidRPr="00C854FF">
        <w:rPr>
          <w:rFonts w:ascii="Times New Roman" w:eastAsia="Times New Roman" w:hAnsi="Times New Roman" w:cs="Times New Roman"/>
          <w:sz w:val="24"/>
          <w:szCs w:val="24"/>
          <w:lang w:eastAsia="pl-PL"/>
        </w:rPr>
        <w:t>.</w:t>
      </w:r>
    </w:p>
    <w:p w:rsidR="0008500A" w:rsidRPr="00C854FF" w:rsidRDefault="0008500A" w:rsidP="00732B50">
      <w:pPr>
        <w:shd w:val="clear" w:color="auto" w:fill="FFFFFF"/>
        <w:autoSpaceDE w:val="0"/>
        <w:autoSpaceDN w:val="0"/>
        <w:adjustRightInd w:val="0"/>
        <w:spacing w:after="0" w:line="276" w:lineRule="auto"/>
        <w:ind w:firstLine="708"/>
        <w:jc w:val="both"/>
        <w:rPr>
          <w:rFonts w:ascii="Times New Roman" w:eastAsia="Times New Roman" w:hAnsi="Times New Roman" w:cs="Times New Roman"/>
          <w:sz w:val="24"/>
          <w:szCs w:val="24"/>
          <w:lang w:eastAsia="pl-PL"/>
        </w:rPr>
      </w:pPr>
      <w:r w:rsidRPr="00C854FF">
        <w:rPr>
          <w:rFonts w:ascii="Times New Roman" w:hAnsi="Times New Roman" w:cs="Times New Roman"/>
          <w:sz w:val="24"/>
          <w:szCs w:val="24"/>
        </w:rPr>
        <w:t>Ponadto w zakresie organizacji  imprez, wypoczynku lub tworzenia dodatkowych form spędzania wolego czasu przez dzieci, młodzież i dorosłych zostało zrealizo</w:t>
      </w:r>
      <w:r w:rsidR="009122CC" w:rsidRPr="00C854FF">
        <w:rPr>
          <w:rFonts w:ascii="Times New Roman" w:hAnsi="Times New Roman" w:cs="Times New Roman"/>
          <w:sz w:val="24"/>
          <w:szCs w:val="24"/>
        </w:rPr>
        <w:t>wane zadanie</w:t>
      </w:r>
      <w:r w:rsidRPr="00C854FF">
        <w:rPr>
          <w:rFonts w:ascii="Times New Roman" w:hAnsi="Times New Roman" w:cs="Times New Roman"/>
          <w:sz w:val="24"/>
          <w:szCs w:val="24"/>
        </w:rPr>
        <w:t xml:space="preserve"> pn. „Umi</w:t>
      </w:r>
      <w:r w:rsidR="0085333F" w:rsidRPr="00C854FF">
        <w:rPr>
          <w:rFonts w:ascii="Times New Roman" w:hAnsi="Times New Roman" w:cs="Times New Roman"/>
          <w:sz w:val="24"/>
          <w:szCs w:val="24"/>
        </w:rPr>
        <w:t>em pływać</w:t>
      </w:r>
      <w:r w:rsidR="00E240E6" w:rsidRPr="00C854FF">
        <w:rPr>
          <w:rFonts w:ascii="Times New Roman" w:hAnsi="Times New Roman" w:cs="Times New Roman"/>
          <w:sz w:val="24"/>
          <w:szCs w:val="24"/>
        </w:rPr>
        <w:t xml:space="preserve"> – </w:t>
      </w:r>
      <w:r w:rsidR="00B2737F" w:rsidRPr="00C854FF">
        <w:rPr>
          <w:rFonts w:ascii="Times New Roman" w:hAnsi="Times New Roman" w:cs="Times New Roman"/>
          <w:sz w:val="24"/>
          <w:szCs w:val="24"/>
        </w:rPr>
        <w:t>jestem bezpieczny 2021</w:t>
      </w:r>
      <w:r w:rsidRPr="00C854FF">
        <w:rPr>
          <w:rFonts w:ascii="Times New Roman" w:hAnsi="Times New Roman" w:cs="Times New Roman"/>
          <w:sz w:val="24"/>
          <w:szCs w:val="24"/>
        </w:rPr>
        <w:t xml:space="preserve">”  dla uczniów III klasy szkół podstawowych </w:t>
      </w:r>
      <w:r w:rsidR="00E240E6" w:rsidRPr="00C854FF">
        <w:rPr>
          <w:rFonts w:ascii="Times New Roman" w:hAnsi="Times New Roman" w:cs="Times New Roman"/>
          <w:sz w:val="24"/>
          <w:szCs w:val="24"/>
        </w:rPr>
        <w:br/>
      </w:r>
      <w:r w:rsidRPr="00C854FF">
        <w:rPr>
          <w:rFonts w:ascii="Times New Roman" w:hAnsi="Times New Roman" w:cs="Times New Roman"/>
          <w:sz w:val="24"/>
          <w:szCs w:val="24"/>
        </w:rPr>
        <w:t>z gminy Gorzyce.</w:t>
      </w:r>
      <w:r w:rsidRPr="00C854FF">
        <w:rPr>
          <w:rFonts w:ascii="Times New Roman" w:eastAsia="Times New Roman" w:hAnsi="Times New Roman" w:cs="Times New Roman"/>
          <w:sz w:val="24"/>
          <w:szCs w:val="24"/>
          <w:lang w:eastAsia="pl-PL"/>
        </w:rPr>
        <w:t xml:space="preserve"> W okresie realizacji projektu przeprowadzonych zostało łącznie </w:t>
      </w:r>
      <w:r w:rsidR="00B2737F" w:rsidRPr="00C854FF">
        <w:rPr>
          <w:rFonts w:ascii="Times New Roman" w:eastAsia="Times New Roman" w:hAnsi="Times New Roman" w:cs="Times New Roman"/>
          <w:sz w:val="24"/>
          <w:szCs w:val="24"/>
          <w:lang w:eastAsia="pl-PL"/>
        </w:rPr>
        <w:t>115</w:t>
      </w:r>
      <w:r w:rsidR="002407E6" w:rsidRPr="00C854FF">
        <w:rPr>
          <w:rFonts w:ascii="Times New Roman" w:eastAsia="Times New Roman" w:hAnsi="Times New Roman" w:cs="Times New Roman"/>
          <w:sz w:val="24"/>
          <w:szCs w:val="24"/>
          <w:lang w:eastAsia="pl-PL"/>
        </w:rPr>
        <w:t xml:space="preserve"> godzin </w:t>
      </w:r>
      <w:r w:rsidRPr="00C854FF">
        <w:rPr>
          <w:rFonts w:ascii="Times New Roman" w:eastAsia="Times New Roman" w:hAnsi="Times New Roman" w:cs="Times New Roman"/>
          <w:sz w:val="24"/>
          <w:szCs w:val="24"/>
          <w:lang w:eastAsia="pl-PL"/>
        </w:rPr>
        <w:t xml:space="preserve"> zajęć</w:t>
      </w:r>
      <w:r w:rsidR="00E240E6" w:rsidRPr="00C854FF">
        <w:rPr>
          <w:rFonts w:ascii="Times New Roman" w:eastAsia="Times New Roman" w:hAnsi="Times New Roman" w:cs="Times New Roman"/>
          <w:sz w:val="24"/>
          <w:szCs w:val="24"/>
          <w:lang w:eastAsia="pl-PL"/>
        </w:rPr>
        <w:t>,</w:t>
      </w:r>
      <w:r w:rsidRPr="00C854FF">
        <w:rPr>
          <w:rFonts w:ascii="Times New Roman" w:eastAsia="Times New Roman" w:hAnsi="Times New Roman" w:cs="Times New Roman"/>
          <w:sz w:val="24"/>
          <w:szCs w:val="24"/>
          <w:lang w:eastAsia="pl-PL"/>
        </w:rPr>
        <w:t xml:space="preserve"> </w:t>
      </w:r>
      <w:r w:rsidR="002407E6" w:rsidRPr="00C854FF">
        <w:rPr>
          <w:rFonts w:ascii="Times New Roman" w:eastAsia="Times New Roman" w:hAnsi="Times New Roman" w:cs="Times New Roman"/>
          <w:sz w:val="24"/>
          <w:szCs w:val="24"/>
          <w:lang w:eastAsia="pl-PL"/>
        </w:rPr>
        <w:t xml:space="preserve">w których uczestniczyło </w:t>
      </w:r>
      <w:r w:rsidR="00B2737F" w:rsidRPr="00C854FF">
        <w:rPr>
          <w:rFonts w:ascii="Times New Roman" w:eastAsia="Times New Roman" w:hAnsi="Times New Roman" w:cs="Times New Roman"/>
          <w:sz w:val="24"/>
          <w:szCs w:val="24"/>
          <w:lang w:eastAsia="pl-PL"/>
        </w:rPr>
        <w:t>116</w:t>
      </w:r>
      <w:r w:rsidRPr="00C854FF">
        <w:rPr>
          <w:rFonts w:ascii="Times New Roman" w:eastAsia="Times New Roman" w:hAnsi="Times New Roman" w:cs="Times New Roman"/>
          <w:sz w:val="24"/>
          <w:szCs w:val="24"/>
          <w:lang w:eastAsia="pl-PL"/>
        </w:rPr>
        <w:t xml:space="preserve"> uczniów w okresie od </w:t>
      </w:r>
      <w:r w:rsidR="00B2737F" w:rsidRPr="00C854FF">
        <w:rPr>
          <w:rFonts w:ascii="Times New Roman" w:eastAsia="Times New Roman" w:hAnsi="Times New Roman" w:cs="Times New Roman"/>
          <w:sz w:val="24"/>
          <w:szCs w:val="24"/>
          <w:lang w:eastAsia="pl-PL"/>
        </w:rPr>
        <w:t>2</w:t>
      </w:r>
      <w:r w:rsidR="002407E6" w:rsidRPr="00C854FF">
        <w:rPr>
          <w:rFonts w:ascii="Times New Roman" w:eastAsia="Times New Roman" w:hAnsi="Times New Roman" w:cs="Times New Roman"/>
          <w:sz w:val="24"/>
          <w:szCs w:val="24"/>
          <w:lang w:eastAsia="pl-PL"/>
        </w:rPr>
        <w:t xml:space="preserve"> lutego 202</w:t>
      </w:r>
      <w:r w:rsidR="00B2737F" w:rsidRPr="00C854FF">
        <w:rPr>
          <w:rFonts w:ascii="Times New Roman" w:eastAsia="Times New Roman" w:hAnsi="Times New Roman" w:cs="Times New Roman"/>
          <w:sz w:val="24"/>
          <w:szCs w:val="24"/>
          <w:lang w:eastAsia="pl-PL"/>
        </w:rPr>
        <w:t>1</w:t>
      </w:r>
      <w:r w:rsidRPr="00C854FF">
        <w:rPr>
          <w:rFonts w:ascii="Times New Roman" w:eastAsia="Times New Roman" w:hAnsi="Times New Roman" w:cs="Times New Roman"/>
          <w:sz w:val="24"/>
          <w:szCs w:val="24"/>
          <w:lang w:eastAsia="pl-PL"/>
        </w:rPr>
        <w:t xml:space="preserve"> r. do </w:t>
      </w:r>
      <w:r w:rsidR="00B2737F" w:rsidRPr="00C854FF">
        <w:rPr>
          <w:rFonts w:ascii="Times New Roman" w:eastAsia="Times New Roman" w:hAnsi="Times New Roman" w:cs="Times New Roman"/>
          <w:sz w:val="24"/>
          <w:szCs w:val="24"/>
          <w:lang w:eastAsia="pl-PL"/>
        </w:rPr>
        <w:t>25</w:t>
      </w:r>
      <w:r w:rsidRPr="00C854FF">
        <w:rPr>
          <w:rFonts w:ascii="Times New Roman" w:eastAsia="Times New Roman" w:hAnsi="Times New Roman" w:cs="Times New Roman"/>
          <w:sz w:val="24"/>
          <w:szCs w:val="24"/>
          <w:lang w:eastAsia="pl-PL"/>
        </w:rPr>
        <w:t xml:space="preserve"> </w:t>
      </w:r>
      <w:r w:rsidR="00B2737F" w:rsidRPr="00C854FF">
        <w:rPr>
          <w:rFonts w:ascii="Times New Roman" w:eastAsia="Times New Roman" w:hAnsi="Times New Roman" w:cs="Times New Roman"/>
          <w:sz w:val="24"/>
          <w:szCs w:val="24"/>
          <w:lang w:eastAsia="pl-PL"/>
        </w:rPr>
        <w:t>czerwca</w:t>
      </w:r>
      <w:r w:rsidRPr="00C854FF">
        <w:rPr>
          <w:rFonts w:ascii="Times New Roman" w:eastAsia="Times New Roman" w:hAnsi="Times New Roman" w:cs="Times New Roman"/>
          <w:sz w:val="24"/>
          <w:szCs w:val="24"/>
          <w:lang w:eastAsia="pl-PL"/>
        </w:rPr>
        <w:t xml:space="preserve"> 20</w:t>
      </w:r>
      <w:r w:rsidR="002407E6" w:rsidRPr="00C854FF">
        <w:rPr>
          <w:rFonts w:ascii="Times New Roman" w:eastAsia="Times New Roman" w:hAnsi="Times New Roman" w:cs="Times New Roman"/>
          <w:sz w:val="24"/>
          <w:szCs w:val="24"/>
          <w:lang w:eastAsia="pl-PL"/>
        </w:rPr>
        <w:t>2</w:t>
      </w:r>
      <w:r w:rsidR="00B2737F" w:rsidRPr="00C854FF">
        <w:rPr>
          <w:rFonts w:ascii="Times New Roman" w:eastAsia="Times New Roman" w:hAnsi="Times New Roman" w:cs="Times New Roman"/>
          <w:sz w:val="24"/>
          <w:szCs w:val="24"/>
          <w:lang w:eastAsia="pl-PL"/>
        </w:rPr>
        <w:t xml:space="preserve">1 r. </w:t>
      </w:r>
      <w:r w:rsidRPr="00C854FF">
        <w:rPr>
          <w:rFonts w:ascii="Times New Roman" w:eastAsia="Times New Roman" w:hAnsi="Times New Roman" w:cs="Times New Roman"/>
          <w:sz w:val="24"/>
          <w:szCs w:val="24"/>
          <w:lang w:eastAsia="pl-PL"/>
        </w:rPr>
        <w:t xml:space="preserve">Wartość projektu to: </w:t>
      </w:r>
      <w:r w:rsidR="00B2737F" w:rsidRPr="00C854FF">
        <w:rPr>
          <w:rFonts w:ascii="Times New Roman" w:eastAsia="Times New Roman" w:hAnsi="Times New Roman" w:cs="Times New Roman"/>
          <w:sz w:val="24"/>
          <w:szCs w:val="24"/>
          <w:lang w:eastAsia="pl-PL"/>
        </w:rPr>
        <w:t>4</w:t>
      </w:r>
      <w:r w:rsidR="002407E6" w:rsidRPr="00C854FF">
        <w:rPr>
          <w:rFonts w:ascii="Times New Roman" w:eastAsia="Times New Roman" w:hAnsi="Times New Roman" w:cs="Times New Roman"/>
          <w:sz w:val="24"/>
          <w:szCs w:val="24"/>
          <w:lang w:eastAsia="pl-PL"/>
        </w:rPr>
        <w:t>4 </w:t>
      </w:r>
      <w:r w:rsidR="00B2737F" w:rsidRPr="00C854FF">
        <w:rPr>
          <w:rFonts w:ascii="Times New Roman" w:eastAsia="Times New Roman" w:hAnsi="Times New Roman" w:cs="Times New Roman"/>
          <w:sz w:val="24"/>
          <w:szCs w:val="24"/>
          <w:lang w:eastAsia="pl-PL"/>
        </w:rPr>
        <w:t>554,00 zł, w 2021 r., został on całkowicie sfinansowany z budżetu Gminy Gorzyce.</w:t>
      </w:r>
    </w:p>
    <w:p w:rsidR="002E0254" w:rsidRPr="00C854FF" w:rsidRDefault="002E0254" w:rsidP="00732B50">
      <w:pPr>
        <w:pStyle w:val="Bezodstpw"/>
        <w:spacing w:line="276" w:lineRule="auto"/>
        <w:ind w:firstLine="567"/>
        <w:jc w:val="both"/>
        <w:rPr>
          <w:rFonts w:ascii="Times New Roman" w:hAnsi="Times New Roman" w:cs="Times New Roman"/>
          <w:sz w:val="24"/>
          <w:szCs w:val="24"/>
        </w:rPr>
      </w:pPr>
    </w:p>
    <w:p w:rsidR="00676345" w:rsidRPr="00C854FF" w:rsidRDefault="00676345" w:rsidP="00F71C55">
      <w:pPr>
        <w:pStyle w:val="Nagwek2"/>
        <w:rPr>
          <w:rFonts w:ascii="Times New Roman" w:hAnsi="Times New Roman" w:cs="Times New Roman"/>
        </w:rPr>
      </w:pPr>
      <w:bookmarkStart w:id="10" w:name="_Toc104894170"/>
      <w:r w:rsidRPr="00C854FF">
        <w:rPr>
          <w:rFonts w:ascii="Times New Roman" w:hAnsi="Times New Roman" w:cs="Times New Roman"/>
        </w:rPr>
        <w:t xml:space="preserve">Strategia Rozwiązywania Problemów Społecznych Gminy Gorzyce na lata </w:t>
      </w:r>
      <w:r w:rsidR="00884998" w:rsidRPr="00C854FF">
        <w:rPr>
          <w:rFonts w:ascii="Times New Roman" w:hAnsi="Times New Roman" w:cs="Times New Roman"/>
        </w:rPr>
        <w:br/>
      </w:r>
      <w:r w:rsidRPr="00C854FF">
        <w:rPr>
          <w:rFonts w:ascii="Times New Roman" w:hAnsi="Times New Roman" w:cs="Times New Roman"/>
        </w:rPr>
        <w:t>2017-2021</w:t>
      </w:r>
      <w:bookmarkEnd w:id="10"/>
    </w:p>
    <w:p w:rsidR="00676345" w:rsidRPr="00C854FF" w:rsidRDefault="00676345" w:rsidP="00732B50">
      <w:pPr>
        <w:tabs>
          <w:tab w:val="left" w:pos="3828"/>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Strategia rozwiązywania problemów społecznych </w:t>
      </w:r>
      <w:r w:rsidRPr="00C854FF">
        <w:rPr>
          <w:rFonts w:ascii="Times New Roman" w:hAnsi="Times New Roman" w:cs="Times New Roman"/>
          <w:sz w:val="24"/>
          <w:szCs w:val="24"/>
          <w:lang w:eastAsia="pl-PL"/>
        </w:rPr>
        <w:t xml:space="preserve">została przyjęta uchwałą nr </w:t>
      </w:r>
      <w:r w:rsidRPr="00C854FF">
        <w:rPr>
          <w:rFonts w:ascii="Times New Roman" w:hAnsi="Times New Roman" w:cs="Times New Roman"/>
          <w:sz w:val="24"/>
          <w:szCs w:val="24"/>
        </w:rPr>
        <w:t>XXXVIII/254/17 Rady Gminy Gorzyce</w:t>
      </w:r>
      <w:r w:rsidR="002A6D66" w:rsidRPr="00C854FF">
        <w:rPr>
          <w:rFonts w:ascii="Times New Roman" w:hAnsi="Times New Roman" w:cs="Times New Roman"/>
          <w:sz w:val="24"/>
          <w:szCs w:val="24"/>
        </w:rPr>
        <w:t xml:space="preserve"> </w:t>
      </w:r>
      <w:r w:rsidRPr="00C854FF">
        <w:rPr>
          <w:rFonts w:ascii="Times New Roman" w:hAnsi="Times New Roman" w:cs="Times New Roman"/>
          <w:sz w:val="24"/>
          <w:szCs w:val="24"/>
        </w:rPr>
        <w:t>z dnia 29 maja 2017</w:t>
      </w:r>
      <w:r w:rsidR="00B704DC" w:rsidRPr="00C854FF">
        <w:rPr>
          <w:rFonts w:ascii="Times New Roman" w:hAnsi="Times New Roman" w:cs="Times New Roman"/>
          <w:sz w:val="24"/>
          <w:szCs w:val="24"/>
        </w:rPr>
        <w:t xml:space="preserve"> </w:t>
      </w:r>
      <w:r w:rsidRPr="00C854FF">
        <w:rPr>
          <w:rFonts w:ascii="Times New Roman" w:hAnsi="Times New Roman" w:cs="Times New Roman"/>
          <w:sz w:val="24"/>
          <w:szCs w:val="24"/>
        </w:rPr>
        <w:t>r.</w:t>
      </w:r>
    </w:p>
    <w:p w:rsidR="00676345" w:rsidRPr="00C854FF" w:rsidRDefault="00E240E6"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ab/>
      </w:r>
      <w:r w:rsidR="00676345" w:rsidRPr="00C854FF">
        <w:rPr>
          <w:rFonts w:ascii="Times New Roman" w:hAnsi="Times New Roman" w:cs="Times New Roman"/>
          <w:sz w:val="24"/>
          <w:szCs w:val="24"/>
        </w:rPr>
        <w:t>Jest to dokument przedstawiający koncepcję działań zmierzających do racjonalizacji lokalnej polityki społecznej, szczególnie w aspekcie rozpoznawania zagrożeń społecznych, ich profilaktyki i minimalizowania negatywnych skutków występujących problemów społecznych. Strategia stanowi podstawę do realizacji stosunkowo trwałych wzorów interwencji społecznych w obliczu zagrożeń dla prawidłowego funkcjonowania lokalnej społeczności.</w:t>
      </w:r>
    </w:p>
    <w:p w:rsidR="00676345" w:rsidRPr="00C854FF" w:rsidRDefault="00676345" w:rsidP="00732B50">
      <w:pPr>
        <w:spacing w:after="0" w:line="276" w:lineRule="auto"/>
        <w:ind w:firstLine="709"/>
        <w:jc w:val="both"/>
        <w:rPr>
          <w:rFonts w:ascii="Times New Roman" w:hAnsi="Times New Roman" w:cs="Times New Roman"/>
          <w:spacing w:val="-1"/>
          <w:sz w:val="24"/>
          <w:szCs w:val="24"/>
        </w:rPr>
      </w:pPr>
      <w:r w:rsidRPr="00C854FF">
        <w:rPr>
          <w:rFonts w:ascii="Times New Roman" w:hAnsi="Times New Roman" w:cs="Times New Roman"/>
          <w:spacing w:val="-1"/>
          <w:sz w:val="24"/>
          <w:szCs w:val="24"/>
        </w:rPr>
        <w:t xml:space="preserve">Niniejsza strategia została opracowana w Ośrodku Pomocy Społecznej w Gorzycach. Powstała w procesie partycypacyjnym z uwzględnieniem interesów różnych grup społecznych </w:t>
      </w:r>
      <w:r w:rsidR="00FC192A" w:rsidRPr="00C854FF">
        <w:rPr>
          <w:rFonts w:ascii="Times New Roman" w:hAnsi="Times New Roman" w:cs="Times New Roman"/>
          <w:spacing w:val="-1"/>
          <w:sz w:val="24"/>
          <w:szCs w:val="24"/>
        </w:rPr>
        <w:br/>
      </w:r>
      <w:r w:rsidRPr="00C854FF">
        <w:rPr>
          <w:rFonts w:ascii="Times New Roman" w:hAnsi="Times New Roman" w:cs="Times New Roman"/>
          <w:spacing w:val="-1"/>
          <w:sz w:val="24"/>
          <w:szCs w:val="24"/>
        </w:rPr>
        <w:t xml:space="preserve">i przy szerokich konsultacjach społecznych. W pracach nad dokumentem uczestniczyli </w:t>
      </w:r>
      <w:r w:rsidRPr="00C854FF">
        <w:rPr>
          <w:rFonts w:ascii="Times New Roman" w:hAnsi="Times New Roman" w:cs="Times New Roman"/>
          <w:sz w:val="24"/>
          <w:szCs w:val="24"/>
        </w:rPr>
        <w:t>przedstawiciele samorządu lokalnego, w tym sektora pomocy społecznej, oświaty, kultury, sportu i rekreacji, rynku pracy, ochrony zdrowia, a także policji, organizacji pozarządowych, kościoła oraz mieszkańcy gminy. Moderatorem prac nad dokumentem było Centrum Wspierania Służb Społecznych w Częstochowie.</w:t>
      </w:r>
    </w:p>
    <w:p w:rsidR="00D846ED" w:rsidRPr="00C854FF" w:rsidRDefault="00676345" w:rsidP="00732B50">
      <w:pPr>
        <w:pStyle w:val="Bezodstpw"/>
        <w:spacing w:line="276" w:lineRule="auto"/>
        <w:jc w:val="both"/>
        <w:rPr>
          <w:rFonts w:ascii="Times New Roman" w:hAnsi="Times New Roman" w:cs="Times New Roman"/>
          <w:sz w:val="24"/>
          <w:szCs w:val="24"/>
        </w:rPr>
      </w:pPr>
      <w:r w:rsidRPr="00C854FF">
        <w:rPr>
          <w:rFonts w:ascii="Times New Roman" w:hAnsi="Times New Roman" w:cs="Times New Roman"/>
          <w:sz w:val="24"/>
          <w:szCs w:val="24"/>
        </w:rPr>
        <w:t>Strategia została przygotowana na lata 2017-2021. Ma umocowanie w dokumentach strategicznych z zakresu polityki społecznej przygotowanych na poziomie europejskim, ogólnopolskim i samorządowym skąd, stosownie do potrzeb mieszkańców, przenosi priorytetowe cele i kierunki działań na poziom lokalny. Dokument umożliwia ubieganie się o środki zewnętrzne, m.in. z funduszy strukturalnych Unii Europejskiej, i stanowi materiał wyjściowy do opracowania szczegółowych programów i projektów pomocy społecznej.</w:t>
      </w:r>
    </w:p>
    <w:p w:rsidR="00D846ED" w:rsidRPr="00C854FF" w:rsidRDefault="00D846ED"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br w:type="page"/>
      </w:r>
    </w:p>
    <w:p w:rsidR="0028560E" w:rsidRPr="00C854FF" w:rsidRDefault="0028560E" w:rsidP="00F71C55">
      <w:pPr>
        <w:pStyle w:val="Nagwek1"/>
        <w:rPr>
          <w:rFonts w:ascii="Times New Roman" w:hAnsi="Times New Roman" w:cs="Times New Roman"/>
        </w:rPr>
      </w:pPr>
      <w:bookmarkStart w:id="11" w:name="_Toc104894171"/>
      <w:r w:rsidRPr="00C854FF">
        <w:rPr>
          <w:rFonts w:ascii="Times New Roman" w:hAnsi="Times New Roman" w:cs="Times New Roman"/>
        </w:rPr>
        <w:lastRenderedPageBreak/>
        <w:t>III Jednostki pomocnicze Gminy</w:t>
      </w:r>
      <w:r w:rsidR="00D846ED" w:rsidRPr="00C854FF">
        <w:rPr>
          <w:rFonts w:ascii="Times New Roman" w:hAnsi="Times New Roman" w:cs="Times New Roman"/>
        </w:rPr>
        <w:t xml:space="preserve"> Gorzyce</w:t>
      </w:r>
      <w:bookmarkEnd w:id="11"/>
    </w:p>
    <w:p w:rsidR="00164D78" w:rsidRPr="00C854FF" w:rsidRDefault="00164D78" w:rsidP="00F71C55">
      <w:pPr>
        <w:pStyle w:val="Nagwek2"/>
        <w:rPr>
          <w:rFonts w:ascii="Times New Roman" w:hAnsi="Times New Roman" w:cs="Times New Roman"/>
        </w:rPr>
      </w:pPr>
      <w:bookmarkStart w:id="12" w:name="_Toc104894172"/>
      <w:r w:rsidRPr="00C854FF">
        <w:rPr>
          <w:rFonts w:ascii="Times New Roman" w:hAnsi="Times New Roman" w:cs="Times New Roman"/>
        </w:rPr>
        <w:t>Informacje ogólne</w:t>
      </w:r>
      <w:bookmarkEnd w:id="12"/>
    </w:p>
    <w:p w:rsidR="0028560E" w:rsidRPr="00C854FF" w:rsidRDefault="0028560E" w:rsidP="00732B50">
      <w:pPr>
        <w:pStyle w:val="Standard"/>
        <w:spacing w:line="276" w:lineRule="auto"/>
        <w:jc w:val="both"/>
        <w:rPr>
          <w:rFonts w:cs="Times New Roman"/>
        </w:rPr>
      </w:pPr>
      <w:r w:rsidRPr="00C854FF">
        <w:rPr>
          <w:rFonts w:cs="Times New Roman"/>
        </w:rPr>
        <w:t>Wśród jednostek pomocniczych Gminy Gorzyce wymienić należy osiem sołectwa:</w:t>
      </w:r>
    </w:p>
    <w:p w:rsidR="0028560E" w:rsidRPr="00C854FF" w:rsidRDefault="0028560E" w:rsidP="00732B50">
      <w:pPr>
        <w:pStyle w:val="Standard"/>
        <w:numPr>
          <w:ilvl w:val="0"/>
          <w:numId w:val="5"/>
        </w:numPr>
        <w:spacing w:line="276" w:lineRule="auto"/>
        <w:ind w:left="1276"/>
        <w:jc w:val="both"/>
        <w:rPr>
          <w:rFonts w:cs="Times New Roman"/>
        </w:rPr>
      </w:pPr>
      <w:r w:rsidRPr="00C854FF">
        <w:rPr>
          <w:rFonts w:cs="Times New Roman"/>
        </w:rPr>
        <w:t>Furmany</w:t>
      </w:r>
    </w:p>
    <w:p w:rsidR="0028560E" w:rsidRPr="00C854FF" w:rsidRDefault="0028560E" w:rsidP="00732B50">
      <w:pPr>
        <w:pStyle w:val="Standard"/>
        <w:numPr>
          <w:ilvl w:val="0"/>
          <w:numId w:val="5"/>
        </w:numPr>
        <w:spacing w:line="276" w:lineRule="auto"/>
        <w:ind w:left="1276"/>
        <w:jc w:val="both"/>
        <w:rPr>
          <w:rFonts w:cs="Times New Roman"/>
        </w:rPr>
      </w:pPr>
      <w:r w:rsidRPr="00C854FF">
        <w:rPr>
          <w:rFonts w:cs="Times New Roman"/>
        </w:rPr>
        <w:t>Gorzyce</w:t>
      </w:r>
    </w:p>
    <w:p w:rsidR="0028560E" w:rsidRPr="00C854FF" w:rsidRDefault="0028560E" w:rsidP="00732B50">
      <w:pPr>
        <w:pStyle w:val="Standard"/>
        <w:numPr>
          <w:ilvl w:val="0"/>
          <w:numId w:val="5"/>
        </w:numPr>
        <w:spacing w:line="276" w:lineRule="auto"/>
        <w:ind w:left="1276"/>
        <w:jc w:val="both"/>
        <w:rPr>
          <w:rFonts w:cs="Times New Roman"/>
        </w:rPr>
      </w:pPr>
      <w:r w:rsidRPr="00C854FF">
        <w:rPr>
          <w:rFonts w:cs="Times New Roman"/>
        </w:rPr>
        <w:t>Motycze Poduchowne</w:t>
      </w:r>
    </w:p>
    <w:p w:rsidR="0028560E" w:rsidRPr="00C854FF" w:rsidRDefault="0028560E" w:rsidP="00732B50">
      <w:pPr>
        <w:pStyle w:val="Standard"/>
        <w:numPr>
          <w:ilvl w:val="0"/>
          <w:numId w:val="5"/>
        </w:numPr>
        <w:spacing w:line="276" w:lineRule="auto"/>
        <w:ind w:left="1276"/>
        <w:jc w:val="both"/>
        <w:rPr>
          <w:rFonts w:cs="Times New Roman"/>
        </w:rPr>
      </w:pPr>
      <w:r w:rsidRPr="00C854FF">
        <w:rPr>
          <w:rFonts w:cs="Times New Roman"/>
        </w:rPr>
        <w:t>Orliska</w:t>
      </w:r>
    </w:p>
    <w:p w:rsidR="0028560E" w:rsidRPr="00C854FF" w:rsidRDefault="0028560E" w:rsidP="00732B50">
      <w:pPr>
        <w:pStyle w:val="Standard"/>
        <w:numPr>
          <w:ilvl w:val="0"/>
          <w:numId w:val="5"/>
        </w:numPr>
        <w:spacing w:line="276" w:lineRule="auto"/>
        <w:ind w:left="1276"/>
        <w:jc w:val="both"/>
        <w:rPr>
          <w:rFonts w:cs="Times New Roman"/>
        </w:rPr>
      </w:pPr>
      <w:r w:rsidRPr="00C854FF">
        <w:rPr>
          <w:rFonts w:cs="Times New Roman"/>
        </w:rPr>
        <w:t>Sokolniki</w:t>
      </w:r>
    </w:p>
    <w:p w:rsidR="0028560E" w:rsidRPr="00C854FF" w:rsidRDefault="0028560E" w:rsidP="00732B50">
      <w:pPr>
        <w:pStyle w:val="Standard"/>
        <w:numPr>
          <w:ilvl w:val="0"/>
          <w:numId w:val="5"/>
        </w:numPr>
        <w:spacing w:line="276" w:lineRule="auto"/>
        <w:ind w:left="1276"/>
        <w:jc w:val="both"/>
        <w:rPr>
          <w:rFonts w:cs="Times New Roman"/>
        </w:rPr>
      </w:pPr>
      <w:r w:rsidRPr="00C854FF">
        <w:rPr>
          <w:rFonts w:cs="Times New Roman"/>
        </w:rPr>
        <w:t>Trześń</w:t>
      </w:r>
    </w:p>
    <w:p w:rsidR="0028560E" w:rsidRPr="00C854FF" w:rsidRDefault="0028560E" w:rsidP="00732B50">
      <w:pPr>
        <w:pStyle w:val="Standard"/>
        <w:numPr>
          <w:ilvl w:val="0"/>
          <w:numId w:val="5"/>
        </w:numPr>
        <w:spacing w:line="276" w:lineRule="auto"/>
        <w:ind w:left="1276"/>
        <w:jc w:val="both"/>
        <w:rPr>
          <w:rFonts w:cs="Times New Roman"/>
        </w:rPr>
      </w:pPr>
      <w:r w:rsidRPr="00C854FF">
        <w:rPr>
          <w:rFonts w:cs="Times New Roman"/>
        </w:rPr>
        <w:t>Wrzawy</w:t>
      </w:r>
    </w:p>
    <w:p w:rsidR="0028560E" w:rsidRPr="00C854FF" w:rsidRDefault="0028560E" w:rsidP="00732B50">
      <w:pPr>
        <w:pStyle w:val="Standard"/>
        <w:numPr>
          <w:ilvl w:val="0"/>
          <w:numId w:val="5"/>
        </w:numPr>
        <w:spacing w:line="276" w:lineRule="auto"/>
        <w:ind w:left="1276"/>
        <w:jc w:val="both"/>
        <w:rPr>
          <w:rFonts w:cs="Times New Roman"/>
        </w:rPr>
      </w:pPr>
      <w:r w:rsidRPr="00C854FF">
        <w:rPr>
          <w:rFonts w:cs="Times New Roman"/>
        </w:rPr>
        <w:t>Zalesie Gorzyce</w:t>
      </w:r>
    </w:p>
    <w:p w:rsidR="00D846ED" w:rsidRPr="00C854FF" w:rsidRDefault="00D846ED" w:rsidP="00732B50">
      <w:pPr>
        <w:pStyle w:val="Standard"/>
        <w:numPr>
          <w:ilvl w:val="0"/>
          <w:numId w:val="5"/>
        </w:numPr>
        <w:spacing w:line="276" w:lineRule="auto"/>
        <w:ind w:left="1276"/>
        <w:jc w:val="both"/>
        <w:rPr>
          <w:rFonts w:cs="Times New Roman"/>
        </w:rPr>
      </w:pPr>
      <w:r w:rsidRPr="00C854FF">
        <w:rPr>
          <w:rFonts w:cs="Times New Roman"/>
        </w:rPr>
        <w:t>oraz osiedle Gorzyce.</w:t>
      </w:r>
    </w:p>
    <w:p w:rsidR="0028560E" w:rsidRPr="00C854FF" w:rsidRDefault="0028560E" w:rsidP="00732B50">
      <w:pPr>
        <w:pStyle w:val="Standard"/>
        <w:spacing w:line="276" w:lineRule="auto"/>
        <w:jc w:val="both"/>
        <w:rPr>
          <w:rFonts w:cs="Times New Roman"/>
        </w:rPr>
      </w:pPr>
    </w:p>
    <w:p w:rsidR="0028560E" w:rsidRPr="00C854FF" w:rsidRDefault="0028560E" w:rsidP="00732B50">
      <w:pPr>
        <w:pStyle w:val="Standard"/>
        <w:spacing w:line="276" w:lineRule="auto"/>
        <w:jc w:val="both"/>
        <w:rPr>
          <w:rFonts w:cs="Times New Roman"/>
          <w:b/>
        </w:rPr>
      </w:pPr>
      <w:r w:rsidRPr="00C854FF">
        <w:rPr>
          <w:rFonts w:cs="Times New Roman"/>
          <w:b/>
        </w:rPr>
        <w:t>Powierzchnia jednostek pomocniczych Gminy Gorzyce</w:t>
      </w:r>
      <w:r w:rsidR="00DF49EC" w:rsidRPr="00C854FF">
        <w:rPr>
          <w:rFonts w:cs="Times New Roman"/>
          <w:b/>
        </w:rPr>
        <w:t xml:space="preserve"> i ich udział w ogólnej powierzchni Gminy</w:t>
      </w:r>
      <w:r w:rsidRPr="00C854FF">
        <w:rPr>
          <w:rFonts w:cs="Times New Roman"/>
          <w:b/>
        </w:rPr>
        <w:t>:</w:t>
      </w:r>
    </w:p>
    <w:tbl>
      <w:tblPr>
        <w:tblW w:w="8025" w:type="dxa"/>
        <w:jc w:val="center"/>
        <w:tblLayout w:type="fixed"/>
        <w:tblCellMar>
          <w:left w:w="10" w:type="dxa"/>
          <w:right w:w="10" w:type="dxa"/>
        </w:tblCellMar>
        <w:tblLook w:val="04A0" w:firstRow="1" w:lastRow="0" w:firstColumn="1" w:lastColumn="0" w:noHBand="0" w:noVBand="1"/>
      </w:tblPr>
      <w:tblGrid>
        <w:gridCol w:w="1065"/>
        <w:gridCol w:w="2805"/>
        <w:gridCol w:w="1920"/>
        <w:gridCol w:w="2235"/>
      </w:tblGrid>
      <w:tr w:rsidR="0028560E" w:rsidRPr="00C854FF" w:rsidTr="00D846ED">
        <w:trPr>
          <w:jc w:val="center"/>
        </w:trPr>
        <w:tc>
          <w:tcPr>
            <w:tcW w:w="1065" w:type="dxa"/>
            <w:tcBorders>
              <w:top w:val="single" w:sz="2" w:space="0" w:color="000000"/>
              <w:left w:val="single" w:sz="2" w:space="0" w:color="000000"/>
              <w:bottom w:val="single" w:sz="2" w:space="0" w:color="000000"/>
            </w:tcBorders>
            <w:tcMar>
              <w:top w:w="55" w:type="dxa"/>
              <w:left w:w="55" w:type="dxa"/>
              <w:bottom w:w="55" w:type="dxa"/>
              <w:right w:w="55" w:type="dxa"/>
            </w:tcMar>
          </w:tcPr>
          <w:p w:rsidR="0028560E" w:rsidRPr="00C854FF" w:rsidRDefault="0028560E" w:rsidP="00C854FF">
            <w:pPr>
              <w:pStyle w:val="TableContents"/>
              <w:jc w:val="both"/>
              <w:rPr>
                <w:rFonts w:cs="Times New Roman"/>
              </w:rPr>
            </w:pPr>
            <w:r w:rsidRPr="00C854FF">
              <w:rPr>
                <w:rFonts w:cs="Times New Roman"/>
              </w:rPr>
              <w:t>Lp.</w:t>
            </w:r>
          </w:p>
        </w:tc>
        <w:tc>
          <w:tcPr>
            <w:tcW w:w="2805" w:type="dxa"/>
            <w:tcBorders>
              <w:top w:val="single" w:sz="2" w:space="0" w:color="000000"/>
              <w:left w:val="single" w:sz="2" w:space="0" w:color="000000"/>
              <w:bottom w:val="single" w:sz="2" w:space="0" w:color="000000"/>
            </w:tcBorders>
            <w:tcMar>
              <w:top w:w="55" w:type="dxa"/>
              <w:left w:w="55" w:type="dxa"/>
              <w:bottom w:w="55" w:type="dxa"/>
              <w:right w:w="55" w:type="dxa"/>
            </w:tcMar>
          </w:tcPr>
          <w:p w:rsidR="0028560E" w:rsidRPr="00C854FF" w:rsidRDefault="0028560E" w:rsidP="00C854FF">
            <w:pPr>
              <w:pStyle w:val="TableContents"/>
              <w:jc w:val="both"/>
              <w:rPr>
                <w:rFonts w:cs="Times New Roman"/>
              </w:rPr>
            </w:pPr>
            <w:r w:rsidRPr="00C854FF">
              <w:rPr>
                <w:rFonts w:cs="Times New Roman"/>
              </w:rPr>
              <w:t>Jednostka pomocnicza</w:t>
            </w:r>
          </w:p>
        </w:tc>
        <w:tc>
          <w:tcPr>
            <w:tcW w:w="1920" w:type="dxa"/>
            <w:tcBorders>
              <w:top w:val="single" w:sz="2" w:space="0" w:color="000000"/>
              <w:left w:val="single" w:sz="2" w:space="0" w:color="000000"/>
              <w:bottom w:val="single" w:sz="2" w:space="0" w:color="000000"/>
            </w:tcBorders>
            <w:tcMar>
              <w:top w:w="55" w:type="dxa"/>
              <w:left w:w="55" w:type="dxa"/>
              <w:bottom w:w="55" w:type="dxa"/>
              <w:right w:w="55" w:type="dxa"/>
            </w:tcMar>
          </w:tcPr>
          <w:p w:rsidR="0028560E" w:rsidRPr="00C854FF" w:rsidRDefault="0028560E" w:rsidP="00C854FF">
            <w:pPr>
              <w:pStyle w:val="TableContents"/>
              <w:jc w:val="both"/>
              <w:rPr>
                <w:rFonts w:cs="Times New Roman"/>
              </w:rPr>
            </w:pPr>
            <w:r w:rsidRPr="00C854FF">
              <w:rPr>
                <w:rFonts w:cs="Times New Roman"/>
              </w:rPr>
              <w:t xml:space="preserve">Powierzchnia </w:t>
            </w:r>
            <w:r w:rsidRPr="00C854FF">
              <w:rPr>
                <w:rFonts w:cs="Times New Roman"/>
              </w:rPr>
              <w:br/>
              <w:t>w ha</w:t>
            </w:r>
          </w:p>
        </w:tc>
        <w:tc>
          <w:tcPr>
            <w:tcW w:w="223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28560E" w:rsidRPr="00C854FF" w:rsidRDefault="0028560E" w:rsidP="00C854FF">
            <w:pPr>
              <w:pStyle w:val="TableContents"/>
              <w:jc w:val="both"/>
              <w:rPr>
                <w:rFonts w:cs="Times New Roman"/>
              </w:rPr>
            </w:pPr>
            <w:r w:rsidRPr="00C854FF">
              <w:rPr>
                <w:rFonts w:cs="Times New Roman"/>
              </w:rPr>
              <w:t>Udział w ogólnej powierzchni Gminy</w:t>
            </w:r>
          </w:p>
        </w:tc>
      </w:tr>
      <w:tr w:rsidR="0028560E" w:rsidRPr="00C854FF" w:rsidTr="00D846ED">
        <w:trPr>
          <w:jc w:val="center"/>
        </w:trPr>
        <w:tc>
          <w:tcPr>
            <w:tcW w:w="1065" w:type="dxa"/>
            <w:tcBorders>
              <w:left w:val="single" w:sz="2" w:space="0" w:color="000000"/>
              <w:bottom w:val="single" w:sz="2" w:space="0" w:color="000000"/>
            </w:tcBorders>
            <w:tcMar>
              <w:top w:w="55" w:type="dxa"/>
              <w:left w:w="55" w:type="dxa"/>
              <w:bottom w:w="55" w:type="dxa"/>
              <w:right w:w="55" w:type="dxa"/>
            </w:tcMar>
          </w:tcPr>
          <w:p w:rsidR="0028560E" w:rsidRPr="00C854FF" w:rsidRDefault="0028560E" w:rsidP="00C854FF">
            <w:pPr>
              <w:pStyle w:val="TableContents"/>
              <w:numPr>
                <w:ilvl w:val="0"/>
                <w:numId w:val="6"/>
              </w:numPr>
              <w:jc w:val="both"/>
              <w:rPr>
                <w:rFonts w:cs="Times New Roman"/>
              </w:rPr>
            </w:pPr>
          </w:p>
        </w:tc>
        <w:tc>
          <w:tcPr>
            <w:tcW w:w="2805" w:type="dxa"/>
            <w:tcBorders>
              <w:left w:val="single" w:sz="2" w:space="0" w:color="000000"/>
              <w:bottom w:val="single" w:sz="2" w:space="0" w:color="000000"/>
            </w:tcBorders>
            <w:tcMar>
              <w:top w:w="55" w:type="dxa"/>
              <w:left w:w="55" w:type="dxa"/>
              <w:bottom w:w="55" w:type="dxa"/>
              <w:right w:w="55" w:type="dxa"/>
            </w:tcMar>
          </w:tcPr>
          <w:p w:rsidR="0028560E" w:rsidRPr="00C854FF" w:rsidRDefault="0028560E" w:rsidP="00C854FF">
            <w:pPr>
              <w:pStyle w:val="TableContents"/>
              <w:jc w:val="both"/>
              <w:rPr>
                <w:rFonts w:cs="Times New Roman"/>
              </w:rPr>
            </w:pPr>
            <w:r w:rsidRPr="00C854FF">
              <w:rPr>
                <w:rFonts w:cs="Times New Roman"/>
              </w:rPr>
              <w:t>Furmany</w:t>
            </w:r>
          </w:p>
        </w:tc>
        <w:tc>
          <w:tcPr>
            <w:tcW w:w="1920" w:type="dxa"/>
            <w:tcBorders>
              <w:left w:val="single" w:sz="2" w:space="0" w:color="000000"/>
              <w:bottom w:val="single" w:sz="2" w:space="0" w:color="000000"/>
            </w:tcBorders>
            <w:tcMar>
              <w:top w:w="55" w:type="dxa"/>
              <w:left w:w="55" w:type="dxa"/>
              <w:bottom w:w="55" w:type="dxa"/>
              <w:right w:w="55" w:type="dxa"/>
            </w:tcMar>
          </w:tcPr>
          <w:p w:rsidR="0028560E" w:rsidRPr="00C854FF" w:rsidRDefault="0028560E" w:rsidP="00C854FF">
            <w:pPr>
              <w:pStyle w:val="TableContents"/>
              <w:jc w:val="both"/>
              <w:rPr>
                <w:rFonts w:cs="Times New Roman"/>
              </w:rPr>
            </w:pPr>
            <w:r w:rsidRPr="00C854FF">
              <w:rPr>
                <w:rFonts w:cs="Times New Roman"/>
              </w:rPr>
              <w:t>411,79</w:t>
            </w:r>
          </w:p>
        </w:tc>
        <w:tc>
          <w:tcPr>
            <w:tcW w:w="2235" w:type="dxa"/>
            <w:tcBorders>
              <w:left w:val="single" w:sz="2" w:space="0" w:color="000000"/>
              <w:bottom w:val="single" w:sz="2" w:space="0" w:color="000000"/>
              <w:right w:val="single" w:sz="2" w:space="0" w:color="000000"/>
            </w:tcBorders>
            <w:tcMar>
              <w:top w:w="55" w:type="dxa"/>
              <w:left w:w="55" w:type="dxa"/>
              <w:bottom w:w="55" w:type="dxa"/>
              <w:right w:w="55" w:type="dxa"/>
            </w:tcMar>
          </w:tcPr>
          <w:p w:rsidR="0028560E" w:rsidRPr="00C854FF" w:rsidRDefault="0028560E" w:rsidP="00C854FF">
            <w:pPr>
              <w:pStyle w:val="TableContents"/>
              <w:jc w:val="both"/>
              <w:rPr>
                <w:rFonts w:cs="Times New Roman"/>
              </w:rPr>
            </w:pPr>
            <w:r w:rsidRPr="00C854FF">
              <w:rPr>
                <w:rFonts w:cs="Times New Roman"/>
              </w:rPr>
              <w:t>6,00%</w:t>
            </w:r>
          </w:p>
        </w:tc>
      </w:tr>
      <w:tr w:rsidR="0028560E" w:rsidRPr="00C854FF" w:rsidTr="00D846ED">
        <w:trPr>
          <w:jc w:val="center"/>
        </w:trPr>
        <w:tc>
          <w:tcPr>
            <w:tcW w:w="1065" w:type="dxa"/>
            <w:tcBorders>
              <w:left w:val="single" w:sz="2" w:space="0" w:color="000000"/>
              <w:bottom w:val="single" w:sz="2" w:space="0" w:color="000000"/>
            </w:tcBorders>
            <w:tcMar>
              <w:top w:w="55" w:type="dxa"/>
              <w:left w:w="55" w:type="dxa"/>
              <w:bottom w:w="55" w:type="dxa"/>
              <w:right w:w="55" w:type="dxa"/>
            </w:tcMar>
          </w:tcPr>
          <w:p w:rsidR="0028560E" w:rsidRPr="00C854FF" w:rsidRDefault="0028560E" w:rsidP="00C854FF">
            <w:pPr>
              <w:pStyle w:val="TableContents"/>
              <w:numPr>
                <w:ilvl w:val="0"/>
                <w:numId w:val="6"/>
              </w:numPr>
              <w:jc w:val="both"/>
              <w:rPr>
                <w:rFonts w:cs="Times New Roman"/>
              </w:rPr>
            </w:pPr>
          </w:p>
        </w:tc>
        <w:tc>
          <w:tcPr>
            <w:tcW w:w="2805" w:type="dxa"/>
            <w:tcBorders>
              <w:left w:val="single" w:sz="2" w:space="0" w:color="000000"/>
              <w:bottom w:val="single" w:sz="2" w:space="0" w:color="000000"/>
            </w:tcBorders>
            <w:tcMar>
              <w:top w:w="55" w:type="dxa"/>
              <w:left w:w="55" w:type="dxa"/>
              <w:bottom w:w="55" w:type="dxa"/>
              <w:right w:w="55" w:type="dxa"/>
            </w:tcMar>
          </w:tcPr>
          <w:p w:rsidR="0028560E" w:rsidRPr="00C854FF" w:rsidRDefault="0028560E" w:rsidP="00C854FF">
            <w:pPr>
              <w:pStyle w:val="TableContents"/>
              <w:jc w:val="both"/>
              <w:rPr>
                <w:rFonts w:cs="Times New Roman"/>
              </w:rPr>
            </w:pPr>
            <w:r w:rsidRPr="00C854FF">
              <w:rPr>
                <w:rFonts w:cs="Times New Roman"/>
              </w:rPr>
              <w:t>Gorzyce (sołectwo+osiedle)</w:t>
            </w:r>
          </w:p>
        </w:tc>
        <w:tc>
          <w:tcPr>
            <w:tcW w:w="1920" w:type="dxa"/>
            <w:tcBorders>
              <w:left w:val="single" w:sz="2" w:space="0" w:color="000000"/>
              <w:bottom w:val="single" w:sz="2" w:space="0" w:color="000000"/>
            </w:tcBorders>
            <w:tcMar>
              <w:top w:w="55" w:type="dxa"/>
              <w:left w:w="55" w:type="dxa"/>
              <w:bottom w:w="55" w:type="dxa"/>
              <w:right w:w="55" w:type="dxa"/>
            </w:tcMar>
          </w:tcPr>
          <w:p w:rsidR="0028560E" w:rsidRPr="00C854FF" w:rsidRDefault="0028560E" w:rsidP="00C854FF">
            <w:pPr>
              <w:pStyle w:val="TableContents"/>
              <w:jc w:val="both"/>
              <w:rPr>
                <w:rFonts w:cs="Times New Roman"/>
              </w:rPr>
            </w:pPr>
            <w:r w:rsidRPr="00C854FF">
              <w:rPr>
                <w:rFonts w:cs="Times New Roman"/>
              </w:rPr>
              <w:t>968,43</w:t>
            </w:r>
          </w:p>
        </w:tc>
        <w:tc>
          <w:tcPr>
            <w:tcW w:w="2235" w:type="dxa"/>
            <w:tcBorders>
              <w:left w:val="single" w:sz="2" w:space="0" w:color="000000"/>
              <w:bottom w:val="single" w:sz="2" w:space="0" w:color="000000"/>
              <w:right w:val="single" w:sz="2" w:space="0" w:color="000000"/>
            </w:tcBorders>
            <w:tcMar>
              <w:top w:w="55" w:type="dxa"/>
              <w:left w:w="55" w:type="dxa"/>
              <w:bottom w:w="55" w:type="dxa"/>
              <w:right w:w="55" w:type="dxa"/>
            </w:tcMar>
          </w:tcPr>
          <w:p w:rsidR="0028560E" w:rsidRPr="00C854FF" w:rsidRDefault="0028560E" w:rsidP="00C854FF">
            <w:pPr>
              <w:pStyle w:val="TableContents"/>
              <w:jc w:val="both"/>
              <w:rPr>
                <w:rFonts w:cs="Times New Roman"/>
              </w:rPr>
            </w:pPr>
            <w:r w:rsidRPr="00C854FF">
              <w:rPr>
                <w:rFonts w:cs="Times New Roman"/>
              </w:rPr>
              <w:t>14,00%</w:t>
            </w:r>
          </w:p>
        </w:tc>
      </w:tr>
      <w:tr w:rsidR="0028560E" w:rsidRPr="00C854FF" w:rsidTr="00D846ED">
        <w:trPr>
          <w:jc w:val="center"/>
        </w:trPr>
        <w:tc>
          <w:tcPr>
            <w:tcW w:w="1065" w:type="dxa"/>
            <w:tcBorders>
              <w:left w:val="single" w:sz="2" w:space="0" w:color="000000"/>
              <w:bottom w:val="single" w:sz="2" w:space="0" w:color="000000"/>
            </w:tcBorders>
            <w:tcMar>
              <w:top w:w="55" w:type="dxa"/>
              <w:left w:w="55" w:type="dxa"/>
              <w:bottom w:w="55" w:type="dxa"/>
              <w:right w:w="55" w:type="dxa"/>
            </w:tcMar>
          </w:tcPr>
          <w:p w:rsidR="0028560E" w:rsidRPr="00C854FF" w:rsidRDefault="0028560E" w:rsidP="00C854FF">
            <w:pPr>
              <w:pStyle w:val="TableContents"/>
              <w:numPr>
                <w:ilvl w:val="0"/>
                <w:numId w:val="6"/>
              </w:numPr>
              <w:jc w:val="both"/>
              <w:rPr>
                <w:rFonts w:cs="Times New Roman"/>
              </w:rPr>
            </w:pPr>
          </w:p>
        </w:tc>
        <w:tc>
          <w:tcPr>
            <w:tcW w:w="2805" w:type="dxa"/>
            <w:tcBorders>
              <w:left w:val="single" w:sz="2" w:space="0" w:color="000000"/>
              <w:bottom w:val="single" w:sz="2" w:space="0" w:color="000000"/>
            </w:tcBorders>
            <w:tcMar>
              <w:top w:w="55" w:type="dxa"/>
              <w:left w:w="55" w:type="dxa"/>
              <w:bottom w:w="55" w:type="dxa"/>
              <w:right w:w="55" w:type="dxa"/>
            </w:tcMar>
          </w:tcPr>
          <w:p w:rsidR="0028560E" w:rsidRPr="00C854FF" w:rsidRDefault="0028560E" w:rsidP="00C854FF">
            <w:pPr>
              <w:pStyle w:val="TableContents"/>
              <w:jc w:val="both"/>
              <w:rPr>
                <w:rFonts w:cs="Times New Roman"/>
              </w:rPr>
            </w:pPr>
            <w:r w:rsidRPr="00C854FF">
              <w:rPr>
                <w:rFonts w:cs="Times New Roman"/>
              </w:rPr>
              <w:t>Motycze Poduchowne</w:t>
            </w:r>
          </w:p>
        </w:tc>
        <w:tc>
          <w:tcPr>
            <w:tcW w:w="1920" w:type="dxa"/>
            <w:tcBorders>
              <w:left w:val="single" w:sz="2" w:space="0" w:color="000000"/>
              <w:bottom w:val="single" w:sz="2" w:space="0" w:color="000000"/>
            </w:tcBorders>
            <w:tcMar>
              <w:top w:w="55" w:type="dxa"/>
              <w:left w:w="55" w:type="dxa"/>
              <w:bottom w:w="55" w:type="dxa"/>
              <w:right w:w="55" w:type="dxa"/>
            </w:tcMar>
          </w:tcPr>
          <w:p w:rsidR="0028560E" w:rsidRPr="00C854FF" w:rsidRDefault="0028560E" w:rsidP="00C854FF">
            <w:pPr>
              <w:pStyle w:val="TableContents"/>
              <w:jc w:val="both"/>
              <w:rPr>
                <w:rFonts w:cs="Times New Roman"/>
              </w:rPr>
            </w:pPr>
            <w:r w:rsidRPr="00C854FF">
              <w:rPr>
                <w:rFonts w:cs="Times New Roman"/>
              </w:rPr>
              <w:t>282,86</w:t>
            </w:r>
          </w:p>
        </w:tc>
        <w:tc>
          <w:tcPr>
            <w:tcW w:w="2235" w:type="dxa"/>
            <w:tcBorders>
              <w:left w:val="single" w:sz="2" w:space="0" w:color="000000"/>
              <w:bottom w:val="single" w:sz="2" w:space="0" w:color="000000"/>
              <w:right w:val="single" w:sz="2" w:space="0" w:color="000000"/>
            </w:tcBorders>
            <w:tcMar>
              <w:top w:w="55" w:type="dxa"/>
              <w:left w:w="55" w:type="dxa"/>
              <w:bottom w:w="55" w:type="dxa"/>
              <w:right w:w="55" w:type="dxa"/>
            </w:tcMar>
          </w:tcPr>
          <w:p w:rsidR="0028560E" w:rsidRPr="00C854FF" w:rsidRDefault="0028560E" w:rsidP="00C854FF">
            <w:pPr>
              <w:pStyle w:val="TableContents"/>
              <w:jc w:val="both"/>
              <w:rPr>
                <w:rFonts w:cs="Times New Roman"/>
              </w:rPr>
            </w:pPr>
            <w:r w:rsidRPr="00C854FF">
              <w:rPr>
                <w:rFonts w:cs="Times New Roman"/>
              </w:rPr>
              <w:t>4,00%</w:t>
            </w:r>
          </w:p>
        </w:tc>
      </w:tr>
      <w:tr w:rsidR="0028560E" w:rsidRPr="00C854FF" w:rsidTr="00D846ED">
        <w:trPr>
          <w:jc w:val="center"/>
        </w:trPr>
        <w:tc>
          <w:tcPr>
            <w:tcW w:w="1065" w:type="dxa"/>
            <w:tcBorders>
              <w:left w:val="single" w:sz="2" w:space="0" w:color="000000"/>
              <w:bottom w:val="single" w:sz="2" w:space="0" w:color="000000"/>
            </w:tcBorders>
            <w:tcMar>
              <w:top w:w="55" w:type="dxa"/>
              <w:left w:w="55" w:type="dxa"/>
              <w:bottom w:w="55" w:type="dxa"/>
              <w:right w:w="55" w:type="dxa"/>
            </w:tcMar>
          </w:tcPr>
          <w:p w:rsidR="0028560E" w:rsidRPr="00C854FF" w:rsidRDefault="0028560E" w:rsidP="00C854FF">
            <w:pPr>
              <w:pStyle w:val="TableContents"/>
              <w:numPr>
                <w:ilvl w:val="0"/>
                <w:numId w:val="6"/>
              </w:numPr>
              <w:jc w:val="both"/>
              <w:rPr>
                <w:rFonts w:cs="Times New Roman"/>
              </w:rPr>
            </w:pPr>
          </w:p>
        </w:tc>
        <w:tc>
          <w:tcPr>
            <w:tcW w:w="2805" w:type="dxa"/>
            <w:tcBorders>
              <w:left w:val="single" w:sz="2" w:space="0" w:color="000000"/>
              <w:bottom w:val="single" w:sz="2" w:space="0" w:color="000000"/>
            </w:tcBorders>
            <w:tcMar>
              <w:top w:w="55" w:type="dxa"/>
              <w:left w:w="55" w:type="dxa"/>
              <w:bottom w:w="55" w:type="dxa"/>
              <w:right w:w="55" w:type="dxa"/>
            </w:tcMar>
          </w:tcPr>
          <w:p w:rsidR="0028560E" w:rsidRPr="00C854FF" w:rsidRDefault="0028560E" w:rsidP="00C854FF">
            <w:pPr>
              <w:pStyle w:val="TableContents"/>
              <w:jc w:val="both"/>
              <w:rPr>
                <w:rFonts w:cs="Times New Roman"/>
              </w:rPr>
            </w:pPr>
            <w:r w:rsidRPr="00C854FF">
              <w:rPr>
                <w:rFonts w:cs="Times New Roman"/>
              </w:rPr>
              <w:t>Orliska</w:t>
            </w:r>
          </w:p>
        </w:tc>
        <w:tc>
          <w:tcPr>
            <w:tcW w:w="1920" w:type="dxa"/>
            <w:tcBorders>
              <w:left w:val="single" w:sz="2" w:space="0" w:color="000000"/>
              <w:bottom w:val="single" w:sz="2" w:space="0" w:color="000000"/>
            </w:tcBorders>
            <w:tcMar>
              <w:top w:w="55" w:type="dxa"/>
              <w:left w:w="55" w:type="dxa"/>
              <w:bottom w:w="55" w:type="dxa"/>
              <w:right w:w="55" w:type="dxa"/>
            </w:tcMar>
          </w:tcPr>
          <w:p w:rsidR="0028560E" w:rsidRPr="00C854FF" w:rsidRDefault="0028560E" w:rsidP="00C854FF">
            <w:pPr>
              <w:pStyle w:val="TableContents"/>
              <w:jc w:val="both"/>
              <w:rPr>
                <w:rFonts w:cs="Times New Roman"/>
              </w:rPr>
            </w:pPr>
            <w:r w:rsidRPr="00C854FF">
              <w:rPr>
                <w:rFonts w:cs="Times New Roman"/>
              </w:rPr>
              <w:t>432,3</w:t>
            </w:r>
          </w:p>
        </w:tc>
        <w:tc>
          <w:tcPr>
            <w:tcW w:w="2235" w:type="dxa"/>
            <w:tcBorders>
              <w:left w:val="single" w:sz="2" w:space="0" w:color="000000"/>
              <w:bottom w:val="single" w:sz="2" w:space="0" w:color="000000"/>
              <w:right w:val="single" w:sz="2" w:space="0" w:color="000000"/>
            </w:tcBorders>
            <w:tcMar>
              <w:top w:w="55" w:type="dxa"/>
              <w:left w:w="55" w:type="dxa"/>
              <w:bottom w:w="55" w:type="dxa"/>
              <w:right w:w="55" w:type="dxa"/>
            </w:tcMar>
          </w:tcPr>
          <w:p w:rsidR="0028560E" w:rsidRPr="00C854FF" w:rsidRDefault="0028560E" w:rsidP="00C854FF">
            <w:pPr>
              <w:pStyle w:val="TableContents"/>
              <w:jc w:val="both"/>
              <w:rPr>
                <w:rFonts w:cs="Times New Roman"/>
              </w:rPr>
            </w:pPr>
            <w:r w:rsidRPr="00C854FF">
              <w:rPr>
                <w:rFonts w:cs="Times New Roman"/>
              </w:rPr>
              <w:t>6,00%</w:t>
            </w:r>
          </w:p>
        </w:tc>
      </w:tr>
      <w:tr w:rsidR="0028560E" w:rsidRPr="00C854FF" w:rsidTr="00D846ED">
        <w:trPr>
          <w:jc w:val="center"/>
        </w:trPr>
        <w:tc>
          <w:tcPr>
            <w:tcW w:w="1065" w:type="dxa"/>
            <w:tcBorders>
              <w:left w:val="single" w:sz="2" w:space="0" w:color="000000"/>
              <w:bottom w:val="single" w:sz="2" w:space="0" w:color="000000"/>
            </w:tcBorders>
            <w:tcMar>
              <w:top w:w="55" w:type="dxa"/>
              <w:left w:w="55" w:type="dxa"/>
              <w:bottom w:w="55" w:type="dxa"/>
              <w:right w:w="55" w:type="dxa"/>
            </w:tcMar>
          </w:tcPr>
          <w:p w:rsidR="0028560E" w:rsidRPr="00C854FF" w:rsidRDefault="0028560E" w:rsidP="00C854FF">
            <w:pPr>
              <w:pStyle w:val="TableContents"/>
              <w:numPr>
                <w:ilvl w:val="0"/>
                <w:numId w:val="6"/>
              </w:numPr>
              <w:jc w:val="both"/>
              <w:rPr>
                <w:rFonts w:cs="Times New Roman"/>
              </w:rPr>
            </w:pPr>
          </w:p>
        </w:tc>
        <w:tc>
          <w:tcPr>
            <w:tcW w:w="2805" w:type="dxa"/>
            <w:tcBorders>
              <w:left w:val="single" w:sz="2" w:space="0" w:color="000000"/>
              <w:bottom w:val="single" w:sz="2" w:space="0" w:color="000000"/>
            </w:tcBorders>
            <w:tcMar>
              <w:top w:w="55" w:type="dxa"/>
              <w:left w:w="55" w:type="dxa"/>
              <w:bottom w:w="55" w:type="dxa"/>
              <w:right w:w="55" w:type="dxa"/>
            </w:tcMar>
          </w:tcPr>
          <w:p w:rsidR="0028560E" w:rsidRPr="00C854FF" w:rsidRDefault="0028560E" w:rsidP="00C854FF">
            <w:pPr>
              <w:pStyle w:val="TableContents"/>
              <w:jc w:val="both"/>
              <w:rPr>
                <w:rFonts w:cs="Times New Roman"/>
              </w:rPr>
            </w:pPr>
            <w:r w:rsidRPr="00C854FF">
              <w:rPr>
                <w:rFonts w:cs="Times New Roman"/>
              </w:rPr>
              <w:t>Sokolniki</w:t>
            </w:r>
          </w:p>
        </w:tc>
        <w:tc>
          <w:tcPr>
            <w:tcW w:w="1920" w:type="dxa"/>
            <w:tcBorders>
              <w:left w:val="single" w:sz="2" w:space="0" w:color="000000"/>
              <w:bottom w:val="single" w:sz="2" w:space="0" w:color="000000"/>
            </w:tcBorders>
            <w:tcMar>
              <w:top w:w="55" w:type="dxa"/>
              <w:left w:w="55" w:type="dxa"/>
              <w:bottom w:w="55" w:type="dxa"/>
              <w:right w:w="55" w:type="dxa"/>
            </w:tcMar>
          </w:tcPr>
          <w:p w:rsidR="0028560E" w:rsidRPr="00C854FF" w:rsidRDefault="0028560E" w:rsidP="00C854FF">
            <w:pPr>
              <w:pStyle w:val="TableContents"/>
              <w:jc w:val="both"/>
              <w:rPr>
                <w:rFonts w:cs="Times New Roman"/>
              </w:rPr>
            </w:pPr>
            <w:r w:rsidRPr="00C854FF">
              <w:rPr>
                <w:rFonts w:cs="Times New Roman"/>
              </w:rPr>
              <w:t>1913,87</w:t>
            </w:r>
          </w:p>
        </w:tc>
        <w:tc>
          <w:tcPr>
            <w:tcW w:w="2235" w:type="dxa"/>
            <w:tcBorders>
              <w:left w:val="single" w:sz="2" w:space="0" w:color="000000"/>
              <w:bottom w:val="single" w:sz="2" w:space="0" w:color="000000"/>
              <w:right w:val="single" w:sz="2" w:space="0" w:color="000000"/>
            </w:tcBorders>
            <w:tcMar>
              <w:top w:w="55" w:type="dxa"/>
              <w:left w:w="55" w:type="dxa"/>
              <w:bottom w:w="55" w:type="dxa"/>
              <w:right w:w="55" w:type="dxa"/>
            </w:tcMar>
          </w:tcPr>
          <w:p w:rsidR="0028560E" w:rsidRPr="00C854FF" w:rsidRDefault="0028560E" w:rsidP="00C854FF">
            <w:pPr>
              <w:pStyle w:val="TableContents"/>
              <w:jc w:val="both"/>
              <w:rPr>
                <w:rFonts w:cs="Times New Roman"/>
              </w:rPr>
            </w:pPr>
            <w:r w:rsidRPr="00C854FF">
              <w:rPr>
                <w:rFonts w:cs="Times New Roman"/>
              </w:rPr>
              <w:t>28,00%</w:t>
            </w:r>
          </w:p>
        </w:tc>
      </w:tr>
      <w:tr w:rsidR="0028560E" w:rsidRPr="00C854FF" w:rsidTr="00D846ED">
        <w:trPr>
          <w:jc w:val="center"/>
        </w:trPr>
        <w:tc>
          <w:tcPr>
            <w:tcW w:w="1065" w:type="dxa"/>
            <w:tcBorders>
              <w:left w:val="single" w:sz="2" w:space="0" w:color="000000"/>
              <w:bottom w:val="single" w:sz="2" w:space="0" w:color="000000"/>
            </w:tcBorders>
            <w:tcMar>
              <w:top w:w="55" w:type="dxa"/>
              <w:left w:w="55" w:type="dxa"/>
              <w:bottom w:w="55" w:type="dxa"/>
              <w:right w:w="55" w:type="dxa"/>
            </w:tcMar>
          </w:tcPr>
          <w:p w:rsidR="0028560E" w:rsidRPr="00C854FF" w:rsidRDefault="0028560E" w:rsidP="00C854FF">
            <w:pPr>
              <w:pStyle w:val="TableContents"/>
              <w:numPr>
                <w:ilvl w:val="0"/>
                <w:numId w:val="6"/>
              </w:numPr>
              <w:jc w:val="both"/>
              <w:rPr>
                <w:rFonts w:cs="Times New Roman"/>
              </w:rPr>
            </w:pPr>
          </w:p>
        </w:tc>
        <w:tc>
          <w:tcPr>
            <w:tcW w:w="2805" w:type="dxa"/>
            <w:tcBorders>
              <w:left w:val="single" w:sz="2" w:space="0" w:color="000000"/>
              <w:bottom w:val="single" w:sz="2" w:space="0" w:color="000000"/>
            </w:tcBorders>
            <w:tcMar>
              <w:top w:w="55" w:type="dxa"/>
              <w:left w:w="55" w:type="dxa"/>
              <w:bottom w:w="55" w:type="dxa"/>
              <w:right w:w="55" w:type="dxa"/>
            </w:tcMar>
          </w:tcPr>
          <w:p w:rsidR="0028560E" w:rsidRPr="00C854FF" w:rsidRDefault="0028560E" w:rsidP="00C854FF">
            <w:pPr>
              <w:pStyle w:val="TableContents"/>
              <w:jc w:val="both"/>
              <w:rPr>
                <w:rFonts w:cs="Times New Roman"/>
              </w:rPr>
            </w:pPr>
            <w:r w:rsidRPr="00C854FF">
              <w:rPr>
                <w:rFonts w:cs="Times New Roman"/>
              </w:rPr>
              <w:t>Trześń</w:t>
            </w:r>
          </w:p>
        </w:tc>
        <w:tc>
          <w:tcPr>
            <w:tcW w:w="1920" w:type="dxa"/>
            <w:tcBorders>
              <w:left w:val="single" w:sz="2" w:space="0" w:color="000000"/>
              <w:bottom w:val="single" w:sz="2" w:space="0" w:color="000000"/>
            </w:tcBorders>
            <w:tcMar>
              <w:top w:w="55" w:type="dxa"/>
              <w:left w:w="55" w:type="dxa"/>
              <w:bottom w:w="55" w:type="dxa"/>
              <w:right w:w="55" w:type="dxa"/>
            </w:tcMar>
          </w:tcPr>
          <w:p w:rsidR="0028560E" w:rsidRPr="00C854FF" w:rsidRDefault="0028560E" w:rsidP="00C854FF">
            <w:pPr>
              <w:pStyle w:val="TableContents"/>
              <w:jc w:val="both"/>
              <w:rPr>
                <w:rFonts w:cs="Times New Roman"/>
              </w:rPr>
            </w:pPr>
            <w:r w:rsidRPr="00C854FF">
              <w:rPr>
                <w:rFonts w:cs="Times New Roman"/>
              </w:rPr>
              <w:t>989,41</w:t>
            </w:r>
          </w:p>
        </w:tc>
        <w:tc>
          <w:tcPr>
            <w:tcW w:w="2235" w:type="dxa"/>
            <w:tcBorders>
              <w:left w:val="single" w:sz="2" w:space="0" w:color="000000"/>
              <w:bottom w:val="single" w:sz="2" w:space="0" w:color="000000"/>
              <w:right w:val="single" w:sz="2" w:space="0" w:color="000000"/>
            </w:tcBorders>
            <w:tcMar>
              <w:top w:w="55" w:type="dxa"/>
              <w:left w:w="55" w:type="dxa"/>
              <w:bottom w:w="55" w:type="dxa"/>
              <w:right w:w="55" w:type="dxa"/>
            </w:tcMar>
          </w:tcPr>
          <w:p w:rsidR="0028560E" w:rsidRPr="00C854FF" w:rsidRDefault="0028560E" w:rsidP="00C854FF">
            <w:pPr>
              <w:pStyle w:val="TableContents"/>
              <w:jc w:val="both"/>
              <w:rPr>
                <w:rFonts w:cs="Times New Roman"/>
              </w:rPr>
            </w:pPr>
            <w:r w:rsidRPr="00C854FF">
              <w:rPr>
                <w:rFonts w:cs="Times New Roman"/>
              </w:rPr>
              <w:t>15,00%</w:t>
            </w:r>
          </w:p>
        </w:tc>
      </w:tr>
      <w:tr w:rsidR="0028560E" w:rsidRPr="00C854FF" w:rsidTr="00D846ED">
        <w:trPr>
          <w:jc w:val="center"/>
        </w:trPr>
        <w:tc>
          <w:tcPr>
            <w:tcW w:w="1065" w:type="dxa"/>
            <w:tcBorders>
              <w:left w:val="single" w:sz="2" w:space="0" w:color="000000"/>
              <w:bottom w:val="single" w:sz="2" w:space="0" w:color="000000"/>
            </w:tcBorders>
            <w:tcMar>
              <w:top w:w="55" w:type="dxa"/>
              <w:left w:w="55" w:type="dxa"/>
              <w:bottom w:w="55" w:type="dxa"/>
              <w:right w:w="55" w:type="dxa"/>
            </w:tcMar>
          </w:tcPr>
          <w:p w:rsidR="0028560E" w:rsidRPr="00C854FF" w:rsidRDefault="0028560E" w:rsidP="00C854FF">
            <w:pPr>
              <w:pStyle w:val="TableContents"/>
              <w:numPr>
                <w:ilvl w:val="0"/>
                <w:numId w:val="6"/>
              </w:numPr>
              <w:jc w:val="both"/>
              <w:rPr>
                <w:rFonts w:cs="Times New Roman"/>
              </w:rPr>
            </w:pPr>
          </w:p>
        </w:tc>
        <w:tc>
          <w:tcPr>
            <w:tcW w:w="2805" w:type="dxa"/>
            <w:tcBorders>
              <w:left w:val="single" w:sz="2" w:space="0" w:color="000000"/>
              <w:bottom w:val="single" w:sz="2" w:space="0" w:color="000000"/>
            </w:tcBorders>
            <w:tcMar>
              <w:top w:w="55" w:type="dxa"/>
              <w:left w:w="55" w:type="dxa"/>
              <w:bottom w:w="55" w:type="dxa"/>
              <w:right w:w="55" w:type="dxa"/>
            </w:tcMar>
          </w:tcPr>
          <w:p w:rsidR="0028560E" w:rsidRPr="00C854FF" w:rsidRDefault="0028560E" w:rsidP="00C854FF">
            <w:pPr>
              <w:pStyle w:val="TableContents"/>
              <w:jc w:val="both"/>
              <w:rPr>
                <w:rFonts w:cs="Times New Roman"/>
              </w:rPr>
            </w:pPr>
            <w:r w:rsidRPr="00C854FF">
              <w:rPr>
                <w:rFonts w:cs="Times New Roman"/>
              </w:rPr>
              <w:t>Wrzawy</w:t>
            </w:r>
          </w:p>
        </w:tc>
        <w:tc>
          <w:tcPr>
            <w:tcW w:w="1920" w:type="dxa"/>
            <w:tcBorders>
              <w:left w:val="single" w:sz="2" w:space="0" w:color="000000"/>
              <w:bottom w:val="single" w:sz="2" w:space="0" w:color="000000"/>
            </w:tcBorders>
            <w:tcMar>
              <w:top w:w="55" w:type="dxa"/>
              <w:left w:w="55" w:type="dxa"/>
              <w:bottom w:w="55" w:type="dxa"/>
              <w:right w:w="55" w:type="dxa"/>
            </w:tcMar>
          </w:tcPr>
          <w:p w:rsidR="0028560E" w:rsidRPr="00C854FF" w:rsidRDefault="0028560E" w:rsidP="00C854FF">
            <w:pPr>
              <w:pStyle w:val="TableContents"/>
              <w:jc w:val="both"/>
              <w:rPr>
                <w:rFonts w:cs="Times New Roman"/>
              </w:rPr>
            </w:pPr>
            <w:r w:rsidRPr="00C854FF">
              <w:rPr>
                <w:rFonts w:cs="Times New Roman"/>
              </w:rPr>
              <w:t>1593,32</w:t>
            </w:r>
          </w:p>
        </w:tc>
        <w:tc>
          <w:tcPr>
            <w:tcW w:w="2235" w:type="dxa"/>
            <w:tcBorders>
              <w:left w:val="single" w:sz="2" w:space="0" w:color="000000"/>
              <w:bottom w:val="single" w:sz="2" w:space="0" w:color="000000"/>
              <w:right w:val="single" w:sz="2" w:space="0" w:color="000000"/>
            </w:tcBorders>
            <w:tcMar>
              <w:top w:w="55" w:type="dxa"/>
              <w:left w:w="55" w:type="dxa"/>
              <w:bottom w:w="55" w:type="dxa"/>
              <w:right w:w="55" w:type="dxa"/>
            </w:tcMar>
          </w:tcPr>
          <w:p w:rsidR="0028560E" w:rsidRPr="00C854FF" w:rsidRDefault="0028560E" w:rsidP="00C854FF">
            <w:pPr>
              <w:pStyle w:val="TableContents"/>
              <w:jc w:val="both"/>
              <w:rPr>
                <w:rFonts w:cs="Times New Roman"/>
              </w:rPr>
            </w:pPr>
            <w:r w:rsidRPr="00C854FF">
              <w:rPr>
                <w:rFonts w:cs="Times New Roman"/>
              </w:rPr>
              <w:t>23,00%</w:t>
            </w:r>
          </w:p>
        </w:tc>
      </w:tr>
      <w:tr w:rsidR="0028560E" w:rsidRPr="00C854FF" w:rsidTr="00D846ED">
        <w:trPr>
          <w:jc w:val="center"/>
        </w:trPr>
        <w:tc>
          <w:tcPr>
            <w:tcW w:w="1065" w:type="dxa"/>
            <w:tcBorders>
              <w:left w:val="single" w:sz="2" w:space="0" w:color="000000"/>
              <w:bottom w:val="single" w:sz="2" w:space="0" w:color="000000"/>
            </w:tcBorders>
            <w:tcMar>
              <w:top w:w="55" w:type="dxa"/>
              <w:left w:w="55" w:type="dxa"/>
              <w:bottom w:w="55" w:type="dxa"/>
              <w:right w:w="55" w:type="dxa"/>
            </w:tcMar>
          </w:tcPr>
          <w:p w:rsidR="0028560E" w:rsidRPr="00C854FF" w:rsidRDefault="0028560E" w:rsidP="00C854FF">
            <w:pPr>
              <w:pStyle w:val="TableContents"/>
              <w:numPr>
                <w:ilvl w:val="0"/>
                <w:numId w:val="6"/>
              </w:numPr>
              <w:jc w:val="both"/>
              <w:rPr>
                <w:rFonts w:cs="Times New Roman"/>
              </w:rPr>
            </w:pPr>
          </w:p>
        </w:tc>
        <w:tc>
          <w:tcPr>
            <w:tcW w:w="2805" w:type="dxa"/>
            <w:tcBorders>
              <w:left w:val="single" w:sz="2" w:space="0" w:color="000000"/>
              <w:bottom w:val="single" w:sz="2" w:space="0" w:color="000000"/>
            </w:tcBorders>
            <w:tcMar>
              <w:top w:w="55" w:type="dxa"/>
              <w:left w:w="55" w:type="dxa"/>
              <w:bottom w:w="55" w:type="dxa"/>
              <w:right w:w="55" w:type="dxa"/>
            </w:tcMar>
          </w:tcPr>
          <w:p w:rsidR="0028560E" w:rsidRPr="00C854FF" w:rsidRDefault="0028560E" w:rsidP="00C854FF">
            <w:pPr>
              <w:pStyle w:val="TableContents"/>
              <w:jc w:val="both"/>
              <w:rPr>
                <w:rFonts w:cs="Times New Roman"/>
              </w:rPr>
            </w:pPr>
            <w:r w:rsidRPr="00C854FF">
              <w:rPr>
                <w:rFonts w:cs="Times New Roman"/>
              </w:rPr>
              <w:t>Zalesie Gorzyckie</w:t>
            </w:r>
          </w:p>
        </w:tc>
        <w:tc>
          <w:tcPr>
            <w:tcW w:w="1920" w:type="dxa"/>
            <w:tcBorders>
              <w:left w:val="single" w:sz="2" w:space="0" w:color="000000"/>
              <w:bottom w:val="single" w:sz="2" w:space="0" w:color="000000"/>
            </w:tcBorders>
            <w:tcMar>
              <w:top w:w="55" w:type="dxa"/>
              <w:left w:w="55" w:type="dxa"/>
              <w:bottom w:w="55" w:type="dxa"/>
              <w:right w:w="55" w:type="dxa"/>
            </w:tcMar>
          </w:tcPr>
          <w:p w:rsidR="0028560E" w:rsidRPr="00C854FF" w:rsidRDefault="0028560E" w:rsidP="00C854FF">
            <w:pPr>
              <w:pStyle w:val="TableContents"/>
              <w:jc w:val="both"/>
              <w:rPr>
                <w:rFonts w:cs="Times New Roman"/>
              </w:rPr>
            </w:pPr>
            <w:r w:rsidRPr="00C854FF">
              <w:rPr>
                <w:rFonts w:cs="Times New Roman"/>
              </w:rPr>
              <w:t>298,27</w:t>
            </w:r>
          </w:p>
        </w:tc>
        <w:tc>
          <w:tcPr>
            <w:tcW w:w="2235" w:type="dxa"/>
            <w:tcBorders>
              <w:left w:val="single" w:sz="2" w:space="0" w:color="000000"/>
              <w:bottom w:val="single" w:sz="2" w:space="0" w:color="000000"/>
              <w:right w:val="single" w:sz="2" w:space="0" w:color="000000"/>
            </w:tcBorders>
            <w:tcMar>
              <w:top w:w="55" w:type="dxa"/>
              <w:left w:w="55" w:type="dxa"/>
              <w:bottom w:w="55" w:type="dxa"/>
              <w:right w:w="55" w:type="dxa"/>
            </w:tcMar>
          </w:tcPr>
          <w:p w:rsidR="0028560E" w:rsidRPr="00C854FF" w:rsidRDefault="0028560E" w:rsidP="00C854FF">
            <w:pPr>
              <w:pStyle w:val="TableContents"/>
              <w:jc w:val="both"/>
              <w:rPr>
                <w:rFonts w:cs="Times New Roman"/>
              </w:rPr>
            </w:pPr>
            <w:r w:rsidRPr="00C854FF">
              <w:rPr>
                <w:rFonts w:cs="Times New Roman"/>
              </w:rPr>
              <w:t>4,00%</w:t>
            </w:r>
          </w:p>
        </w:tc>
      </w:tr>
    </w:tbl>
    <w:p w:rsidR="00287E3A" w:rsidRPr="00C854FF" w:rsidRDefault="00287E3A" w:rsidP="00732B50">
      <w:pPr>
        <w:pStyle w:val="Standard"/>
        <w:spacing w:line="276" w:lineRule="auto"/>
        <w:jc w:val="both"/>
        <w:rPr>
          <w:rFonts w:cs="Times New Roman"/>
        </w:rPr>
      </w:pPr>
    </w:p>
    <w:p w:rsidR="00287E3A" w:rsidRPr="00C854FF" w:rsidRDefault="00287E3A" w:rsidP="00732B50">
      <w:pPr>
        <w:pStyle w:val="Standard"/>
        <w:spacing w:line="276" w:lineRule="auto"/>
        <w:jc w:val="both"/>
        <w:rPr>
          <w:rFonts w:cs="Times New Roman"/>
          <w:b/>
        </w:rPr>
      </w:pPr>
      <w:r w:rsidRPr="00C854FF">
        <w:rPr>
          <w:rFonts w:cs="Times New Roman"/>
          <w:b/>
        </w:rPr>
        <w:t>Liczba mieszkańców jednostek pomocniczych i jej udział w ogólnej liczbie mieszkańców Gminy:</w:t>
      </w:r>
    </w:p>
    <w:tbl>
      <w:tblPr>
        <w:tblW w:w="7935" w:type="dxa"/>
        <w:jc w:val="center"/>
        <w:tblLayout w:type="fixed"/>
        <w:tblCellMar>
          <w:left w:w="10" w:type="dxa"/>
          <w:right w:w="10" w:type="dxa"/>
        </w:tblCellMar>
        <w:tblLook w:val="04A0" w:firstRow="1" w:lastRow="0" w:firstColumn="1" w:lastColumn="0" w:noHBand="0" w:noVBand="1"/>
      </w:tblPr>
      <w:tblGrid>
        <w:gridCol w:w="990"/>
        <w:gridCol w:w="2835"/>
        <w:gridCol w:w="1984"/>
        <w:gridCol w:w="2126"/>
      </w:tblGrid>
      <w:tr w:rsidR="00287E3A" w:rsidRPr="00C854FF" w:rsidTr="005013DD">
        <w:trPr>
          <w:jc w:val="center"/>
        </w:trPr>
        <w:tc>
          <w:tcPr>
            <w:tcW w:w="990" w:type="dxa"/>
            <w:tcBorders>
              <w:top w:val="single" w:sz="2" w:space="0" w:color="000000"/>
              <w:left w:val="single" w:sz="2" w:space="0" w:color="000000"/>
              <w:bottom w:val="single" w:sz="2" w:space="0" w:color="000000"/>
            </w:tcBorders>
            <w:tcMar>
              <w:top w:w="55" w:type="dxa"/>
              <w:left w:w="55" w:type="dxa"/>
              <w:bottom w:w="55" w:type="dxa"/>
              <w:right w:w="55" w:type="dxa"/>
            </w:tcMar>
          </w:tcPr>
          <w:p w:rsidR="00287E3A" w:rsidRPr="00C854FF" w:rsidRDefault="00287E3A" w:rsidP="00C854FF">
            <w:pPr>
              <w:pStyle w:val="TableContents"/>
              <w:jc w:val="both"/>
              <w:rPr>
                <w:rFonts w:cs="Times New Roman"/>
              </w:rPr>
            </w:pPr>
            <w:r w:rsidRPr="00C854FF">
              <w:rPr>
                <w:rFonts w:cs="Times New Roman"/>
              </w:rPr>
              <w:t>Lp.</w:t>
            </w:r>
          </w:p>
        </w:tc>
        <w:tc>
          <w:tcPr>
            <w:tcW w:w="2835" w:type="dxa"/>
            <w:tcBorders>
              <w:top w:val="single" w:sz="2" w:space="0" w:color="000000"/>
              <w:left w:val="single" w:sz="2" w:space="0" w:color="000000"/>
              <w:bottom w:val="single" w:sz="2" w:space="0" w:color="000000"/>
            </w:tcBorders>
            <w:tcMar>
              <w:top w:w="55" w:type="dxa"/>
              <w:left w:w="55" w:type="dxa"/>
              <w:bottom w:w="55" w:type="dxa"/>
              <w:right w:w="55" w:type="dxa"/>
            </w:tcMar>
          </w:tcPr>
          <w:p w:rsidR="00287E3A" w:rsidRPr="00C854FF" w:rsidRDefault="00287E3A" w:rsidP="00C854FF">
            <w:pPr>
              <w:pStyle w:val="TableContents"/>
              <w:jc w:val="both"/>
              <w:rPr>
                <w:rFonts w:cs="Times New Roman"/>
              </w:rPr>
            </w:pPr>
            <w:r w:rsidRPr="00C854FF">
              <w:rPr>
                <w:rFonts w:cs="Times New Roman"/>
              </w:rPr>
              <w:t>Jednostka pomocnicza</w:t>
            </w:r>
          </w:p>
        </w:tc>
        <w:tc>
          <w:tcPr>
            <w:tcW w:w="1984" w:type="dxa"/>
            <w:tcBorders>
              <w:top w:val="single" w:sz="2" w:space="0" w:color="000000"/>
              <w:left w:val="single" w:sz="2" w:space="0" w:color="000000"/>
              <w:bottom w:val="single" w:sz="2" w:space="0" w:color="000000"/>
            </w:tcBorders>
            <w:tcMar>
              <w:top w:w="55" w:type="dxa"/>
              <w:left w:w="55" w:type="dxa"/>
              <w:bottom w:w="55" w:type="dxa"/>
              <w:right w:w="55" w:type="dxa"/>
            </w:tcMar>
          </w:tcPr>
          <w:p w:rsidR="00287E3A" w:rsidRPr="00C854FF" w:rsidRDefault="00287E3A" w:rsidP="00C854FF">
            <w:pPr>
              <w:pStyle w:val="TableContents"/>
              <w:jc w:val="both"/>
              <w:rPr>
                <w:rFonts w:cs="Times New Roman"/>
              </w:rPr>
            </w:pPr>
            <w:r w:rsidRPr="00C854FF">
              <w:rPr>
                <w:rFonts w:cs="Times New Roman"/>
              </w:rPr>
              <w:t>Liczba mieszkańców</w:t>
            </w:r>
          </w:p>
        </w:tc>
        <w:tc>
          <w:tcPr>
            <w:tcW w:w="2126"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287E3A" w:rsidRPr="00C854FF" w:rsidRDefault="00287E3A" w:rsidP="00C854FF">
            <w:pPr>
              <w:pStyle w:val="TableContents"/>
              <w:jc w:val="both"/>
              <w:rPr>
                <w:rFonts w:cs="Times New Roman"/>
              </w:rPr>
            </w:pPr>
            <w:r w:rsidRPr="00C854FF">
              <w:rPr>
                <w:rFonts w:cs="Times New Roman"/>
              </w:rPr>
              <w:t>Udział w ogólnej liczbie mieszkańców</w:t>
            </w:r>
          </w:p>
        </w:tc>
      </w:tr>
      <w:tr w:rsidR="00287E3A" w:rsidRPr="00C854FF" w:rsidTr="005013DD">
        <w:trPr>
          <w:jc w:val="center"/>
        </w:trPr>
        <w:tc>
          <w:tcPr>
            <w:tcW w:w="990" w:type="dxa"/>
            <w:tcBorders>
              <w:left w:val="single" w:sz="2" w:space="0" w:color="000000"/>
              <w:bottom w:val="single" w:sz="2" w:space="0" w:color="000000"/>
            </w:tcBorders>
            <w:tcMar>
              <w:top w:w="55" w:type="dxa"/>
              <w:left w:w="55" w:type="dxa"/>
              <w:bottom w:w="55" w:type="dxa"/>
              <w:right w:w="55" w:type="dxa"/>
            </w:tcMar>
          </w:tcPr>
          <w:p w:rsidR="00287E3A" w:rsidRPr="00C854FF" w:rsidRDefault="00287E3A" w:rsidP="00C854FF">
            <w:pPr>
              <w:pStyle w:val="TableContents"/>
              <w:numPr>
                <w:ilvl w:val="0"/>
                <w:numId w:val="8"/>
              </w:numPr>
              <w:jc w:val="both"/>
              <w:rPr>
                <w:rFonts w:cs="Times New Roman"/>
              </w:rPr>
            </w:pPr>
          </w:p>
        </w:tc>
        <w:tc>
          <w:tcPr>
            <w:tcW w:w="2835" w:type="dxa"/>
            <w:tcBorders>
              <w:left w:val="single" w:sz="2" w:space="0" w:color="000000"/>
              <w:bottom w:val="single" w:sz="2" w:space="0" w:color="000000"/>
            </w:tcBorders>
            <w:tcMar>
              <w:top w:w="55" w:type="dxa"/>
              <w:left w:w="55" w:type="dxa"/>
              <w:bottom w:w="55" w:type="dxa"/>
              <w:right w:w="55" w:type="dxa"/>
            </w:tcMar>
          </w:tcPr>
          <w:p w:rsidR="00287E3A" w:rsidRPr="00C854FF" w:rsidRDefault="00287E3A" w:rsidP="00C854FF">
            <w:pPr>
              <w:pStyle w:val="TableContents"/>
              <w:jc w:val="both"/>
              <w:rPr>
                <w:rFonts w:cs="Times New Roman"/>
              </w:rPr>
            </w:pPr>
            <w:r w:rsidRPr="00C854FF">
              <w:rPr>
                <w:rFonts w:cs="Times New Roman"/>
              </w:rPr>
              <w:t>Furmany</w:t>
            </w:r>
          </w:p>
        </w:tc>
        <w:tc>
          <w:tcPr>
            <w:tcW w:w="1984" w:type="dxa"/>
            <w:tcBorders>
              <w:left w:val="single" w:sz="2" w:space="0" w:color="000000"/>
              <w:bottom w:val="single" w:sz="2" w:space="0" w:color="000000"/>
            </w:tcBorders>
            <w:tcMar>
              <w:top w:w="55" w:type="dxa"/>
              <w:left w:w="55" w:type="dxa"/>
              <w:bottom w:w="55" w:type="dxa"/>
              <w:right w:w="55" w:type="dxa"/>
            </w:tcMar>
          </w:tcPr>
          <w:p w:rsidR="00287E3A" w:rsidRPr="00C854FF" w:rsidRDefault="00287E3A" w:rsidP="00C854FF">
            <w:pPr>
              <w:pStyle w:val="TableContents"/>
              <w:jc w:val="both"/>
              <w:rPr>
                <w:rFonts w:cs="Times New Roman"/>
              </w:rPr>
            </w:pPr>
            <w:r w:rsidRPr="00C854FF">
              <w:rPr>
                <w:rFonts w:cs="Times New Roman"/>
              </w:rPr>
              <w:t>750</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287E3A" w:rsidRPr="00C854FF" w:rsidRDefault="00287E3A" w:rsidP="00C854FF">
            <w:pPr>
              <w:pStyle w:val="TableContents"/>
              <w:jc w:val="both"/>
              <w:rPr>
                <w:rFonts w:cs="Times New Roman"/>
              </w:rPr>
            </w:pPr>
            <w:r w:rsidRPr="00C854FF">
              <w:rPr>
                <w:rFonts w:cs="Times New Roman"/>
              </w:rPr>
              <w:t>5,8</w:t>
            </w:r>
            <w:r w:rsidR="00733899" w:rsidRPr="00C854FF">
              <w:rPr>
                <w:rFonts w:cs="Times New Roman"/>
              </w:rPr>
              <w:t>2</w:t>
            </w:r>
            <w:r w:rsidRPr="00C854FF">
              <w:rPr>
                <w:rFonts w:cs="Times New Roman"/>
              </w:rPr>
              <w:t>%</w:t>
            </w:r>
          </w:p>
        </w:tc>
      </w:tr>
      <w:tr w:rsidR="00287E3A" w:rsidRPr="00C854FF" w:rsidTr="005013DD">
        <w:trPr>
          <w:jc w:val="center"/>
        </w:trPr>
        <w:tc>
          <w:tcPr>
            <w:tcW w:w="990" w:type="dxa"/>
            <w:tcBorders>
              <w:left w:val="single" w:sz="2" w:space="0" w:color="000000"/>
              <w:bottom w:val="single" w:sz="2" w:space="0" w:color="000000"/>
            </w:tcBorders>
            <w:tcMar>
              <w:top w:w="55" w:type="dxa"/>
              <w:left w:w="55" w:type="dxa"/>
              <w:bottom w:w="55" w:type="dxa"/>
              <w:right w:w="55" w:type="dxa"/>
            </w:tcMar>
          </w:tcPr>
          <w:p w:rsidR="00287E3A" w:rsidRPr="00C854FF" w:rsidRDefault="00287E3A" w:rsidP="00C854FF">
            <w:pPr>
              <w:pStyle w:val="TableContents"/>
              <w:numPr>
                <w:ilvl w:val="0"/>
                <w:numId w:val="8"/>
              </w:numPr>
              <w:jc w:val="both"/>
              <w:rPr>
                <w:rFonts w:cs="Times New Roman"/>
              </w:rPr>
            </w:pPr>
          </w:p>
        </w:tc>
        <w:tc>
          <w:tcPr>
            <w:tcW w:w="2835" w:type="dxa"/>
            <w:tcBorders>
              <w:left w:val="single" w:sz="2" w:space="0" w:color="000000"/>
              <w:bottom w:val="single" w:sz="2" w:space="0" w:color="000000"/>
            </w:tcBorders>
            <w:tcMar>
              <w:top w:w="55" w:type="dxa"/>
              <w:left w:w="55" w:type="dxa"/>
              <w:bottom w:w="55" w:type="dxa"/>
              <w:right w:w="55" w:type="dxa"/>
            </w:tcMar>
          </w:tcPr>
          <w:p w:rsidR="00287E3A" w:rsidRPr="00C854FF" w:rsidRDefault="00287E3A" w:rsidP="00C854FF">
            <w:pPr>
              <w:pStyle w:val="TableContents"/>
              <w:jc w:val="both"/>
              <w:rPr>
                <w:rFonts w:cs="Times New Roman"/>
              </w:rPr>
            </w:pPr>
            <w:r w:rsidRPr="00C854FF">
              <w:rPr>
                <w:rFonts w:cs="Times New Roman"/>
              </w:rPr>
              <w:t>Gorzyce (sołectwo+osiedle)</w:t>
            </w:r>
          </w:p>
        </w:tc>
        <w:tc>
          <w:tcPr>
            <w:tcW w:w="1984" w:type="dxa"/>
            <w:tcBorders>
              <w:left w:val="single" w:sz="2" w:space="0" w:color="000000"/>
              <w:bottom w:val="single" w:sz="2" w:space="0" w:color="000000"/>
            </w:tcBorders>
            <w:tcMar>
              <w:top w:w="55" w:type="dxa"/>
              <w:left w:w="55" w:type="dxa"/>
              <w:bottom w:w="55" w:type="dxa"/>
              <w:right w:w="55" w:type="dxa"/>
            </w:tcMar>
          </w:tcPr>
          <w:p w:rsidR="00287E3A" w:rsidRPr="00C854FF" w:rsidRDefault="00287E3A" w:rsidP="00C854FF">
            <w:pPr>
              <w:pStyle w:val="TableContents"/>
              <w:jc w:val="both"/>
              <w:rPr>
                <w:rFonts w:cs="Times New Roman"/>
              </w:rPr>
            </w:pPr>
            <w:r w:rsidRPr="00C854FF">
              <w:rPr>
                <w:rFonts w:cs="Times New Roman"/>
              </w:rPr>
              <w:t>6325</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287E3A" w:rsidRPr="00C854FF" w:rsidRDefault="00287E3A" w:rsidP="00C854FF">
            <w:pPr>
              <w:pStyle w:val="TableContents"/>
              <w:jc w:val="both"/>
              <w:rPr>
                <w:rFonts w:cs="Times New Roman"/>
              </w:rPr>
            </w:pPr>
            <w:r w:rsidRPr="00C854FF">
              <w:rPr>
                <w:rFonts w:cs="Times New Roman"/>
              </w:rPr>
              <w:t>49,</w:t>
            </w:r>
            <w:r w:rsidR="00733899" w:rsidRPr="00C854FF">
              <w:rPr>
                <w:rFonts w:cs="Times New Roman"/>
              </w:rPr>
              <w:t>05</w:t>
            </w:r>
            <w:r w:rsidRPr="00C854FF">
              <w:rPr>
                <w:rFonts w:cs="Times New Roman"/>
              </w:rPr>
              <w:t>%</w:t>
            </w:r>
          </w:p>
        </w:tc>
      </w:tr>
      <w:tr w:rsidR="00287E3A" w:rsidRPr="00C854FF" w:rsidTr="005013DD">
        <w:trPr>
          <w:jc w:val="center"/>
        </w:trPr>
        <w:tc>
          <w:tcPr>
            <w:tcW w:w="990" w:type="dxa"/>
            <w:tcBorders>
              <w:left w:val="single" w:sz="2" w:space="0" w:color="000000"/>
              <w:bottom w:val="single" w:sz="2" w:space="0" w:color="000000"/>
            </w:tcBorders>
            <w:tcMar>
              <w:top w:w="55" w:type="dxa"/>
              <w:left w:w="55" w:type="dxa"/>
              <w:bottom w:w="55" w:type="dxa"/>
              <w:right w:w="55" w:type="dxa"/>
            </w:tcMar>
          </w:tcPr>
          <w:p w:rsidR="00287E3A" w:rsidRPr="00C854FF" w:rsidRDefault="00287E3A" w:rsidP="00C854FF">
            <w:pPr>
              <w:pStyle w:val="TableContents"/>
              <w:numPr>
                <w:ilvl w:val="0"/>
                <w:numId w:val="8"/>
              </w:numPr>
              <w:jc w:val="both"/>
              <w:rPr>
                <w:rFonts w:cs="Times New Roman"/>
              </w:rPr>
            </w:pPr>
          </w:p>
        </w:tc>
        <w:tc>
          <w:tcPr>
            <w:tcW w:w="2835" w:type="dxa"/>
            <w:tcBorders>
              <w:left w:val="single" w:sz="2" w:space="0" w:color="000000"/>
              <w:bottom w:val="single" w:sz="2" w:space="0" w:color="000000"/>
            </w:tcBorders>
            <w:tcMar>
              <w:top w:w="55" w:type="dxa"/>
              <w:left w:w="55" w:type="dxa"/>
              <w:bottom w:w="55" w:type="dxa"/>
              <w:right w:w="55" w:type="dxa"/>
            </w:tcMar>
          </w:tcPr>
          <w:p w:rsidR="00287E3A" w:rsidRPr="00C854FF" w:rsidRDefault="00287E3A" w:rsidP="00C854FF">
            <w:pPr>
              <w:pStyle w:val="TableContents"/>
              <w:jc w:val="both"/>
              <w:rPr>
                <w:rFonts w:cs="Times New Roman"/>
              </w:rPr>
            </w:pPr>
            <w:r w:rsidRPr="00C854FF">
              <w:rPr>
                <w:rFonts w:cs="Times New Roman"/>
              </w:rPr>
              <w:t>Motycze Poduchowne</w:t>
            </w:r>
          </w:p>
        </w:tc>
        <w:tc>
          <w:tcPr>
            <w:tcW w:w="1984" w:type="dxa"/>
            <w:tcBorders>
              <w:left w:val="single" w:sz="2" w:space="0" w:color="000000"/>
              <w:bottom w:val="single" w:sz="2" w:space="0" w:color="000000"/>
            </w:tcBorders>
            <w:tcMar>
              <w:top w:w="55" w:type="dxa"/>
              <w:left w:w="55" w:type="dxa"/>
              <w:bottom w:w="55" w:type="dxa"/>
              <w:right w:w="55" w:type="dxa"/>
            </w:tcMar>
          </w:tcPr>
          <w:p w:rsidR="00287E3A" w:rsidRPr="00C854FF" w:rsidRDefault="00287E3A" w:rsidP="00C854FF">
            <w:pPr>
              <w:pStyle w:val="TableContents"/>
              <w:jc w:val="both"/>
              <w:rPr>
                <w:rFonts w:cs="Times New Roman"/>
              </w:rPr>
            </w:pPr>
            <w:r w:rsidRPr="00C854FF">
              <w:rPr>
                <w:rFonts w:cs="Times New Roman"/>
              </w:rPr>
              <w:t>372</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287E3A" w:rsidRPr="00C854FF" w:rsidRDefault="00287E3A" w:rsidP="00C854FF">
            <w:pPr>
              <w:pStyle w:val="TableContents"/>
              <w:jc w:val="both"/>
              <w:rPr>
                <w:rFonts w:cs="Times New Roman"/>
              </w:rPr>
            </w:pPr>
            <w:r w:rsidRPr="00C854FF">
              <w:rPr>
                <w:rFonts w:cs="Times New Roman"/>
              </w:rPr>
              <w:t>2,8</w:t>
            </w:r>
            <w:r w:rsidR="00733899" w:rsidRPr="00C854FF">
              <w:rPr>
                <w:rFonts w:cs="Times New Roman"/>
              </w:rPr>
              <w:t>9</w:t>
            </w:r>
            <w:r w:rsidRPr="00C854FF">
              <w:rPr>
                <w:rFonts w:cs="Times New Roman"/>
              </w:rPr>
              <w:t>%</w:t>
            </w:r>
          </w:p>
        </w:tc>
      </w:tr>
      <w:tr w:rsidR="00287E3A" w:rsidRPr="00C854FF" w:rsidTr="005013DD">
        <w:trPr>
          <w:jc w:val="center"/>
        </w:trPr>
        <w:tc>
          <w:tcPr>
            <w:tcW w:w="990" w:type="dxa"/>
            <w:tcBorders>
              <w:left w:val="single" w:sz="2" w:space="0" w:color="000000"/>
              <w:bottom w:val="single" w:sz="2" w:space="0" w:color="000000"/>
            </w:tcBorders>
            <w:tcMar>
              <w:top w:w="55" w:type="dxa"/>
              <w:left w:w="55" w:type="dxa"/>
              <w:bottom w:w="55" w:type="dxa"/>
              <w:right w:w="55" w:type="dxa"/>
            </w:tcMar>
          </w:tcPr>
          <w:p w:rsidR="00287E3A" w:rsidRPr="00C854FF" w:rsidRDefault="00287E3A" w:rsidP="00C854FF">
            <w:pPr>
              <w:pStyle w:val="TableContents"/>
              <w:numPr>
                <w:ilvl w:val="0"/>
                <w:numId w:val="8"/>
              </w:numPr>
              <w:jc w:val="both"/>
              <w:rPr>
                <w:rFonts w:cs="Times New Roman"/>
              </w:rPr>
            </w:pPr>
          </w:p>
        </w:tc>
        <w:tc>
          <w:tcPr>
            <w:tcW w:w="2835" w:type="dxa"/>
            <w:tcBorders>
              <w:left w:val="single" w:sz="2" w:space="0" w:color="000000"/>
              <w:bottom w:val="single" w:sz="2" w:space="0" w:color="000000"/>
            </w:tcBorders>
            <w:tcMar>
              <w:top w:w="55" w:type="dxa"/>
              <w:left w:w="55" w:type="dxa"/>
              <w:bottom w:w="55" w:type="dxa"/>
              <w:right w:w="55" w:type="dxa"/>
            </w:tcMar>
          </w:tcPr>
          <w:p w:rsidR="00287E3A" w:rsidRPr="00C854FF" w:rsidRDefault="00287E3A" w:rsidP="00C854FF">
            <w:pPr>
              <w:pStyle w:val="TableContents"/>
              <w:jc w:val="both"/>
              <w:rPr>
                <w:rFonts w:cs="Times New Roman"/>
              </w:rPr>
            </w:pPr>
            <w:r w:rsidRPr="00C854FF">
              <w:rPr>
                <w:rFonts w:cs="Times New Roman"/>
              </w:rPr>
              <w:t>Orliska</w:t>
            </w:r>
          </w:p>
        </w:tc>
        <w:tc>
          <w:tcPr>
            <w:tcW w:w="1984" w:type="dxa"/>
            <w:tcBorders>
              <w:left w:val="single" w:sz="2" w:space="0" w:color="000000"/>
              <w:bottom w:val="single" w:sz="2" w:space="0" w:color="000000"/>
            </w:tcBorders>
            <w:tcMar>
              <w:top w:w="55" w:type="dxa"/>
              <w:left w:w="55" w:type="dxa"/>
              <w:bottom w:w="55" w:type="dxa"/>
              <w:right w:w="55" w:type="dxa"/>
            </w:tcMar>
          </w:tcPr>
          <w:p w:rsidR="00287E3A" w:rsidRPr="00C854FF" w:rsidRDefault="00287E3A" w:rsidP="00C854FF">
            <w:pPr>
              <w:pStyle w:val="TableContents"/>
              <w:jc w:val="both"/>
              <w:rPr>
                <w:rFonts w:cs="Times New Roman"/>
              </w:rPr>
            </w:pPr>
            <w:r w:rsidRPr="00C854FF">
              <w:rPr>
                <w:rFonts w:cs="Times New Roman"/>
              </w:rPr>
              <w:t>232</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287E3A" w:rsidRPr="00C854FF" w:rsidRDefault="00733899" w:rsidP="00C854FF">
            <w:pPr>
              <w:pStyle w:val="TableContents"/>
              <w:jc w:val="both"/>
              <w:rPr>
                <w:rFonts w:cs="Times New Roman"/>
              </w:rPr>
            </w:pPr>
            <w:r w:rsidRPr="00C854FF">
              <w:rPr>
                <w:rFonts w:cs="Times New Roman"/>
              </w:rPr>
              <w:t>1,80</w:t>
            </w:r>
            <w:r w:rsidR="00287E3A" w:rsidRPr="00C854FF">
              <w:rPr>
                <w:rFonts w:cs="Times New Roman"/>
              </w:rPr>
              <w:t>%</w:t>
            </w:r>
          </w:p>
        </w:tc>
      </w:tr>
      <w:tr w:rsidR="00287E3A" w:rsidRPr="00C854FF" w:rsidTr="005013DD">
        <w:trPr>
          <w:jc w:val="center"/>
        </w:trPr>
        <w:tc>
          <w:tcPr>
            <w:tcW w:w="990" w:type="dxa"/>
            <w:tcBorders>
              <w:left w:val="single" w:sz="2" w:space="0" w:color="000000"/>
              <w:bottom w:val="single" w:sz="2" w:space="0" w:color="000000"/>
            </w:tcBorders>
            <w:tcMar>
              <w:top w:w="55" w:type="dxa"/>
              <w:left w:w="55" w:type="dxa"/>
              <w:bottom w:w="55" w:type="dxa"/>
              <w:right w:w="55" w:type="dxa"/>
            </w:tcMar>
          </w:tcPr>
          <w:p w:rsidR="00287E3A" w:rsidRPr="00C854FF" w:rsidRDefault="00287E3A" w:rsidP="00C854FF">
            <w:pPr>
              <w:pStyle w:val="TableContents"/>
              <w:numPr>
                <w:ilvl w:val="0"/>
                <w:numId w:val="8"/>
              </w:numPr>
              <w:jc w:val="both"/>
              <w:rPr>
                <w:rFonts w:cs="Times New Roman"/>
              </w:rPr>
            </w:pPr>
          </w:p>
        </w:tc>
        <w:tc>
          <w:tcPr>
            <w:tcW w:w="2835" w:type="dxa"/>
            <w:tcBorders>
              <w:left w:val="single" w:sz="2" w:space="0" w:color="000000"/>
              <w:bottom w:val="single" w:sz="2" w:space="0" w:color="000000"/>
            </w:tcBorders>
            <w:tcMar>
              <w:top w:w="55" w:type="dxa"/>
              <w:left w:w="55" w:type="dxa"/>
              <w:bottom w:w="55" w:type="dxa"/>
              <w:right w:w="55" w:type="dxa"/>
            </w:tcMar>
          </w:tcPr>
          <w:p w:rsidR="00287E3A" w:rsidRPr="00C854FF" w:rsidRDefault="00287E3A" w:rsidP="00C854FF">
            <w:pPr>
              <w:pStyle w:val="TableContents"/>
              <w:jc w:val="both"/>
              <w:rPr>
                <w:rFonts w:cs="Times New Roman"/>
              </w:rPr>
            </w:pPr>
            <w:r w:rsidRPr="00C854FF">
              <w:rPr>
                <w:rFonts w:cs="Times New Roman"/>
              </w:rPr>
              <w:t>Sokolniki</w:t>
            </w:r>
          </w:p>
        </w:tc>
        <w:tc>
          <w:tcPr>
            <w:tcW w:w="1984" w:type="dxa"/>
            <w:tcBorders>
              <w:left w:val="single" w:sz="2" w:space="0" w:color="000000"/>
              <w:bottom w:val="single" w:sz="2" w:space="0" w:color="000000"/>
            </w:tcBorders>
            <w:tcMar>
              <w:top w:w="55" w:type="dxa"/>
              <w:left w:w="55" w:type="dxa"/>
              <w:bottom w:w="55" w:type="dxa"/>
              <w:right w:w="55" w:type="dxa"/>
            </w:tcMar>
          </w:tcPr>
          <w:p w:rsidR="00287E3A" w:rsidRPr="00C854FF" w:rsidRDefault="00287E3A" w:rsidP="00C854FF">
            <w:pPr>
              <w:pStyle w:val="TableContents"/>
              <w:jc w:val="both"/>
              <w:rPr>
                <w:rFonts w:cs="Times New Roman"/>
              </w:rPr>
            </w:pPr>
            <w:r w:rsidRPr="00C854FF">
              <w:rPr>
                <w:rFonts w:cs="Times New Roman"/>
              </w:rPr>
              <w:t>1887</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287E3A" w:rsidRPr="00C854FF" w:rsidRDefault="00733899" w:rsidP="00C854FF">
            <w:pPr>
              <w:pStyle w:val="TableContents"/>
              <w:jc w:val="both"/>
              <w:rPr>
                <w:rFonts w:cs="Times New Roman"/>
              </w:rPr>
            </w:pPr>
            <w:r w:rsidRPr="00C854FF">
              <w:rPr>
                <w:rFonts w:cs="Times New Roman"/>
              </w:rPr>
              <w:t>14,</w:t>
            </w:r>
            <w:r w:rsidR="00287E3A" w:rsidRPr="00C854FF">
              <w:rPr>
                <w:rFonts w:cs="Times New Roman"/>
              </w:rPr>
              <w:t>6</w:t>
            </w:r>
            <w:r w:rsidRPr="00C854FF">
              <w:rPr>
                <w:rFonts w:cs="Times New Roman"/>
              </w:rPr>
              <w:t>3</w:t>
            </w:r>
            <w:r w:rsidR="00287E3A" w:rsidRPr="00C854FF">
              <w:rPr>
                <w:rFonts w:cs="Times New Roman"/>
              </w:rPr>
              <w:t>%</w:t>
            </w:r>
          </w:p>
        </w:tc>
      </w:tr>
      <w:tr w:rsidR="00287E3A" w:rsidRPr="00C854FF" w:rsidTr="005013DD">
        <w:trPr>
          <w:jc w:val="center"/>
        </w:trPr>
        <w:tc>
          <w:tcPr>
            <w:tcW w:w="990" w:type="dxa"/>
            <w:tcBorders>
              <w:left w:val="single" w:sz="2" w:space="0" w:color="000000"/>
              <w:bottom w:val="single" w:sz="2" w:space="0" w:color="000000"/>
            </w:tcBorders>
            <w:tcMar>
              <w:top w:w="55" w:type="dxa"/>
              <w:left w:w="55" w:type="dxa"/>
              <w:bottom w:w="55" w:type="dxa"/>
              <w:right w:w="55" w:type="dxa"/>
            </w:tcMar>
          </w:tcPr>
          <w:p w:rsidR="00287E3A" w:rsidRPr="00C854FF" w:rsidRDefault="00287E3A" w:rsidP="00C854FF">
            <w:pPr>
              <w:pStyle w:val="TableContents"/>
              <w:numPr>
                <w:ilvl w:val="0"/>
                <w:numId w:val="8"/>
              </w:numPr>
              <w:jc w:val="both"/>
              <w:rPr>
                <w:rFonts w:cs="Times New Roman"/>
              </w:rPr>
            </w:pPr>
          </w:p>
        </w:tc>
        <w:tc>
          <w:tcPr>
            <w:tcW w:w="2835" w:type="dxa"/>
            <w:tcBorders>
              <w:left w:val="single" w:sz="2" w:space="0" w:color="000000"/>
              <w:bottom w:val="single" w:sz="2" w:space="0" w:color="000000"/>
            </w:tcBorders>
            <w:tcMar>
              <w:top w:w="55" w:type="dxa"/>
              <w:left w:w="55" w:type="dxa"/>
              <w:bottom w:w="55" w:type="dxa"/>
              <w:right w:w="55" w:type="dxa"/>
            </w:tcMar>
          </w:tcPr>
          <w:p w:rsidR="00287E3A" w:rsidRPr="00C854FF" w:rsidRDefault="00287E3A" w:rsidP="00C854FF">
            <w:pPr>
              <w:pStyle w:val="TableContents"/>
              <w:jc w:val="both"/>
              <w:rPr>
                <w:rFonts w:cs="Times New Roman"/>
              </w:rPr>
            </w:pPr>
            <w:r w:rsidRPr="00C854FF">
              <w:rPr>
                <w:rFonts w:cs="Times New Roman"/>
              </w:rPr>
              <w:t>Trześń</w:t>
            </w:r>
          </w:p>
        </w:tc>
        <w:tc>
          <w:tcPr>
            <w:tcW w:w="1984" w:type="dxa"/>
            <w:tcBorders>
              <w:left w:val="single" w:sz="2" w:space="0" w:color="000000"/>
              <w:bottom w:val="single" w:sz="2" w:space="0" w:color="000000"/>
            </w:tcBorders>
            <w:tcMar>
              <w:top w:w="55" w:type="dxa"/>
              <w:left w:w="55" w:type="dxa"/>
              <w:bottom w:w="55" w:type="dxa"/>
              <w:right w:w="55" w:type="dxa"/>
            </w:tcMar>
          </w:tcPr>
          <w:p w:rsidR="00287E3A" w:rsidRPr="00C854FF" w:rsidRDefault="00287E3A" w:rsidP="00C854FF">
            <w:pPr>
              <w:pStyle w:val="TableContents"/>
              <w:jc w:val="both"/>
              <w:rPr>
                <w:rFonts w:cs="Times New Roman"/>
              </w:rPr>
            </w:pPr>
            <w:r w:rsidRPr="00C854FF">
              <w:rPr>
                <w:rFonts w:cs="Times New Roman"/>
              </w:rPr>
              <w:t>1531</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287E3A" w:rsidRPr="00C854FF" w:rsidRDefault="00733899" w:rsidP="00C854FF">
            <w:pPr>
              <w:pStyle w:val="TableContents"/>
              <w:jc w:val="both"/>
              <w:rPr>
                <w:rFonts w:cs="Times New Roman"/>
              </w:rPr>
            </w:pPr>
            <w:r w:rsidRPr="00C854FF">
              <w:rPr>
                <w:rFonts w:cs="Times New Roman"/>
              </w:rPr>
              <w:t>11,87</w:t>
            </w:r>
            <w:r w:rsidR="00287E3A" w:rsidRPr="00C854FF">
              <w:rPr>
                <w:rFonts w:cs="Times New Roman"/>
              </w:rPr>
              <w:t>%</w:t>
            </w:r>
          </w:p>
        </w:tc>
      </w:tr>
      <w:tr w:rsidR="00287E3A" w:rsidRPr="00C854FF" w:rsidTr="005013DD">
        <w:trPr>
          <w:jc w:val="center"/>
        </w:trPr>
        <w:tc>
          <w:tcPr>
            <w:tcW w:w="990" w:type="dxa"/>
            <w:tcBorders>
              <w:left w:val="single" w:sz="2" w:space="0" w:color="000000"/>
              <w:bottom w:val="single" w:sz="2" w:space="0" w:color="000000"/>
            </w:tcBorders>
            <w:tcMar>
              <w:top w:w="55" w:type="dxa"/>
              <w:left w:w="55" w:type="dxa"/>
              <w:bottom w:w="55" w:type="dxa"/>
              <w:right w:w="55" w:type="dxa"/>
            </w:tcMar>
          </w:tcPr>
          <w:p w:rsidR="00287E3A" w:rsidRPr="00C854FF" w:rsidRDefault="00287E3A" w:rsidP="00C854FF">
            <w:pPr>
              <w:pStyle w:val="TableContents"/>
              <w:numPr>
                <w:ilvl w:val="0"/>
                <w:numId w:val="8"/>
              </w:numPr>
              <w:jc w:val="both"/>
              <w:rPr>
                <w:rFonts w:cs="Times New Roman"/>
              </w:rPr>
            </w:pPr>
          </w:p>
        </w:tc>
        <w:tc>
          <w:tcPr>
            <w:tcW w:w="2835" w:type="dxa"/>
            <w:tcBorders>
              <w:left w:val="single" w:sz="2" w:space="0" w:color="000000"/>
              <w:bottom w:val="single" w:sz="2" w:space="0" w:color="000000"/>
            </w:tcBorders>
            <w:tcMar>
              <w:top w:w="55" w:type="dxa"/>
              <w:left w:w="55" w:type="dxa"/>
              <w:bottom w:w="55" w:type="dxa"/>
              <w:right w:w="55" w:type="dxa"/>
            </w:tcMar>
          </w:tcPr>
          <w:p w:rsidR="00287E3A" w:rsidRPr="00C854FF" w:rsidRDefault="00287E3A" w:rsidP="00C854FF">
            <w:pPr>
              <w:pStyle w:val="TableContents"/>
              <w:jc w:val="both"/>
              <w:rPr>
                <w:rFonts w:cs="Times New Roman"/>
              </w:rPr>
            </w:pPr>
            <w:r w:rsidRPr="00C854FF">
              <w:rPr>
                <w:rFonts w:cs="Times New Roman"/>
              </w:rPr>
              <w:t>Wrzawy</w:t>
            </w:r>
          </w:p>
        </w:tc>
        <w:tc>
          <w:tcPr>
            <w:tcW w:w="1984" w:type="dxa"/>
            <w:tcBorders>
              <w:left w:val="single" w:sz="2" w:space="0" w:color="000000"/>
              <w:bottom w:val="single" w:sz="2" w:space="0" w:color="000000"/>
            </w:tcBorders>
            <w:tcMar>
              <w:top w:w="55" w:type="dxa"/>
              <w:left w:w="55" w:type="dxa"/>
              <w:bottom w:w="55" w:type="dxa"/>
              <w:right w:w="55" w:type="dxa"/>
            </w:tcMar>
          </w:tcPr>
          <w:p w:rsidR="00287E3A" w:rsidRPr="00C854FF" w:rsidRDefault="00287E3A" w:rsidP="00C854FF">
            <w:pPr>
              <w:pStyle w:val="TableContents"/>
              <w:jc w:val="both"/>
              <w:rPr>
                <w:rFonts w:cs="Times New Roman"/>
              </w:rPr>
            </w:pPr>
            <w:r w:rsidRPr="00C854FF">
              <w:rPr>
                <w:rFonts w:cs="Times New Roman"/>
              </w:rPr>
              <w:t>1592</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287E3A" w:rsidRPr="00C854FF" w:rsidRDefault="00733899" w:rsidP="00C854FF">
            <w:pPr>
              <w:pStyle w:val="TableContents"/>
              <w:jc w:val="both"/>
              <w:rPr>
                <w:rFonts w:cs="Times New Roman"/>
              </w:rPr>
            </w:pPr>
            <w:r w:rsidRPr="00C854FF">
              <w:rPr>
                <w:rFonts w:cs="Times New Roman"/>
              </w:rPr>
              <w:t>12,</w:t>
            </w:r>
            <w:r w:rsidR="00287E3A" w:rsidRPr="00C854FF">
              <w:rPr>
                <w:rFonts w:cs="Times New Roman"/>
              </w:rPr>
              <w:t>3</w:t>
            </w:r>
            <w:r w:rsidRPr="00C854FF">
              <w:rPr>
                <w:rFonts w:cs="Times New Roman"/>
              </w:rPr>
              <w:t>5</w:t>
            </w:r>
            <w:r w:rsidR="00287E3A" w:rsidRPr="00C854FF">
              <w:rPr>
                <w:rFonts w:cs="Times New Roman"/>
              </w:rPr>
              <w:t>%</w:t>
            </w:r>
          </w:p>
        </w:tc>
      </w:tr>
      <w:tr w:rsidR="00287E3A" w:rsidRPr="00C854FF" w:rsidTr="005013DD">
        <w:trPr>
          <w:jc w:val="center"/>
        </w:trPr>
        <w:tc>
          <w:tcPr>
            <w:tcW w:w="990" w:type="dxa"/>
            <w:tcBorders>
              <w:left w:val="single" w:sz="2" w:space="0" w:color="000000"/>
              <w:bottom w:val="single" w:sz="2" w:space="0" w:color="000000"/>
            </w:tcBorders>
            <w:tcMar>
              <w:top w:w="55" w:type="dxa"/>
              <w:left w:w="55" w:type="dxa"/>
              <w:bottom w:w="55" w:type="dxa"/>
              <w:right w:w="55" w:type="dxa"/>
            </w:tcMar>
          </w:tcPr>
          <w:p w:rsidR="00287E3A" w:rsidRPr="00C854FF" w:rsidRDefault="00287E3A" w:rsidP="00C854FF">
            <w:pPr>
              <w:pStyle w:val="TableContents"/>
              <w:numPr>
                <w:ilvl w:val="0"/>
                <w:numId w:val="8"/>
              </w:numPr>
              <w:jc w:val="both"/>
              <w:rPr>
                <w:rFonts w:cs="Times New Roman"/>
              </w:rPr>
            </w:pPr>
          </w:p>
        </w:tc>
        <w:tc>
          <w:tcPr>
            <w:tcW w:w="2835" w:type="dxa"/>
            <w:tcBorders>
              <w:left w:val="single" w:sz="2" w:space="0" w:color="000000"/>
              <w:bottom w:val="single" w:sz="2" w:space="0" w:color="000000"/>
            </w:tcBorders>
            <w:tcMar>
              <w:top w:w="55" w:type="dxa"/>
              <w:left w:w="55" w:type="dxa"/>
              <w:bottom w:w="55" w:type="dxa"/>
              <w:right w:w="55" w:type="dxa"/>
            </w:tcMar>
          </w:tcPr>
          <w:p w:rsidR="00287E3A" w:rsidRPr="00C854FF" w:rsidRDefault="00287E3A" w:rsidP="00C854FF">
            <w:pPr>
              <w:pStyle w:val="TableContents"/>
              <w:jc w:val="both"/>
              <w:rPr>
                <w:rFonts w:cs="Times New Roman"/>
              </w:rPr>
            </w:pPr>
            <w:r w:rsidRPr="00C854FF">
              <w:rPr>
                <w:rFonts w:cs="Times New Roman"/>
              </w:rPr>
              <w:t>Zalesie Gorzyckie</w:t>
            </w:r>
          </w:p>
        </w:tc>
        <w:tc>
          <w:tcPr>
            <w:tcW w:w="1984" w:type="dxa"/>
            <w:tcBorders>
              <w:left w:val="single" w:sz="2" w:space="0" w:color="000000"/>
              <w:bottom w:val="single" w:sz="2" w:space="0" w:color="000000"/>
            </w:tcBorders>
            <w:tcMar>
              <w:top w:w="55" w:type="dxa"/>
              <w:left w:w="55" w:type="dxa"/>
              <w:bottom w:w="55" w:type="dxa"/>
              <w:right w:w="55" w:type="dxa"/>
            </w:tcMar>
          </w:tcPr>
          <w:p w:rsidR="00287E3A" w:rsidRPr="00C854FF" w:rsidRDefault="00287E3A" w:rsidP="00C854FF">
            <w:pPr>
              <w:pStyle w:val="TableContents"/>
              <w:jc w:val="both"/>
              <w:rPr>
                <w:rFonts w:cs="Times New Roman"/>
              </w:rPr>
            </w:pPr>
            <w:r w:rsidRPr="00C854FF">
              <w:rPr>
                <w:rFonts w:cs="Times New Roman"/>
              </w:rPr>
              <w:t>205</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287E3A" w:rsidRPr="00C854FF" w:rsidRDefault="00733899" w:rsidP="00C854FF">
            <w:pPr>
              <w:pStyle w:val="TableContents"/>
              <w:jc w:val="both"/>
              <w:rPr>
                <w:rFonts w:cs="Times New Roman"/>
              </w:rPr>
            </w:pPr>
            <w:r w:rsidRPr="00C854FF">
              <w:rPr>
                <w:rFonts w:cs="Times New Roman"/>
              </w:rPr>
              <w:t>1,59</w:t>
            </w:r>
            <w:r w:rsidR="00287E3A" w:rsidRPr="00C854FF">
              <w:rPr>
                <w:rFonts w:cs="Times New Roman"/>
              </w:rPr>
              <w:t>%</w:t>
            </w:r>
          </w:p>
        </w:tc>
      </w:tr>
    </w:tbl>
    <w:p w:rsidR="00287E3A" w:rsidRPr="00C854FF" w:rsidRDefault="00287E3A" w:rsidP="00732B50">
      <w:pPr>
        <w:pStyle w:val="Standard"/>
        <w:spacing w:line="276" w:lineRule="auto"/>
        <w:jc w:val="both"/>
        <w:rPr>
          <w:rFonts w:cs="Times New Roman"/>
        </w:rPr>
      </w:pPr>
    </w:p>
    <w:p w:rsidR="006B1D9C" w:rsidRPr="00C854FF" w:rsidRDefault="006B1D9C" w:rsidP="00732B50">
      <w:pPr>
        <w:pStyle w:val="Standard"/>
        <w:spacing w:line="276" w:lineRule="auto"/>
        <w:jc w:val="both"/>
        <w:rPr>
          <w:rFonts w:cs="Times New Roman"/>
        </w:rPr>
      </w:pPr>
      <w:r w:rsidRPr="00C854FF">
        <w:rPr>
          <w:rFonts w:cs="Times New Roman"/>
          <w:noProof/>
          <w:lang w:eastAsia="pl-PL" w:bidi="ar-SA"/>
        </w:rPr>
        <w:lastRenderedPageBreak/>
        <w:drawing>
          <wp:inline distT="0" distB="0" distL="0" distR="0" wp14:anchorId="5F219A04" wp14:editId="26D69DA4">
            <wp:extent cx="4752975" cy="3676650"/>
            <wp:effectExtent l="0" t="0" r="0" b="0"/>
            <wp:docPr id="12"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87E3A" w:rsidRPr="00C854FF" w:rsidRDefault="00287E3A" w:rsidP="00732B50">
      <w:pPr>
        <w:pStyle w:val="Standard"/>
        <w:spacing w:line="276" w:lineRule="auto"/>
        <w:jc w:val="both"/>
        <w:rPr>
          <w:rFonts w:cs="Times New Roman"/>
        </w:rPr>
      </w:pPr>
    </w:p>
    <w:p w:rsidR="00287E3A" w:rsidRPr="00C854FF" w:rsidRDefault="00C11102" w:rsidP="00732B50">
      <w:pPr>
        <w:pStyle w:val="Standard"/>
        <w:spacing w:line="276" w:lineRule="auto"/>
        <w:jc w:val="both"/>
        <w:rPr>
          <w:rFonts w:cs="Times New Roman"/>
        </w:rPr>
      </w:pPr>
      <w:r w:rsidRPr="00C854FF">
        <w:rPr>
          <w:rFonts w:cs="Times New Roman"/>
          <w:noProof/>
          <w:lang w:eastAsia="pl-PL" w:bidi="ar-SA"/>
        </w:rPr>
        <w:drawing>
          <wp:inline distT="0" distB="0" distL="0" distR="0" wp14:anchorId="6D53F0E3" wp14:editId="523874E8">
            <wp:extent cx="5457825" cy="3238500"/>
            <wp:effectExtent l="0" t="0" r="0" b="0"/>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07B8C" w:rsidRPr="00C854FF" w:rsidRDefault="00307B8C" w:rsidP="00732B50">
      <w:pPr>
        <w:pStyle w:val="Standard"/>
        <w:spacing w:line="276" w:lineRule="auto"/>
        <w:jc w:val="both"/>
        <w:rPr>
          <w:rFonts w:cs="Times New Roman"/>
        </w:rPr>
      </w:pPr>
    </w:p>
    <w:p w:rsidR="00307B8C" w:rsidRPr="00C854FF" w:rsidRDefault="00307B8C" w:rsidP="00732B50">
      <w:pPr>
        <w:pStyle w:val="Standard"/>
        <w:spacing w:line="276" w:lineRule="auto"/>
        <w:jc w:val="both"/>
        <w:rPr>
          <w:rFonts w:cs="Times New Roman"/>
        </w:rPr>
      </w:pPr>
    </w:p>
    <w:p w:rsidR="00307B8C" w:rsidRPr="00C854FF" w:rsidRDefault="00307B8C" w:rsidP="00732B50">
      <w:pPr>
        <w:pStyle w:val="Standard"/>
        <w:spacing w:line="276" w:lineRule="auto"/>
        <w:jc w:val="both"/>
        <w:rPr>
          <w:rFonts w:cs="Times New Roman"/>
        </w:rPr>
      </w:pPr>
    </w:p>
    <w:p w:rsidR="00307B8C" w:rsidRPr="00C854FF" w:rsidRDefault="00307B8C" w:rsidP="00732B50">
      <w:pPr>
        <w:pStyle w:val="Standard"/>
        <w:spacing w:line="276" w:lineRule="auto"/>
        <w:jc w:val="both"/>
        <w:rPr>
          <w:rFonts w:cs="Times New Roman"/>
        </w:rPr>
      </w:pPr>
    </w:p>
    <w:p w:rsidR="00307B8C" w:rsidRPr="00C854FF" w:rsidRDefault="00307B8C" w:rsidP="00732B50">
      <w:pPr>
        <w:pStyle w:val="Standard"/>
        <w:spacing w:line="276" w:lineRule="auto"/>
        <w:jc w:val="both"/>
        <w:rPr>
          <w:rFonts w:cs="Times New Roman"/>
        </w:rPr>
      </w:pPr>
    </w:p>
    <w:p w:rsidR="00307B8C" w:rsidRDefault="00307B8C" w:rsidP="00732B50">
      <w:pPr>
        <w:pStyle w:val="Standard"/>
        <w:spacing w:line="276" w:lineRule="auto"/>
        <w:jc w:val="both"/>
        <w:rPr>
          <w:rFonts w:cs="Times New Roman"/>
        </w:rPr>
      </w:pPr>
    </w:p>
    <w:p w:rsidR="00C854FF" w:rsidRPr="00C854FF" w:rsidRDefault="00C854FF" w:rsidP="00732B50">
      <w:pPr>
        <w:pStyle w:val="Standard"/>
        <w:spacing w:line="276" w:lineRule="auto"/>
        <w:jc w:val="both"/>
        <w:rPr>
          <w:rFonts w:cs="Times New Roman"/>
        </w:rPr>
      </w:pPr>
    </w:p>
    <w:p w:rsidR="004066F6" w:rsidRPr="00C854FF" w:rsidRDefault="00164D78" w:rsidP="00AD7C78">
      <w:pPr>
        <w:pStyle w:val="Nagwek2"/>
        <w:rPr>
          <w:rFonts w:ascii="Times New Roman" w:hAnsi="Times New Roman" w:cs="Times New Roman"/>
        </w:rPr>
      </w:pPr>
      <w:bookmarkStart w:id="13" w:name="_Toc104894173"/>
      <w:r w:rsidRPr="00C854FF">
        <w:rPr>
          <w:rFonts w:ascii="Times New Roman" w:hAnsi="Times New Roman" w:cs="Times New Roman"/>
        </w:rPr>
        <w:lastRenderedPageBreak/>
        <w:t>Realizacja funduszu sołeckiego</w:t>
      </w:r>
      <w:bookmarkEnd w:id="13"/>
    </w:p>
    <w:p w:rsidR="00DE64D1" w:rsidRPr="00C854FF" w:rsidRDefault="00DE64D1" w:rsidP="00DE64D1">
      <w:pPr>
        <w:rPr>
          <w:rFonts w:ascii="Times New Roman" w:hAnsi="Times New Roman" w:cs="Times New Roman"/>
        </w:rPr>
      </w:pPr>
    </w:p>
    <w:p w:rsidR="00DE64D1" w:rsidRPr="00C854FF" w:rsidRDefault="00DE64D1" w:rsidP="00DE64D1">
      <w:pPr>
        <w:rPr>
          <w:rFonts w:ascii="Times New Roman" w:hAnsi="Times New Roman" w:cs="Times New Roman"/>
        </w:rPr>
      </w:pPr>
      <w:r w:rsidRPr="00C854FF">
        <w:rPr>
          <w:rFonts w:ascii="Times New Roman" w:hAnsi="Times New Roman" w:cs="Times New Roman"/>
        </w:rPr>
        <w:t>Realizacja zadań w zakresie funduszu sołeckiego została zawarta w poniższej tabeli:</w:t>
      </w:r>
    </w:p>
    <w:p w:rsidR="008C4303" w:rsidRPr="00C854FF" w:rsidRDefault="008C4303" w:rsidP="00732B50">
      <w:pPr>
        <w:spacing w:after="0" w:line="276" w:lineRule="auto"/>
        <w:jc w:val="both"/>
        <w:rPr>
          <w:rFonts w:ascii="Times New Roman" w:hAnsi="Times New Roman" w:cs="Times New Roman"/>
          <w:sz w:val="24"/>
          <w:szCs w:val="24"/>
        </w:rPr>
      </w:pPr>
    </w:p>
    <w:tbl>
      <w:tblPr>
        <w:tblW w:w="10632" w:type="dxa"/>
        <w:tblInd w:w="-714" w:type="dxa"/>
        <w:tblCellMar>
          <w:left w:w="70" w:type="dxa"/>
          <w:right w:w="70" w:type="dxa"/>
        </w:tblCellMar>
        <w:tblLook w:val="04A0" w:firstRow="1" w:lastRow="0" w:firstColumn="1" w:lastColumn="0" w:noHBand="0" w:noVBand="1"/>
      </w:tblPr>
      <w:tblGrid>
        <w:gridCol w:w="4537"/>
        <w:gridCol w:w="1701"/>
        <w:gridCol w:w="1417"/>
        <w:gridCol w:w="1559"/>
        <w:gridCol w:w="1418"/>
      </w:tblGrid>
      <w:tr w:rsidR="00307B8C" w:rsidRPr="00C854FF" w:rsidTr="00307B8C">
        <w:trPr>
          <w:trHeight w:val="934"/>
        </w:trPr>
        <w:tc>
          <w:tcPr>
            <w:tcW w:w="45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b/>
                <w:bCs/>
                <w:sz w:val="24"/>
                <w:szCs w:val="24"/>
              </w:rPr>
            </w:pPr>
            <w:r w:rsidRPr="00C854FF">
              <w:rPr>
                <w:rFonts w:ascii="Times New Roman" w:hAnsi="Times New Roman" w:cs="Times New Roman"/>
                <w:b/>
                <w:bCs/>
                <w:sz w:val="24"/>
                <w:szCs w:val="24"/>
              </w:rPr>
              <w:t>Nazwa zadania, przedsięwzięcia</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b/>
                <w:bCs/>
                <w:sz w:val="24"/>
                <w:szCs w:val="24"/>
              </w:rPr>
            </w:pPr>
            <w:r w:rsidRPr="00C854FF">
              <w:rPr>
                <w:rFonts w:ascii="Times New Roman" w:hAnsi="Times New Roman" w:cs="Times New Roman"/>
                <w:b/>
                <w:bCs/>
                <w:sz w:val="24"/>
                <w:szCs w:val="24"/>
              </w:rPr>
              <w:t>Plan na dzień 01.01.2021</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b/>
                <w:bCs/>
                <w:sz w:val="24"/>
                <w:szCs w:val="24"/>
              </w:rPr>
            </w:pPr>
            <w:r w:rsidRPr="00C854FF">
              <w:rPr>
                <w:rFonts w:ascii="Times New Roman" w:hAnsi="Times New Roman" w:cs="Times New Roman"/>
                <w:b/>
                <w:bCs/>
                <w:sz w:val="24"/>
                <w:szCs w:val="24"/>
              </w:rPr>
              <w:t>zmiany</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b/>
                <w:bCs/>
                <w:sz w:val="24"/>
                <w:szCs w:val="24"/>
              </w:rPr>
            </w:pPr>
            <w:r w:rsidRPr="00C854FF">
              <w:rPr>
                <w:rFonts w:ascii="Times New Roman" w:hAnsi="Times New Roman" w:cs="Times New Roman"/>
                <w:b/>
                <w:bCs/>
                <w:sz w:val="24"/>
                <w:szCs w:val="24"/>
              </w:rPr>
              <w:t>Plan po zmianie na dzień 31.12.2021</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b/>
                <w:bCs/>
                <w:sz w:val="24"/>
                <w:szCs w:val="24"/>
              </w:rPr>
            </w:pPr>
            <w:r w:rsidRPr="00C854FF">
              <w:rPr>
                <w:rFonts w:ascii="Times New Roman" w:hAnsi="Times New Roman" w:cs="Times New Roman"/>
                <w:b/>
                <w:bCs/>
                <w:sz w:val="24"/>
                <w:szCs w:val="24"/>
              </w:rPr>
              <w:t>wykonanie na dzień 31.12.2021</w:t>
            </w:r>
          </w:p>
        </w:tc>
      </w:tr>
      <w:tr w:rsidR="00307B8C" w:rsidRPr="00C854FF" w:rsidTr="00307B8C">
        <w:trPr>
          <w:trHeight w:val="458"/>
        </w:trPr>
        <w:tc>
          <w:tcPr>
            <w:tcW w:w="4537" w:type="dxa"/>
            <w:vMerge/>
            <w:tcBorders>
              <w:top w:val="single" w:sz="4" w:space="0" w:color="auto"/>
              <w:left w:val="single" w:sz="4" w:space="0" w:color="auto"/>
              <w:bottom w:val="single" w:sz="4" w:space="0" w:color="auto"/>
              <w:right w:val="single" w:sz="4" w:space="0" w:color="auto"/>
            </w:tcBorders>
            <w:vAlign w:val="center"/>
            <w:hideMark/>
          </w:tcPr>
          <w:p w:rsidR="00307B8C" w:rsidRPr="00C854FF" w:rsidRDefault="00307B8C" w:rsidP="00732B50">
            <w:pPr>
              <w:spacing w:after="0" w:line="276" w:lineRule="auto"/>
              <w:jc w:val="both"/>
              <w:rPr>
                <w:rFonts w:ascii="Times New Roman" w:hAnsi="Times New Roman" w:cs="Times New Roman"/>
                <w:b/>
                <w:bCs/>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307B8C" w:rsidRPr="00C854FF" w:rsidRDefault="00307B8C" w:rsidP="00732B50">
            <w:pPr>
              <w:spacing w:after="0" w:line="276" w:lineRule="auto"/>
              <w:jc w:val="both"/>
              <w:rPr>
                <w:rFonts w:ascii="Times New Roman" w:hAnsi="Times New Roman" w:cs="Times New Roman"/>
                <w:b/>
                <w:bCs/>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07B8C" w:rsidRPr="00C854FF" w:rsidRDefault="00307B8C" w:rsidP="00732B50">
            <w:pPr>
              <w:spacing w:after="0" w:line="276" w:lineRule="auto"/>
              <w:jc w:val="both"/>
              <w:rPr>
                <w:rFonts w:ascii="Times New Roman" w:hAnsi="Times New Roman" w:cs="Times New Roman"/>
                <w:b/>
                <w:bCs/>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307B8C" w:rsidRPr="00C854FF" w:rsidRDefault="00307B8C" w:rsidP="00732B50">
            <w:pPr>
              <w:spacing w:after="0" w:line="276" w:lineRule="auto"/>
              <w:jc w:val="both"/>
              <w:rPr>
                <w:rFonts w:ascii="Times New Roman" w:hAnsi="Times New Roman" w:cs="Times New Roman"/>
                <w:b/>
                <w:bCs/>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07B8C" w:rsidRPr="00C854FF" w:rsidRDefault="00307B8C" w:rsidP="00732B50">
            <w:pPr>
              <w:spacing w:after="0" w:line="276" w:lineRule="auto"/>
              <w:jc w:val="both"/>
              <w:rPr>
                <w:rFonts w:ascii="Times New Roman" w:hAnsi="Times New Roman" w:cs="Times New Roman"/>
                <w:b/>
                <w:bCs/>
                <w:sz w:val="24"/>
                <w:szCs w:val="24"/>
              </w:rPr>
            </w:pPr>
          </w:p>
        </w:tc>
      </w:tr>
      <w:tr w:rsidR="00307B8C" w:rsidRPr="00C854FF" w:rsidTr="00307B8C">
        <w:trPr>
          <w:trHeight w:val="630"/>
        </w:trPr>
        <w:tc>
          <w:tcPr>
            <w:tcW w:w="4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wykonanie projektu przebudowy dróg Strażackiej i Nowej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14 000,00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14 000,00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14 000,00</w:t>
            </w:r>
          </w:p>
        </w:tc>
      </w:tr>
      <w:tr w:rsidR="00307B8C" w:rsidRPr="00C854FF" w:rsidTr="00307B8C">
        <w:trPr>
          <w:trHeight w:val="315"/>
        </w:trPr>
        <w:tc>
          <w:tcPr>
            <w:tcW w:w="4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przebudowa ul. Strażackiej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15 247,77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15 247,77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15 247,77</w:t>
            </w:r>
          </w:p>
        </w:tc>
      </w:tr>
      <w:tr w:rsidR="00307B8C" w:rsidRPr="00C854FF" w:rsidTr="00307B8C">
        <w:trPr>
          <w:trHeight w:val="315"/>
        </w:trPr>
        <w:tc>
          <w:tcPr>
            <w:tcW w:w="4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paliwo do kosiarki, utrzymanie mienia komunalnego</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300,00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300,00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300,00</w:t>
            </w:r>
          </w:p>
        </w:tc>
      </w:tr>
      <w:tr w:rsidR="00307B8C" w:rsidRPr="00C854FF" w:rsidTr="00307B8C">
        <w:trPr>
          <w:trHeight w:val="615"/>
        </w:trPr>
        <w:tc>
          <w:tcPr>
            <w:tcW w:w="4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organizacja imprezy ogólnodostępnej dla mieszkańców, zlot furmanek, piknik rodzinny zawody sportowe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10 000,00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10 000,00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10 000,00</w:t>
            </w:r>
          </w:p>
        </w:tc>
      </w:tr>
      <w:tr w:rsidR="00307B8C" w:rsidRPr="00C854FF" w:rsidTr="00307B8C">
        <w:trPr>
          <w:trHeight w:val="315"/>
        </w:trPr>
        <w:tc>
          <w:tcPr>
            <w:tcW w:w="4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kultywowanie tradycji wieniec dożynkowy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1 400,00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1 400,00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1 400,00</w:t>
            </w:r>
          </w:p>
        </w:tc>
      </w:tr>
      <w:tr w:rsidR="00307B8C" w:rsidRPr="00C854FF" w:rsidTr="00307B8C">
        <w:trPr>
          <w:trHeight w:val="315"/>
        </w:trPr>
        <w:tc>
          <w:tcPr>
            <w:tcW w:w="4537"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07B8C" w:rsidRPr="00C854FF" w:rsidRDefault="00307B8C" w:rsidP="00732B50">
            <w:pPr>
              <w:spacing w:after="0" w:line="276" w:lineRule="auto"/>
              <w:jc w:val="both"/>
              <w:rPr>
                <w:rFonts w:ascii="Times New Roman" w:hAnsi="Times New Roman" w:cs="Times New Roman"/>
                <w:b/>
                <w:bCs/>
                <w:sz w:val="24"/>
                <w:szCs w:val="24"/>
              </w:rPr>
            </w:pPr>
            <w:r w:rsidRPr="00C854FF">
              <w:rPr>
                <w:rFonts w:ascii="Times New Roman" w:hAnsi="Times New Roman" w:cs="Times New Roman"/>
                <w:b/>
                <w:bCs/>
                <w:sz w:val="24"/>
                <w:szCs w:val="24"/>
              </w:rPr>
              <w:t xml:space="preserve">      Razem Sołectwo Furmany</w:t>
            </w:r>
          </w:p>
        </w:tc>
        <w:tc>
          <w:tcPr>
            <w:tcW w:w="1701"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07B8C" w:rsidRPr="00C854FF" w:rsidRDefault="00307B8C" w:rsidP="00732B50">
            <w:pPr>
              <w:spacing w:after="0" w:line="276" w:lineRule="auto"/>
              <w:jc w:val="both"/>
              <w:rPr>
                <w:rFonts w:ascii="Times New Roman" w:hAnsi="Times New Roman" w:cs="Times New Roman"/>
                <w:b/>
                <w:bCs/>
                <w:sz w:val="24"/>
                <w:szCs w:val="24"/>
              </w:rPr>
            </w:pPr>
            <w:r w:rsidRPr="00C854FF">
              <w:rPr>
                <w:rFonts w:ascii="Times New Roman" w:hAnsi="Times New Roman" w:cs="Times New Roman"/>
                <w:b/>
                <w:bCs/>
                <w:sz w:val="24"/>
                <w:szCs w:val="24"/>
              </w:rPr>
              <w:t xml:space="preserve">40 947,77 </w:t>
            </w:r>
          </w:p>
        </w:tc>
        <w:tc>
          <w:tcPr>
            <w:tcW w:w="1417"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07B8C" w:rsidRPr="00C854FF" w:rsidRDefault="00307B8C" w:rsidP="00732B50">
            <w:pPr>
              <w:spacing w:after="0" w:line="276" w:lineRule="auto"/>
              <w:jc w:val="both"/>
              <w:rPr>
                <w:rFonts w:ascii="Times New Roman" w:hAnsi="Times New Roman" w:cs="Times New Roman"/>
                <w:b/>
                <w:bCs/>
                <w:sz w:val="24"/>
                <w:szCs w:val="24"/>
              </w:rPr>
            </w:pPr>
            <w:r w:rsidRPr="00C854FF">
              <w:rPr>
                <w:rFonts w:ascii="Times New Roman" w:hAnsi="Times New Roman" w:cs="Times New Roman"/>
                <w:b/>
                <w:bCs/>
                <w:sz w:val="24"/>
                <w:szCs w:val="24"/>
              </w:rPr>
              <w:t>0,00 zł</w:t>
            </w:r>
          </w:p>
        </w:tc>
        <w:tc>
          <w:tcPr>
            <w:tcW w:w="1559"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07B8C" w:rsidRPr="00C854FF" w:rsidRDefault="00307B8C" w:rsidP="00732B50">
            <w:pPr>
              <w:spacing w:after="0" w:line="276" w:lineRule="auto"/>
              <w:jc w:val="both"/>
              <w:rPr>
                <w:rFonts w:ascii="Times New Roman" w:hAnsi="Times New Roman" w:cs="Times New Roman"/>
                <w:b/>
                <w:bCs/>
                <w:sz w:val="24"/>
                <w:szCs w:val="24"/>
              </w:rPr>
            </w:pPr>
            <w:r w:rsidRPr="00C854FF">
              <w:rPr>
                <w:rFonts w:ascii="Times New Roman" w:hAnsi="Times New Roman" w:cs="Times New Roman"/>
                <w:b/>
                <w:bCs/>
                <w:sz w:val="24"/>
                <w:szCs w:val="24"/>
              </w:rPr>
              <w:t xml:space="preserve">40 947,77 </w:t>
            </w:r>
          </w:p>
        </w:tc>
        <w:tc>
          <w:tcPr>
            <w:tcW w:w="1418"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07B8C" w:rsidRPr="00C854FF" w:rsidRDefault="00307B8C" w:rsidP="00732B50">
            <w:pPr>
              <w:spacing w:after="0" w:line="276" w:lineRule="auto"/>
              <w:jc w:val="both"/>
              <w:rPr>
                <w:rFonts w:ascii="Times New Roman" w:hAnsi="Times New Roman" w:cs="Times New Roman"/>
                <w:b/>
                <w:bCs/>
                <w:sz w:val="24"/>
                <w:szCs w:val="24"/>
              </w:rPr>
            </w:pPr>
            <w:r w:rsidRPr="00C854FF">
              <w:rPr>
                <w:rFonts w:ascii="Times New Roman" w:hAnsi="Times New Roman" w:cs="Times New Roman"/>
                <w:b/>
                <w:bCs/>
                <w:sz w:val="24"/>
                <w:szCs w:val="24"/>
              </w:rPr>
              <w:t xml:space="preserve">40 947,77 </w:t>
            </w:r>
          </w:p>
        </w:tc>
      </w:tr>
      <w:tr w:rsidR="00307B8C" w:rsidRPr="00C854FF" w:rsidTr="00307B8C">
        <w:trPr>
          <w:trHeight w:val="315"/>
        </w:trPr>
        <w:tc>
          <w:tcPr>
            <w:tcW w:w="4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kultywowanie tradycji (wieniec dożynkowy)</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1 000,00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1 000,00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1 000,00</w:t>
            </w:r>
          </w:p>
        </w:tc>
      </w:tr>
      <w:tr w:rsidR="00307B8C" w:rsidRPr="00C854FF" w:rsidTr="00307B8C">
        <w:trPr>
          <w:trHeight w:val="315"/>
        </w:trPr>
        <w:tc>
          <w:tcPr>
            <w:tcW w:w="4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uporządkowanie  terenu przy  świetlicy wiejskiej</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389,00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389,00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385,50</w:t>
            </w:r>
          </w:p>
        </w:tc>
      </w:tr>
      <w:tr w:rsidR="00307B8C" w:rsidRPr="00C854FF" w:rsidTr="00307B8C">
        <w:trPr>
          <w:trHeight w:val="315"/>
        </w:trPr>
        <w:tc>
          <w:tcPr>
            <w:tcW w:w="4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doposażenie  świetlicy wiejskiej</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1 000,00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1 000,00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1 000,00</w:t>
            </w:r>
          </w:p>
        </w:tc>
      </w:tr>
      <w:tr w:rsidR="00307B8C" w:rsidRPr="00C854FF" w:rsidTr="00307B8C">
        <w:trPr>
          <w:trHeight w:val="315"/>
        </w:trPr>
        <w:tc>
          <w:tcPr>
            <w:tcW w:w="4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plac zabaw  Szkoła Podstawowa nr 1 w Gorzycach</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15 000,00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15 000,00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15 000,00</w:t>
            </w:r>
          </w:p>
        </w:tc>
      </w:tr>
      <w:tr w:rsidR="00307B8C" w:rsidRPr="00C854FF" w:rsidTr="00307B8C">
        <w:trPr>
          <w:trHeight w:val="315"/>
        </w:trPr>
        <w:tc>
          <w:tcPr>
            <w:tcW w:w="4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budowa wiaty rowerowej (obok UG)</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25 000,00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25 000,00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25 000,00</w:t>
            </w:r>
          </w:p>
        </w:tc>
      </w:tr>
      <w:tr w:rsidR="00307B8C" w:rsidRPr="00C854FF" w:rsidTr="00307B8C">
        <w:trPr>
          <w:trHeight w:val="315"/>
        </w:trPr>
        <w:tc>
          <w:tcPr>
            <w:tcW w:w="4537"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07B8C" w:rsidRPr="00C854FF" w:rsidRDefault="00307B8C" w:rsidP="00732B50">
            <w:pPr>
              <w:spacing w:after="0" w:line="276" w:lineRule="auto"/>
              <w:jc w:val="both"/>
              <w:rPr>
                <w:rFonts w:ascii="Times New Roman" w:hAnsi="Times New Roman" w:cs="Times New Roman"/>
                <w:b/>
                <w:bCs/>
                <w:sz w:val="24"/>
                <w:szCs w:val="24"/>
              </w:rPr>
            </w:pPr>
            <w:r w:rsidRPr="00C854FF">
              <w:rPr>
                <w:rFonts w:ascii="Times New Roman" w:hAnsi="Times New Roman" w:cs="Times New Roman"/>
                <w:b/>
                <w:bCs/>
                <w:sz w:val="24"/>
                <w:szCs w:val="24"/>
              </w:rPr>
              <w:t xml:space="preserve">  Razem Sołectwo Gorzyce</w:t>
            </w:r>
          </w:p>
        </w:tc>
        <w:tc>
          <w:tcPr>
            <w:tcW w:w="1701"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07B8C" w:rsidRPr="00C854FF" w:rsidRDefault="00307B8C" w:rsidP="00732B50">
            <w:pPr>
              <w:spacing w:after="0" w:line="276" w:lineRule="auto"/>
              <w:jc w:val="both"/>
              <w:rPr>
                <w:rFonts w:ascii="Times New Roman" w:hAnsi="Times New Roman" w:cs="Times New Roman"/>
                <w:b/>
                <w:bCs/>
                <w:sz w:val="24"/>
                <w:szCs w:val="24"/>
              </w:rPr>
            </w:pPr>
            <w:r w:rsidRPr="00C854FF">
              <w:rPr>
                <w:rFonts w:ascii="Times New Roman" w:hAnsi="Times New Roman" w:cs="Times New Roman"/>
                <w:b/>
                <w:bCs/>
                <w:sz w:val="24"/>
                <w:szCs w:val="24"/>
              </w:rPr>
              <w:t xml:space="preserve">42 389,00 </w:t>
            </w:r>
          </w:p>
        </w:tc>
        <w:tc>
          <w:tcPr>
            <w:tcW w:w="1417"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07B8C" w:rsidRPr="00C854FF" w:rsidRDefault="00307B8C" w:rsidP="00732B50">
            <w:pPr>
              <w:spacing w:after="0" w:line="276" w:lineRule="auto"/>
              <w:jc w:val="both"/>
              <w:rPr>
                <w:rFonts w:ascii="Times New Roman" w:hAnsi="Times New Roman" w:cs="Times New Roman"/>
                <w:b/>
                <w:bCs/>
                <w:sz w:val="24"/>
                <w:szCs w:val="24"/>
              </w:rPr>
            </w:pPr>
            <w:r w:rsidRPr="00C854FF">
              <w:rPr>
                <w:rFonts w:ascii="Times New Roman" w:hAnsi="Times New Roman" w:cs="Times New Roman"/>
                <w:b/>
                <w:bCs/>
                <w:sz w:val="24"/>
                <w:szCs w:val="24"/>
              </w:rPr>
              <w:t>0,00 zł</w:t>
            </w:r>
          </w:p>
        </w:tc>
        <w:tc>
          <w:tcPr>
            <w:tcW w:w="1559"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07B8C" w:rsidRPr="00C854FF" w:rsidRDefault="00307B8C" w:rsidP="00732B50">
            <w:pPr>
              <w:spacing w:after="0" w:line="276" w:lineRule="auto"/>
              <w:jc w:val="both"/>
              <w:rPr>
                <w:rFonts w:ascii="Times New Roman" w:hAnsi="Times New Roman" w:cs="Times New Roman"/>
                <w:b/>
                <w:bCs/>
                <w:sz w:val="24"/>
                <w:szCs w:val="24"/>
              </w:rPr>
            </w:pPr>
            <w:r w:rsidRPr="00C854FF">
              <w:rPr>
                <w:rFonts w:ascii="Times New Roman" w:hAnsi="Times New Roman" w:cs="Times New Roman"/>
                <w:b/>
                <w:bCs/>
                <w:sz w:val="24"/>
                <w:szCs w:val="24"/>
              </w:rPr>
              <w:t xml:space="preserve">42 389,00 </w:t>
            </w:r>
          </w:p>
        </w:tc>
        <w:tc>
          <w:tcPr>
            <w:tcW w:w="1418"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07B8C" w:rsidRPr="00C854FF" w:rsidRDefault="00307B8C" w:rsidP="00732B50">
            <w:pPr>
              <w:spacing w:after="0" w:line="276" w:lineRule="auto"/>
              <w:jc w:val="both"/>
              <w:rPr>
                <w:rFonts w:ascii="Times New Roman" w:hAnsi="Times New Roman" w:cs="Times New Roman"/>
                <w:b/>
                <w:bCs/>
                <w:sz w:val="24"/>
                <w:szCs w:val="24"/>
              </w:rPr>
            </w:pPr>
            <w:r w:rsidRPr="00C854FF">
              <w:rPr>
                <w:rFonts w:ascii="Times New Roman" w:hAnsi="Times New Roman" w:cs="Times New Roman"/>
                <w:b/>
                <w:bCs/>
                <w:sz w:val="24"/>
                <w:szCs w:val="24"/>
              </w:rPr>
              <w:t xml:space="preserve">42 385,50 </w:t>
            </w:r>
          </w:p>
        </w:tc>
      </w:tr>
      <w:tr w:rsidR="00307B8C" w:rsidRPr="00C854FF" w:rsidTr="00307B8C">
        <w:trPr>
          <w:trHeight w:val="315"/>
        </w:trPr>
        <w:tc>
          <w:tcPr>
            <w:tcW w:w="4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wykonanie 2 sz.t stołów i 4 szt. ławek do altany</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2 500,00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2 500,00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2 500,00</w:t>
            </w:r>
          </w:p>
        </w:tc>
      </w:tr>
      <w:tr w:rsidR="00307B8C" w:rsidRPr="00C854FF" w:rsidTr="00307B8C">
        <w:trPr>
          <w:trHeight w:val="315"/>
        </w:trPr>
        <w:tc>
          <w:tcPr>
            <w:tcW w:w="4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zakup 2 szt. TOJ-TOJ do parku</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5 000,00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-5 000,00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0,00</w:t>
            </w:r>
          </w:p>
        </w:tc>
      </w:tr>
      <w:tr w:rsidR="00307B8C" w:rsidRPr="00C854FF" w:rsidTr="00307B8C">
        <w:trPr>
          <w:trHeight w:val="315"/>
        </w:trPr>
        <w:tc>
          <w:tcPr>
            <w:tcW w:w="4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obsługa wypożyczonej ubikacji TOJ-TOJ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1 230,00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1 230,00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583,20</w:t>
            </w:r>
          </w:p>
        </w:tc>
      </w:tr>
      <w:tr w:rsidR="00307B8C" w:rsidRPr="00C854FF" w:rsidTr="00307B8C">
        <w:trPr>
          <w:trHeight w:val="344"/>
        </w:trPr>
        <w:tc>
          <w:tcPr>
            <w:tcW w:w="4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zakup 1 szt. Kajak z wiosłami i kapokami</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2 000,00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-2 000,00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0,00 </w:t>
            </w:r>
          </w:p>
        </w:tc>
      </w:tr>
      <w:tr w:rsidR="00307B8C" w:rsidRPr="00C854FF" w:rsidTr="00307B8C">
        <w:trPr>
          <w:trHeight w:val="394"/>
        </w:trPr>
        <w:tc>
          <w:tcPr>
            <w:tcW w:w="4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Zakup i montaż dodatkowej kamery w parku przy jeziorze”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4 000,00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4 000,00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4 000,00</w:t>
            </w:r>
          </w:p>
        </w:tc>
      </w:tr>
      <w:tr w:rsidR="00307B8C" w:rsidRPr="00C854FF" w:rsidTr="00307B8C">
        <w:trPr>
          <w:trHeight w:val="689"/>
        </w:trPr>
        <w:tc>
          <w:tcPr>
            <w:tcW w:w="4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„Wykonania i montaż 3 szt. parapetów okiennych do pomieszczeń kuchni Domu Ludowego w Motyczu Poduchownym”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1 770,00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1 770,00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1 770,00</w:t>
            </w:r>
          </w:p>
        </w:tc>
      </w:tr>
      <w:tr w:rsidR="00307B8C" w:rsidRPr="00C854FF" w:rsidTr="00307B8C">
        <w:trPr>
          <w:trHeight w:val="315"/>
        </w:trPr>
        <w:tc>
          <w:tcPr>
            <w:tcW w:w="4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zakup urządzeń na plac zabaw</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7 068,28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7 068,28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4 920,00</w:t>
            </w:r>
          </w:p>
        </w:tc>
      </w:tr>
      <w:tr w:rsidR="00307B8C" w:rsidRPr="00C854FF" w:rsidTr="00307B8C">
        <w:trPr>
          <w:trHeight w:val="315"/>
        </w:trPr>
        <w:tc>
          <w:tcPr>
            <w:tcW w:w="4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organizacja Święta Ryby</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3 500,00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3 500,00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3 500,00</w:t>
            </w:r>
          </w:p>
        </w:tc>
      </w:tr>
      <w:tr w:rsidR="00307B8C" w:rsidRPr="00C854FF" w:rsidTr="00307B8C">
        <w:trPr>
          <w:trHeight w:val="315"/>
        </w:trPr>
        <w:tc>
          <w:tcPr>
            <w:tcW w:w="4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kultywowanie tradycji - zakup strojów ludowych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2 000,00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2 000,00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1 999,91</w:t>
            </w:r>
          </w:p>
        </w:tc>
      </w:tr>
      <w:tr w:rsidR="00307B8C" w:rsidRPr="00C854FF" w:rsidTr="00307B8C">
        <w:trPr>
          <w:trHeight w:val="405"/>
        </w:trPr>
        <w:tc>
          <w:tcPr>
            <w:tcW w:w="4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lastRenderedPageBreak/>
              <w:t xml:space="preserve">kultywowanie tradycji organizacja dożynek - wieniec dożynkowy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1 500,00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1 500,00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1 500,00</w:t>
            </w:r>
          </w:p>
        </w:tc>
      </w:tr>
      <w:tr w:rsidR="00307B8C" w:rsidRPr="00C854FF" w:rsidTr="00307B8C">
        <w:trPr>
          <w:trHeight w:val="315"/>
        </w:trPr>
        <w:tc>
          <w:tcPr>
            <w:tcW w:w="4537"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07B8C" w:rsidRPr="00C854FF" w:rsidRDefault="00307B8C" w:rsidP="00732B50">
            <w:pPr>
              <w:spacing w:after="0" w:line="276" w:lineRule="auto"/>
              <w:jc w:val="both"/>
              <w:rPr>
                <w:rFonts w:ascii="Times New Roman" w:hAnsi="Times New Roman" w:cs="Times New Roman"/>
                <w:b/>
                <w:bCs/>
                <w:sz w:val="24"/>
                <w:szCs w:val="24"/>
              </w:rPr>
            </w:pPr>
            <w:r w:rsidRPr="00C854FF">
              <w:rPr>
                <w:rFonts w:ascii="Times New Roman" w:hAnsi="Times New Roman" w:cs="Times New Roman"/>
                <w:b/>
                <w:bCs/>
                <w:sz w:val="24"/>
                <w:szCs w:val="24"/>
              </w:rPr>
              <w:t xml:space="preserve">  Razem Sołectwo Motycze Poduchowne</w:t>
            </w:r>
          </w:p>
        </w:tc>
        <w:tc>
          <w:tcPr>
            <w:tcW w:w="1701"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07B8C" w:rsidRPr="00C854FF" w:rsidRDefault="00307B8C" w:rsidP="00732B50">
            <w:pPr>
              <w:spacing w:after="0" w:line="276" w:lineRule="auto"/>
              <w:jc w:val="both"/>
              <w:rPr>
                <w:rFonts w:ascii="Times New Roman" w:hAnsi="Times New Roman" w:cs="Times New Roman"/>
                <w:b/>
                <w:bCs/>
                <w:sz w:val="24"/>
                <w:szCs w:val="24"/>
              </w:rPr>
            </w:pPr>
            <w:r w:rsidRPr="00C854FF">
              <w:rPr>
                <w:rFonts w:ascii="Times New Roman" w:hAnsi="Times New Roman" w:cs="Times New Roman"/>
                <w:b/>
                <w:bCs/>
                <w:sz w:val="24"/>
                <w:szCs w:val="24"/>
              </w:rPr>
              <w:t xml:space="preserve">23 568,28 </w:t>
            </w:r>
          </w:p>
        </w:tc>
        <w:tc>
          <w:tcPr>
            <w:tcW w:w="1417"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07B8C" w:rsidRPr="00C854FF" w:rsidRDefault="00307B8C" w:rsidP="00732B50">
            <w:pPr>
              <w:spacing w:after="0" w:line="276" w:lineRule="auto"/>
              <w:jc w:val="both"/>
              <w:rPr>
                <w:rFonts w:ascii="Times New Roman" w:hAnsi="Times New Roman" w:cs="Times New Roman"/>
                <w:b/>
                <w:bCs/>
                <w:sz w:val="24"/>
                <w:szCs w:val="24"/>
              </w:rPr>
            </w:pPr>
            <w:r w:rsidRPr="00C854FF">
              <w:rPr>
                <w:rFonts w:ascii="Times New Roman" w:hAnsi="Times New Roman" w:cs="Times New Roman"/>
                <w:b/>
                <w:bCs/>
                <w:sz w:val="24"/>
                <w:szCs w:val="24"/>
              </w:rPr>
              <w:t>0,00 zł</w:t>
            </w:r>
          </w:p>
        </w:tc>
        <w:tc>
          <w:tcPr>
            <w:tcW w:w="1559"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07B8C" w:rsidRPr="00C854FF" w:rsidRDefault="00307B8C" w:rsidP="00732B50">
            <w:pPr>
              <w:spacing w:after="0" w:line="276" w:lineRule="auto"/>
              <w:jc w:val="both"/>
              <w:rPr>
                <w:rFonts w:ascii="Times New Roman" w:hAnsi="Times New Roman" w:cs="Times New Roman"/>
                <w:b/>
                <w:bCs/>
                <w:sz w:val="24"/>
                <w:szCs w:val="24"/>
              </w:rPr>
            </w:pPr>
            <w:r w:rsidRPr="00C854FF">
              <w:rPr>
                <w:rFonts w:ascii="Times New Roman" w:hAnsi="Times New Roman" w:cs="Times New Roman"/>
                <w:b/>
                <w:bCs/>
                <w:sz w:val="24"/>
                <w:szCs w:val="24"/>
              </w:rPr>
              <w:t xml:space="preserve">23 568,28 </w:t>
            </w:r>
          </w:p>
        </w:tc>
        <w:tc>
          <w:tcPr>
            <w:tcW w:w="1418"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07B8C" w:rsidRPr="00C854FF" w:rsidRDefault="00307B8C" w:rsidP="00732B50">
            <w:pPr>
              <w:spacing w:after="0" w:line="276" w:lineRule="auto"/>
              <w:jc w:val="both"/>
              <w:rPr>
                <w:rFonts w:ascii="Times New Roman" w:hAnsi="Times New Roman" w:cs="Times New Roman"/>
                <w:b/>
                <w:bCs/>
                <w:sz w:val="24"/>
                <w:szCs w:val="24"/>
              </w:rPr>
            </w:pPr>
            <w:r w:rsidRPr="00C854FF">
              <w:rPr>
                <w:rFonts w:ascii="Times New Roman" w:hAnsi="Times New Roman" w:cs="Times New Roman"/>
                <w:b/>
                <w:bCs/>
                <w:sz w:val="24"/>
                <w:szCs w:val="24"/>
              </w:rPr>
              <w:t xml:space="preserve">20 773,11 </w:t>
            </w:r>
          </w:p>
        </w:tc>
      </w:tr>
      <w:tr w:rsidR="00307B8C" w:rsidRPr="00C854FF" w:rsidTr="00307B8C">
        <w:trPr>
          <w:trHeight w:val="315"/>
        </w:trPr>
        <w:tc>
          <w:tcPr>
            <w:tcW w:w="4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festyn rodzinny  dla mieszkańców</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4 000,00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4 000,00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4 000,00</w:t>
            </w:r>
          </w:p>
        </w:tc>
      </w:tr>
      <w:tr w:rsidR="00307B8C" w:rsidRPr="00C854FF" w:rsidTr="00307B8C">
        <w:trPr>
          <w:trHeight w:val="448"/>
        </w:trPr>
        <w:tc>
          <w:tcPr>
            <w:tcW w:w="4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kultywowanie tradycji- wykonanie  wieńca dożynkowego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1 500,00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1 500,00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1 500,00</w:t>
            </w:r>
          </w:p>
        </w:tc>
      </w:tr>
      <w:tr w:rsidR="00307B8C" w:rsidRPr="00C854FF" w:rsidTr="00307B8C">
        <w:trPr>
          <w:trHeight w:val="315"/>
        </w:trPr>
        <w:tc>
          <w:tcPr>
            <w:tcW w:w="4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Wykonanie pobocza rowu na  ul. Młynarska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3 889,00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3 889,00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3 885,61</w:t>
            </w:r>
          </w:p>
        </w:tc>
      </w:tr>
      <w:tr w:rsidR="00307B8C" w:rsidRPr="00C854FF" w:rsidTr="00307B8C">
        <w:trPr>
          <w:trHeight w:val="315"/>
        </w:trPr>
        <w:tc>
          <w:tcPr>
            <w:tcW w:w="4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zakup płyt "MEBA" do wyłożenia rowu ul. Górki</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2 000,00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2 000,00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1 948,32</w:t>
            </w:r>
          </w:p>
        </w:tc>
      </w:tr>
      <w:tr w:rsidR="00307B8C" w:rsidRPr="00C854FF" w:rsidTr="00307B8C">
        <w:trPr>
          <w:trHeight w:val="615"/>
        </w:trPr>
        <w:tc>
          <w:tcPr>
            <w:tcW w:w="4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zakup słupa solarnego oraz urządzeń do zabawy dla dzieci na PARKU</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6 000,00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6 000,00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6 000,00</w:t>
            </w:r>
          </w:p>
        </w:tc>
      </w:tr>
      <w:tr w:rsidR="00307B8C" w:rsidRPr="00C854FF" w:rsidTr="00307B8C">
        <w:trPr>
          <w:trHeight w:val="315"/>
        </w:trPr>
        <w:tc>
          <w:tcPr>
            <w:tcW w:w="4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zakup urządzeń "STREET WORKAUT" do ćwiczeń</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12 000,00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12 000,00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11 999,99</w:t>
            </w:r>
          </w:p>
        </w:tc>
      </w:tr>
      <w:tr w:rsidR="00307B8C" w:rsidRPr="00C854FF" w:rsidTr="00307B8C">
        <w:trPr>
          <w:trHeight w:val="315"/>
        </w:trPr>
        <w:tc>
          <w:tcPr>
            <w:tcW w:w="4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doposażenie kuchni przy świetlicy wiejskiej</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4 000,00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4 000,00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4 000,00</w:t>
            </w:r>
          </w:p>
        </w:tc>
      </w:tr>
      <w:tr w:rsidR="00307B8C" w:rsidRPr="00C854FF" w:rsidTr="00307B8C">
        <w:trPr>
          <w:trHeight w:val="315"/>
        </w:trPr>
        <w:tc>
          <w:tcPr>
            <w:tcW w:w="4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zestaw do nawadniania boiska sportowego</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9 000,00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9 000,00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9 000,00</w:t>
            </w:r>
          </w:p>
        </w:tc>
      </w:tr>
      <w:tr w:rsidR="00307B8C" w:rsidRPr="00C854FF" w:rsidTr="00307B8C">
        <w:trPr>
          <w:trHeight w:val="315"/>
        </w:trPr>
        <w:tc>
          <w:tcPr>
            <w:tcW w:w="4537"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07B8C" w:rsidRPr="00C854FF" w:rsidRDefault="00307B8C" w:rsidP="00732B50">
            <w:pPr>
              <w:spacing w:after="0" w:line="276" w:lineRule="auto"/>
              <w:jc w:val="both"/>
              <w:rPr>
                <w:rFonts w:ascii="Times New Roman" w:hAnsi="Times New Roman" w:cs="Times New Roman"/>
                <w:b/>
                <w:bCs/>
                <w:sz w:val="24"/>
                <w:szCs w:val="24"/>
              </w:rPr>
            </w:pPr>
            <w:r w:rsidRPr="00C854FF">
              <w:rPr>
                <w:rFonts w:ascii="Times New Roman" w:hAnsi="Times New Roman" w:cs="Times New Roman"/>
                <w:b/>
                <w:bCs/>
                <w:sz w:val="24"/>
                <w:szCs w:val="24"/>
              </w:rPr>
              <w:t xml:space="preserve">    Razem Sołectwo Trześń</w:t>
            </w:r>
          </w:p>
        </w:tc>
        <w:tc>
          <w:tcPr>
            <w:tcW w:w="1701"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07B8C" w:rsidRPr="00C854FF" w:rsidRDefault="00307B8C" w:rsidP="00732B50">
            <w:pPr>
              <w:spacing w:after="0" w:line="276" w:lineRule="auto"/>
              <w:jc w:val="both"/>
              <w:rPr>
                <w:rFonts w:ascii="Times New Roman" w:hAnsi="Times New Roman" w:cs="Times New Roman"/>
                <w:b/>
                <w:bCs/>
                <w:sz w:val="24"/>
                <w:szCs w:val="24"/>
              </w:rPr>
            </w:pPr>
            <w:r w:rsidRPr="00C854FF">
              <w:rPr>
                <w:rFonts w:ascii="Times New Roman" w:hAnsi="Times New Roman" w:cs="Times New Roman"/>
                <w:b/>
                <w:bCs/>
                <w:sz w:val="24"/>
                <w:szCs w:val="24"/>
              </w:rPr>
              <w:t xml:space="preserve">42 389,00 </w:t>
            </w:r>
          </w:p>
        </w:tc>
        <w:tc>
          <w:tcPr>
            <w:tcW w:w="1417"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07B8C" w:rsidRPr="00C854FF" w:rsidRDefault="00307B8C" w:rsidP="00732B50">
            <w:pPr>
              <w:spacing w:after="0" w:line="276" w:lineRule="auto"/>
              <w:jc w:val="both"/>
              <w:rPr>
                <w:rFonts w:ascii="Times New Roman" w:hAnsi="Times New Roman" w:cs="Times New Roman"/>
                <w:b/>
                <w:bCs/>
                <w:sz w:val="24"/>
                <w:szCs w:val="24"/>
              </w:rPr>
            </w:pPr>
            <w:r w:rsidRPr="00C854FF">
              <w:rPr>
                <w:rFonts w:ascii="Times New Roman" w:hAnsi="Times New Roman" w:cs="Times New Roman"/>
                <w:b/>
                <w:bCs/>
                <w:sz w:val="24"/>
                <w:szCs w:val="24"/>
              </w:rPr>
              <w:t>0,00 zł</w:t>
            </w:r>
          </w:p>
        </w:tc>
        <w:tc>
          <w:tcPr>
            <w:tcW w:w="1559"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07B8C" w:rsidRPr="00C854FF" w:rsidRDefault="00307B8C" w:rsidP="00732B50">
            <w:pPr>
              <w:spacing w:after="0" w:line="276" w:lineRule="auto"/>
              <w:jc w:val="both"/>
              <w:rPr>
                <w:rFonts w:ascii="Times New Roman" w:hAnsi="Times New Roman" w:cs="Times New Roman"/>
                <w:b/>
                <w:bCs/>
                <w:sz w:val="24"/>
                <w:szCs w:val="24"/>
              </w:rPr>
            </w:pPr>
            <w:r w:rsidRPr="00C854FF">
              <w:rPr>
                <w:rFonts w:ascii="Times New Roman" w:hAnsi="Times New Roman" w:cs="Times New Roman"/>
                <w:b/>
                <w:bCs/>
                <w:sz w:val="24"/>
                <w:szCs w:val="24"/>
              </w:rPr>
              <w:t xml:space="preserve">42 389,00 </w:t>
            </w:r>
          </w:p>
        </w:tc>
        <w:tc>
          <w:tcPr>
            <w:tcW w:w="1418"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07B8C" w:rsidRPr="00C854FF" w:rsidRDefault="00307B8C" w:rsidP="00732B50">
            <w:pPr>
              <w:spacing w:after="0" w:line="276" w:lineRule="auto"/>
              <w:jc w:val="both"/>
              <w:rPr>
                <w:rFonts w:ascii="Times New Roman" w:hAnsi="Times New Roman" w:cs="Times New Roman"/>
                <w:b/>
                <w:bCs/>
                <w:sz w:val="24"/>
                <w:szCs w:val="24"/>
              </w:rPr>
            </w:pPr>
            <w:r w:rsidRPr="00C854FF">
              <w:rPr>
                <w:rFonts w:ascii="Times New Roman" w:hAnsi="Times New Roman" w:cs="Times New Roman"/>
                <w:b/>
                <w:bCs/>
                <w:sz w:val="24"/>
                <w:szCs w:val="24"/>
              </w:rPr>
              <w:t xml:space="preserve">42 333,92 </w:t>
            </w:r>
          </w:p>
        </w:tc>
      </w:tr>
      <w:tr w:rsidR="00307B8C" w:rsidRPr="00C854FF" w:rsidTr="00307B8C">
        <w:trPr>
          <w:trHeight w:val="615"/>
        </w:trPr>
        <w:tc>
          <w:tcPr>
            <w:tcW w:w="4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przygotowanie projektu oświetlenia ulicznego (przysiółki Dąbrowa i Czekaj)</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7 000,00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7 000,00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0,00 </w:t>
            </w:r>
          </w:p>
        </w:tc>
      </w:tr>
      <w:tr w:rsidR="00307B8C" w:rsidRPr="00C854FF" w:rsidTr="00307B8C">
        <w:trPr>
          <w:trHeight w:val="315"/>
        </w:trPr>
        <w:tc>
          <w:tcPr>
            <w:tcW w:w="4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przygotowanie projektu oświetlenia boiska sportowego</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8 000,00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8 000,00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4 590,00</w:t>
            </w:r>
          </w:p>
        </w:tc>
      </w:tr>
      <w:tr w:rsidR="00307B8C" w:rsidRPr="00C854FF" w:rsidTr="00307B8C">
        <w:trPr>
          <w:trHeight w:val="479"/>
        </w:trPr>
        <w:tc>
          <w:tcPr>
            <w:tcW w:w="4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zakup paliwa ( koszenie placów zabaw przysiółki Czekaj i Pasternik)</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889,00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889,00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820,00</w:t>
            </w:r>
          </w:p>
        </w:tc>
      </w:tr>
      <w:tr w:rsidR="00307B8C" w:rsidRPr="00C854FF" w:rsidTr="00307B8C">
        <w:trPr>
          <w:trHeight w:val="417"/>
        </w:trPr>
        <w:tc>
          <w:tcPr>
            <w:tcW w:w="4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odmulenie stawu i kanału melioracyjnego w przysiółku Łapiszów</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8 500,00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8 500,00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8 500,00</w:t>
            </w:r>
          </w:p>
        </w:tc>
      </w:tr>
      <w:tr w:rsidR="00307B8C" w:rsidRPr="00C854FF" w:rsidTr="00307B8C">
        <w:trPr>
          <w:trHeight w:val="315"/>
        </w:trPr>
        <w:tc>
          <w:tcPr>
            <w:tcW w:w="4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zakup krzeseł do Domu Kultury we Wrzawach</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6 000,00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6 000,00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5 996,62</w:t>
            </w:r>
          </w:p>
        </w:tc>
      </w:tr>
      <w:tr w:rsidR="00307B8C" w:rsidRPr="00C854FF" w:rsidTr="00307B8C">
        <w:trPr>
          <w:trHeight w:val="469"/>
        </w:trPr>
        <w:tc>
          <w:tcPr>
            <w:tcW w:w="4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kultywowanie tradycji poprzez wykonanie wieńca dożynkowego</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2 000,00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2 000,00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2 000,00</w:t>
            </w:r>
          </w:p>
        </w:tc>
      </w:tr>
      <w:tr w:rsidR="00307B8C" w:rsidRPr="00C854FF" w:rsidTr="00307B8C">
        <w:trPr>
          <w:trHeight w:val="315"/>
        </w:trPr>
        <w:tc>
          <w:tcPr>
            <w:tcW w:w="4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zakup strojów ludowych</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4 000,00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4 000,00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4 000,00</w:t>
            </w:r>
          </w:p>
        </w:tc>
      </w:tr>
      <w:tr w:rsidR="00307B8C" w:rsidRPr="00C854FF" w:rsidTr="00307B8C">
        <w:trPr>
          <w:trHeight w:val="315"/>
        </w:trPr>
        <w:tc>
          <w:tcPr>
            <w:tcW w:w="4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organizacja "Dnia Seniora"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6 000,00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6 000,00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6 000,00</w:t>
            </w:r>
          </w:p>
        </w:tc>
      </w:tr>
      <w:tr w:rsidR="00307B8C" w:rsidRPr="00C854FF" w:rsidTr="00307B8C">
        <w:trPr>
          <w:trHeight w:val="315"/>
        </w:trPr>
        <w:tc>
          <w:tcPr>
            <w:tcW w:w="4537"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07B8C" w:rsidRPr="00C854FF" w:rsidRDefault="00307B8C" w:rsidP="00732B50">
            <w:pPr>
              <w:spacing w:after="0" w:line="276" w:lineRule="auto"/>
              <w:jc w:val="both"/>
              <w:rPr>
                <w:rFonts w:ascii="Times New Roman" w:hAnsi="Times New Roman" w:cs="Times New Roman"/>
                <w:b/>
                <w:bCs/>
                <w:sz w:val="24"/>
                <w:szCs w:val="24"/>
              </w:rPr>
            </w:pPr>
            <w:r w:rsidRPr="00C854FF">
              <w:rPr>
                <w:rFonts w:ascii="Times New Roman" w:hAnsi="Times New Roman" w:cs="Times New Roman"/>
                <w:b/>
                <w:bCs/>
                <w:sz w:val="24"/>
                <w:szCs w:val="24"/>
              </w:rPr>
              <w:t xml:space="preserve">     Razem Sołectwo Wrzawy</w:t>
            </w:r>
          </w:p>
        </w:tc>
        <w:tc>
          <w:tcPr>
            <w:tcW w:w="1701"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07B8C" w:rsidRPr="00C854FF" w:rsidRDefault="00307B8C" w:rsidP="00732B50">
            <w:pPr>
              <w:spacing w:after="0" w:line="276" w:lineRule="auto"/>
              <w:jc w:val="both"/>
              <w:rPr>
                <w:rFonts w:ascii="Times New Roman" w:hAnsi="Times New Roman" w:cs="Times New Roman"/>
                <w:b/>
                <w:bCs/>
                <w:sz w:val="24"/>
                <w:szCs w:val="24"/>
              </w:rPr>
            </w:pPr>
            <w:r w:rsidRPr="00C854FF">
              <w:rPr>
                <w:rFonts w:ascii="Times New Roman" w:hAnsi="Times New Roman" w:cs="Times New Roman"/>
                <w:b/>
                <w:bCs/>
                <w:sz w:val="24"/>
                <w:szCs w:val="24"/>
              </w:rPr>
              <w:t xml:space="preserve">42 389,00 </w:t>
            </w:r>
          </w:p>
        </w:tc>
        <w:tc>
          <w:tcPr>
            <w:tcW w:w="1417"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07B8C" w:rsidRPr="00C854FF" w:rsidRDefault="00307B8C" w:rsidP="00732B50">
            <w:pPr>
              <w:spacing w:after="0" w:line="276" w:lineRule="auto"/>
              <w:jc w:val="both"/>
              <w:rPr>
                <w:rFonts w:ascii="Times New Roman" w:hAnsi="Times New Roman" w:cs="Times New Roman"/>
                <w:b/>
                <w:bCs/>
                <w:sz w:val="24"/>
                <w:szCs w:val="24"/>
              </w:rPr>
            </w:pPr>
            <w:r w:rsidRPr="00C854FF">
              <w:rPr>
                <w:rFonts w:ascii="Times New Roman" w:hAnsi="Times New Roman" w:cs="Times New Roman"/>
                <w:b/>
                <w:bCs/>
                <w:sz w:val="24"/>
                <w:szCs w:val="24"/>
              </w:rPr>
              <w:t>0,00 zł</w:t>
            </w:r>
          </w:p>
        </w:tc>
        <w:tc>
          <w:tcPr>
            <w:tcW w:w="1559"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07B8C" w:rsidRPr="00C854FF" w:rsidRDefault="00307B8C" w:rsidP="00732B50">
            <w:pPr>
              <w:spacing w:after="0" w:line="276" w:lineRule="auto"/>
              <w:jc w:val="both"/>
              <w:rPr>
                <w:rFonts w:ascii="Times New Roman" w:hAnsi="Times New Roman" w:cs="Times New Roman"/>
                <w:b/>
                <w:bCs/>
                <w:sz w:val="24"/>
                <w:szCs w:val="24"/>
              </w:rPr>
            </w:pPr>
            <w:r w:rsidRPr="00C854FF">
              <w:rPr>
                <w:rFonts w:ascii="Times New Roman" w:hAnsi="Times New Roman" w:cs="Times New Roman"/>
                <w:b/>
                <w:bCs/>
                <w:sz w:val="24"/>
                <w:szCs w:val="24"/>
              </w:rPr>
              <w:t xml:space="preserve">42 389,00 </w:t>
            </w:r>
          </w:p>
        </w:tc>
        <w:tc>
          <w:tcPr>
            <w:tcW w:w="1418"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07B8C" w:rsidRPr="00C854FF" w:rsidRDefault="00307B8C" w:rsidP="00732B50">
            <w:pPr>
              <w:spacing w:after="0" w:line="276" w:lineRule="auto"/>
              <w:jc w:val="both"/>
              <w:rPr>
                <w:rFonts w:ascii="Times New Roman" w:hAnsi="Times New Roman" w:cs="Times New Roman"/>
                <w:b/>
                <w:bCs/>
                <w:sz w:val="24"/>
                <w:szCs w:val="24"/>
              </w:rPr>
            </w:pPr>
            <w:r w:rsidRPr="00C854FF">
              <w:rPr>
                <w:rFonts w:ascii="Times New Roman" w:hAnsi="Times New Roman" w:cs="Times New Roman"/>
                <w:b/>
                <w:bCs/>
                <w:sz w:val="24"/>
                <w:szCs w:val="24"/>
              </w:rPr>
              <w:t xml:space="preserve">31 906,62 </w:t>
            </w:r>
          </w:p>
        </w:tc>
      </w:tr>
      <w:tr w:rsidR="00307B8C" w:rsidRPr="00C854FF" w:rsidTr="00307B8C">
        <w:trPr>
          <w:trHeight w:val="315"/>
        </w:trPr>
        <w:tc>
          <w:tcPr>
            <w:tcW w:w="4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kultywowanie tradycji wieniec dożynkowy</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2 000,00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2 000,00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2 000,00</w:t>
            </w:r>
          </w:p>
        </w:tc>
      </w:tr>
      <w:tr w:rsidR="00307B8C" w:rsidRPr="00C854FF" w:rsidTr="00307B8C">
        <w:trPr>
          <w:trHeight w:val="315"/>
        </w:trPr>
        <w:tc>
          <w:tcPr>
            <w:tcW w:w="4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doposażenie świetlicy</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3 000,00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3 000,00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3 000,00</w:t>
            </w:r>
          </w:p>
        </w:tc>
      </w:tr>
      <w:tr w:rsidR="00307B8C" w:rsidRPr="00C854FF" w:rsidTr="00307B8C">
        <w:trPr>
          <w:trHeight w:val="315"/>
        </w:trPr>
        <w:tc>
          <w:tcPr>
            <w:tcW w:w="4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monitoring wokół świetlicy</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4 000,00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4 000,00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4 000,00</w:t>
            </w:r>
          </w:p>
        </w:tc>
      </w:tr>
      <w:tr w:rsidR="00307B8C" w:rsidRPr="00C854FF" w:rsidTr="00307B8C">
        <w:trPr>
          <w:trHeight w:val="315"/>
        </w:trPr>
        <w:tc>
          <w:tcPr>
            <w:tcW w:w="4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wykonanie i doposażenie placu zabaw</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8 082,77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8 082,77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8 082,77</w:t>
            </w:r>
          </w:p>
        </w:tc>
      </w:tr>
      <w:tr w:rsidR="00307B8C" w:rsidRPr="00C854FF" w:rsidTr="00307B8C">
        <w:trPr>
          <w:trHeight w:val="315"/>
        </w:trPr>
        <w:tc>
          <w:tcPr>
            <w:tcW w:w="4537"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07B8C" w:rsidRPr="00C854FF" w:rsidRDefault="00307B8C" w:rsidP="00732B50">
            <w:pPr>
              <w:spacing w:after="0" w:line="276" w:lineRule="auto"/>
              <w:jc w:val="both"/>
              <w:rPr>
                <w:rFonts w:ascii="Times New Roman" w:hAnsi="Times New Roman" w:cs="Times New Roman"/>
                <w:b/>
                <w:bCs/>
                <w:sz w:val="24"/>
                <w:szCs w:val="24"/>
              </w:rPr>
            </w:pPr>
            <w:r w:rsidRPr="00C854FF">
              <w:rPr>
                <w:rFonts w:ascii="Times New Roman" w:hAnsi="Times New Roman" w:cs="Times New Roman"/>
                <w:b/>
                <w:bCs/>
                <w:sz w:val="24"/>
                <w:szCs w:val="24"/>
              </w:rPr>
              <w:t xml:space="preserve">  Razem Sołectwo Zalesie Gorzyckie</w:t>
            </w:r>
          </w:p>
        </w:tc>
        <w:tc>
          <w:tcPr>
            <w:tcW w:w="1701"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07B8C" w:rsidRPr="00C854FF" w:rsidRDefault="00307B8C" w:rsidP="00732B50">
            <w:pPr>
              <w:spacing w:after="0" w:line="276" w:lineRule="auto"/>
              <w:jc w:val="both"/>
              <w:rPr>
                <w:rFonts w:ascii="Times New Roman" w:hAnsi="Times New Roman" w:cs="Times New Roman"/>
                <w:b/>
                <w:bCs/>
                <w:sz w:val="24"/>
                <w:szCs w:val="24"/>
              </w:rPr>
            </w:pPr>
            <w:r w:rsidRPr="00C854FF">
              <w:rPr>
                <w:rFonts w:ascii="Times New Roman" w:hAnsi="Times New Roman" w:cs="Times New Roman"/>
                <w:b/>
                <w:bCs/>
                <w:sz w:val="24"/>
                <w:szCs w:val="24"/>
              </w:rPr>
              <w:t xml:space="preserve">17 082,77 </w:t>
            </w:r>
          </w:p>
        </w:tc>
        <w:tc>
          <w:tcPr>
            <w:tcW w:w="1417"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07B8C" w:rsidRPr="00C854FF" w:rsidRDefault="00307B8C" w:rsidP="00732B50">
            <w:pPr>
              <w:spacing w:after="0" w:line="276" w:lineRule="auto"/>
              <w:jc w:val="both"/>
              <w:rPr>
                <w:rFonts w:ascii="Times New Roman" w:hAnsi="Times New Roman" w:cs="Times New Roman"/>
                <w:b/>
                <w:bCs/>
                <w:sz w:val="24"/>
                <w:szCs w:val="24"/>
              </w:rPr>
            </w:pPr>
            <w:r w:rsidRPr="00C854FF">
              <w:rPr>
                <w:rFonts w:ascii="Times New Roman" w:hAnsi="Times New Roman" w:cs="Times New Roman"/>
                <w:b/>
                <w:bCs/>
                <w:sz w:val="24"/>
                <w:szCs w:val="24"/>
              </w:rPr>
              <w:t xml:space="preserve">0,00 </w:t>
            </w:r>
          </w:p>
        </w:tc>
        <w:tc>
          <w:tcPr>
            <w:tcW w:w="1559"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07B8C" w:rsidRPr="00C854FF" w:rsidRDefault="00307B8C" w:rsidP="00732B50">
            <w:pPr>
              <w:spacing w:after="0" w:line="276" w:lineRule="auto"/>
              <w:jc w:val="both"/>
              <w:rPr>
                <w:rFonts w:ascii="Times New Roman" w:hAnsi="Times New Roman" w:cs="Times New Roman"/>
                <w:b/>
                <w:bCs/>
                <w:sz w:val="24"/>
                <w:szCs w:val="24"/>
              </w:rPr>
            </w:pPr>
            <w:r w:rsidRPr="00C854FF">
              <w:rPr>
                <w:rFonts w:ascii="Times New Roman" w:hAnsi="Times New Roman" w:cs="Times New Roman"/>
                <w:b/>
                <w:bCs/>
                <w:sz w:val="24"/>
                <w:szCs w:val="24"/>
              </w:rPr>
              <w:t xml:space="preserve">17 082,77 </w:t>
            </w:r>
          </w:p>
        </w:tc>
        <w:tc>
          <w:tcPr>
            <w:tcW w:w="1418"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07B8C" w:rsidRPr="00C854FF" w:rsidRDefault="00307B8C" w:rsidP="00732B50">
            <w:pPr>
              <w:spacing w:after="0" w:line="276" w:lineRule="auto"/>
              <w:jc w:val="both"/>
              <w:rPr>
                <w:rFonts w:ascii="Times New Roman" w:hAnsi="Times New Roman" w:cs="Times New Roman"/>
                <w:b/>
                <w:bCs/>
                <w:sz w:val="24"/>
                <w:szCs w:val="24"/>
              </w:rPr>
            </w:pPr>
            <w:r w:rsidRPr="00C854FF">
              <w:rPr>
                <w:rFonts w:ascii="Times New Roman" w:hAnsi="Times New Roman" w:cs="Times New Roman"/>
                <w:b/>
                <w:bCs/>
                <w:sz w:val="24"/>
                <w:szCs w:val="24"/>
              </w:rPr>
              <w:t xml:space="preserve">17 082,77 </w:t>
            </w:r>
          </w:p>
        </w:tc>
      </w:tr>
      <w:tr w:rsidR="00307B8C" w:rsidRPr="00C854FF" w:rsidTr="00307B8C">
        <w:trPr>
          <w:trHeight w:val="315"/>
        </w:trPr>
        <w:tc>
          <w:tcPr>
            <w:tcW w:w="4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utrzymanie terenów -koszenie terenów zielonych</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2 000,00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2 000,00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2 000,00</w:t>
            </w:r>
          </w:p>
        </w:tc>
      </w:tr>
      <w:tr w:rsidR="00307B8C" w:rsidRPr="00C854FF" w:rsidTr="00307B8C">
        <w:trPr>
          <w:trHeight w:val="315"/>
        </w:trPr>
        <w:tc>
          <w:tcPr>
            <w:tcW w:w="4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kultywowanie tradycji - wieniec  dożynkowy,</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1 500,00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1 500,00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1 500,00</w:t>
            </w:r>
          </w:p>
        </w:tc>
      </w:tr>
      <w:tr w:rsidR="00307B8C" w:rsidRPr="00C854FF" w:rsidTr="00307B8C">
        <w:trPr>
          <w:trHeight w:val="315"/>
        </w:trPr>
        <w:tc>
          <w:tcPr>
            <w:tcW w:w="4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stoły i ławki do remizy</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2 800,00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2 800,00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2 785,95</w:t>
            </w:r>
          </w:p>
        </w:tc>
      </w:tr>
      <w:tr w:rsidR="00307B8C" w:rsidRPr="00C854FF" w:rsidTr="00307B8C">
        <w:trPr>
          <w:trHeight w:val="315"/>
        </w:trPr>
        <w:tc>
          <w:tcPr>
            <w:tcW w:w="4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garaż przy Remizie OSP w Orliskach -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12 435,94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12 435,94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12 430,14</w:t>
            </w:r>
          </w:p>
        </w:tc>
      </w:tr>
      <w:tr w:rsidR="00307B8C" w:rsidRPr="00C854FF" w:rsidTr="00307B8C">
        <w:trPr>
          <w:trHeight w:val="315"/>
        </w:trPr>
        <w:tc>
          <w:tcPr>
            <w:tcW w:w="4537"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07B8C" w:rsidRPr="00C854FF" w:rsidRDefault="00307B8C" w:rsidP="00732B50">
            <w:pPr>
              <w:spacing w:after="0" w:line="276" w:lineRule="auto"/>
              <w:jc w:val="both"/>
              <w:rPr>
                <w:rFonts w:ascii="Times New Roman" w:hAnsi="Times New Roman" w:cs="Times New Roman"/>
                <w:b/>
                <w:bCs/>
                <w:sz w:val="24"/>
                <w:szCs w:val="24"/>
              </w:rPr>
            </w:pPr>
            <w:r w:rsidRPr="00C854FF">
              <w:rPr>
                <w:rFonts w:ascii="Times New Roman" w:hAnsi="Times New Roman" w:cs="Times New Roman"/>
                <w:b/>
                <w:bCs/>
                <w:sz w:val="24"/>
                <w:szCs w:val="24"/>
              </w:rPr>
              <w:t>Razem Sołectwo Orliska</w:t>
            </w:r>
          </w:p>
        </w:tc>
        <w:tc>
          <w:tcPr>
            <w:tcW w:w="1701"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307B8C" w:rsidRPr="00C854FF" w:rsidRDefault="00307B8C" w:rsidP="00732B50">
            <w:pPr>
              <w:spacing w:after="0" w:line="276" w:lineRule="auto"/>
              <w:jc w:val="both"/>
              <w:rPr>
                <w:rFonts w:ascii="Times New Roman" w:hAnsi="Times New Roman" w:cs="Times New Roman"/>
                <w:b/>
                <w:bCs/>
                <w:sz w:val="24"/>
                <w:szCs w:val="24"/>
              </w:rPr>
            </w:pPr>
            <w:r w:rsidRPr="00C854FF">
              <w:rPr>
                <w:rFonts w:ascii="Times New Roman" w:hAnsi="Times New Roman" w:cs="Times New Roman"/>
                <w:b/>
                <w:bCs/>
                <w:sz w:val="24"/>
                <w:szCs w:val="24"/>
              </w:rPr>
              <w:t xml:space="preserve">18 735,94 </w:t>
            </w:r>
          </w:p>
        </w:tc>
        <w:tc>
          <w:tcPr>
            <w:tcW w:w="141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307B8C" w:rsidRPr="00C854FF" w:rsidRDefault="00307B8C" w:rsidP="00732B50">
            <w:pPr>
              <w:spacing w:after="0" w:line="276" w:lineRule="auto"/>
              <w:jc w:val="both"/>
              <w:rPr>
                <w:rFonts w:ascii="Times New Roman" w:hAnsi="Times New Roman" w:cs="Times New Roman"/>
                <w:b/>
                <w:bCs/>
                <w:sz w:val="24"/>
                <w:szCs w:val="24"/>
              </w:rPr>
            </w:pPr>
            <w:r w:rsidRPr="00C854FF">
              <w:rPr>
                <w:rFonts w:ascii="Times New Roman" w:hAnsi="Times New Roman" w:cs="Times New Roman"/>
                <w:b/>
                <w:bCs/>
                <w:sz w:val="24"/>
                <w:szCs w:val="24"/>
              </w:rPr>
              <w:t xml:space="preserve">0,00 </w:t>
            </w:r>
          </w:p>
        </w:tc>
        <w:tc>
          <w:tcPr>
            <w:tcW w:w="1559"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307B8C" w:rsidRPr="00C854FF" w:rsidRDefault="00307B8C" w:rsidP="00732B50">
            <w:pPr>
              <w:spacing w:after="0" w:line="276" w:lineRule="auto"/>
              <w:jc w:val="both"/>
              <w:rPr>
                <w:rFonts w:ascii="Times New Roman" w:hAnsi="Times New Roman" w:cs="Times New Roman"/>
                <w:b/>
                <w:bCs/>
                <w:sz w:val="24"/>
                <w:szCs w:val="24"/>
              </w:rPr>
            </w:pPr>
            <w:r w:rsidRPr="00C854FF">
              <w:rPr>
                <w:rFonts w:ascii="Times New Roman" w:hAnsi="Times New Roman" w:cs="Times New Roman"/>
                <w:b/>
                <w:bCs/>
                <w:sz w:val="24"/>
                <w:szCs w:val="24"/>
              </w:rPr>
              <w:t xml:space="preserve">18 735,94 </w:t>
            </w:r>
          </w:p>
        </w:tc>
        <w:tc>
          <w:tcPr>
            <w:tcW w:w="1418"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307B8C" w:rsidRPr="00C854FF" w:rsidRDefault="00307B8C" w:rsidP="00732B50">
            <w:pPr>
              <w:spacing w:after="0" w:line="276" w:lineRule="auto"/>
              <w:jc w:val="both"/>
              <w:rPr>
                <w:rFonts w:ascii="Times New Roman" w:hAnsi="Times New Roman" w:cs="Times New Roman"/>
                <w:b/>
                <w:bCs/>
                <w:sz w:val="24"/>
                <w:szCs w:val="24"/>
              </w:rPr>
            </w:pPr>
            <w:r w:rsidRPr="00C854FF">
              <w:rPr>
                <w:rFonts w:ascii="Times New Roman" w:hAnsi="Times New Roman" w:cs="Times New Roman"/>
                <w:b/>
                <w:bCs/>
                <w:sz w:val="24"/>
                <w:szCs w:val="24"/>
              </w:rPr>
              <w:t xml:space="preserve">18 716,09 </w:t>
            </w:r>
          </w:p>
        </w:tc>
      </w:tr>
      <w:tr w:rsidR="00307B8C" w:rsidRPr="00C854FF" w:rsidTr="00307B8C">
        <w:trPr>
          <w:trHeight w:val="376"/>
        </w:trPr>
        <w:tc>
          <w:tcPr>
            <w:tcW w:w="4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lastRenderedPageBreak/>
              <w:t xml:space="preserve">kultywowanie tradycji - wykonanie wieńca dożynkowego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1 500,00 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1 500,00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1 500,00</w:t>
            </w:r>
          </w:p>
        </w:tc>
      </w:tr>
      <w:tr w:rsidR="00307B8C" w:rsidRPr="00C854FF" w:rsidTr="00307B8C">
        <w:trPr>
          <w:trHeight w:val="615"/>
        </w:trPr>
        <w:tc>
          <w:tcPr>
            <w:tcW w:w="4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organizacja imprezy ogólnodostępnej dla mieszkańców z okazji święta Wsi królewskiej -festyn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6 389,00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-6 389,00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0,00</w:t>
            </w:r>
          </w:p>
        </w:tc>
      </w:tr>
      <w:tr w:rsidR="00307B8C" w:rsidRPr="00C854FF" w:rsidTr="00307B8C">
        <w:trPr>
          <w:trHeight w:val="615"/>
        </w:trPr>
        <w:tc>
          <w:tcPr>
            <w:tcW w:w="4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budowa placu zabaw przy ul. Jana Pawła II (w tym 2000,00 zł na wykonanie projektu)</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22 000,00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22 000,00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22 000,00</w:t>
            </w:r>
          </w:p>
        </w:tc>
      </w:tr>
      <w:tr w:rsidR="00307B8C" w:rsidRPr="00C854FF" w:rsidTr="00307B8C">
        <w:trPr>
          <w:trHeight w:val="615"/>
        </w:trPr>
        <w:tc>
          <w:tcPr>
            <w:tcW w:w="4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remont obiektu sakralnego - kapliczki na działce gminnej nr ewid. 1489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12 500,00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-4 382,00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8 118,00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8 118,00</w:t>
            </w:r>
          </w:p>
        </w:tc>
      </w:tr>
      <w:tr w:rsidR="00307B8C" w:rsidRPr="00C854FF" w:rsidTr="00307B8C">
        <w:trPr>
          <w:trHeight w:val="615"/>
        </w:trPr>
        <w:tc>
          <w:tcPr>
            <w:tcW w:w="4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„Remont chodnika i schodów przy Placu Papieskim na skwerze Jana Pawła II”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3 500,00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3 500,00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3 500,00</w:t>
            </w:r>
          </w:p>
        </w:tc>
      </w:tr>
      <w:tr w:rsidR="00307B8C" w:rsidRPr="00C854FF" w:rsidTr="00307B8C">
        <w:trPr>
          <w:trHeight w:val="615"/>
        </w:trPr>
        <w:tc>
          <w:tcPr>
            <w:tcW w:w="4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Remont ogrodzenia, altany i ławek na placu zabaw przy ul. Zwierzynieckiej”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1 200,00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1 200,00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1 200,00</w:t>
            </w:r>
          </w:p>
        </w:tc>
      </w:tr>
      <w:tr w:rsidR="00307B8C" w:rsidRPr="00C854FF" w:rsidTr="00307B8C">
        <w:trPr>
          <w:trHeight w:val="640"/>
        </w:trPr>
        <w:tc>
          <w:tcPr>
            <w:tcW w:w="4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„Montaż systemu monitoringu wizyjnego przy placu zabaw przy stadionie i na placu zabaw przy ul. Zwierzynieckiej”</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6 071,00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6 071,00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6 071,00</w:t>
            </w:r>
          </w:p>
        </w:tc>
      </w:tr>
      <w:tr w:rsidR="00307B8C" w:rsidRPr="00C854FF" w:rsidTr="00307B8C">
        <w:trPr>
          <w:trHeight w:val="315"/>
        </w:trPr>
        <w:tc>
          <w:tcPr>
            <w:tcW w:w="4537"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07B8C" w:rsidRPr="00C854FF" w:rsidRDefault="00307B8C" w:rsidP="00732B50">
            <w:pPr>
              <w:spacing w:after="0" w:line="276" w:lineRule="auto"/>
              <w:jc w:val="both"/>
              <w:rPr>
                <w:rFonts w:ascii="Times New Roman" w:hAnsi="Times New Roman" w:cs="Times New Roman"/>
                <w:b/>
                <w:bCs/>
                <w:sz w:val="24"/>
                <w:szCs w:val="24"/>
              </w:rPr>
            </w:pPr>
            <w:r w:rsidRPr="00C854FF">
              <w:rPr>
                <w:rFonts w:ascii="Times New Roman" w:hAnsi="Times New Roman" w:cs="Times New Roman"/>
                <w:b/>
                <w:bCs/>
                <w:sz w:val="24"/>
                <w:szCs w:val="24"/>
              </w:rPr>
              <w:t xml:space="preserve"> Razem Sołectwo Sokolniki</w:t>
            </w:r>
          </w:p>
        </w:tc>
        <w:tc>
          <w:tcPr>
            <w:tcW w:w="1701"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307B8C" w:rsidRPr="00C854FF" w:rsidRDefault="00307B8C" w:rsidP="00732B50">
            <w:pPr>
              <w:spacing w:after="0" w:line="276" w:lineRule="auto"/>
              <w:jc w:val="both"/>
              <w:rPr>
                <w:rFonts w:ascii="Times New Roman" w:hAnsi="Times New Roman" w:cs="Times New Roman"/>
                <w:b/>
                <w:bCs/>
                <w:sz w:val="24"/>
                <w:szCs w:val="24"/>
              </w:rPr>
            </w:pPr>
            <w:r w:rsidRPr="00C854FF">
              <w:rPr>
                <w:rFonts w:ascii="Times New Roman" w:hAnsi="Times New Roman" w:cs="Times New Roman"/>
                <w:b/>
                <w:bCs/>
                <w:sz w:val="24"/>
                <w:szCs w:val="24"/>
              </w:rPr>
              <w:t xml:space="preserve">42 389,00 </w:t>
            </w:r>
          </w:p>
        </w:tc>
        <w:tc>
          <w:tcPr>
            <w:tcW w:w="141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307B8C" w:rsidRPr="00C854FF" w:rsidRDefault="00307B8C" w:rsidP="00732B50">
            <w:pPr>
              <w:spacing w:after="0" w:line="276" w:lineRule="auto"/>
              <w:jc w:val="both"/>
              <w:rPr>
                <w:rFonts w:ascii="Times New Roman" w:hAnsi="Times New Roman" w:cs="Times New Roman"/>
                <w:b/>
                <w:bCs/>
                <w:sz w:val="24"/>
                <w:szCs w:val="24"/>
              </w:rPr>
            </w:pPr>
            <w:r w:rsidRPr="00C854FF">
              <w:rPr>
                <w:rFonts w:ascii="Times New Roman" w:hAnsi="Times New Roman" w:cs="Times New Roman"/>
                <w:b/>
                <w:bCs/>
                <w:sz w:val="24"/>
                <w:szCs w:val="24"/>
              </w:rPr>
              <w:t xml:space="preserve">0,00 </w:t>
            </w:r>
          </w:p>
        </w:tc>
        <w:tc>
          <w:tcPr>
            <w:tcW w:w="1559"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307B8C" w:rsidRPr="00C854FF" w:rsidRDefault="00307B8C" w:rsidP="00732B50">
            <w:pPr>
              <w:spacing w:after="0" w:line="276" w:lineRule="auto"/>
              <w:jc w:val="both"/>
              <w:rPr>
                <w:rFonts w:ascii="Times New Roman" w:hAnsi="Times New Roman" w:cs="Times New Roman"/>
                <w:b/>
                <w:bCs/>
                <w:sz w:val="24"/>
                <w:szCs w:val="24"/>
              </w:rPr>
            </w:pPr>
            <w:r w:rsidRPr="00C854FF">
              <w:rPr>
                <w:rFonts w:ascii="Times New Roman" w:hAnsi="Times New Roman" w:cs="Times New Roman"/>
                <w:b/>
                <w:bCs/>
                <w:sz w:val="24"/>
                <w:szCs w:val="24"/>
              </w:rPr>
              <w:t xml:space="preserve">42 389,00 </w:t>
            </w:r>
          </w:p>
        </w:tc>
        <w:tc>
          <w:tcPr>
            <w:tcW w:w="1418"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307B8C" w:rsidRPr="00C854FF" w:rsidRDefault="00307B8C" w:rsidP="00732B50">
            <w:pPr>
              <w:spacing w:after="0" w:line="276" w:lineRule="auto"/>
              <w:jc w:val="both"/>
              <w:rPr>
                <w:rFonts w:ascii="Times New Roman" w:hAnsi="Times New Roman" w:cs="Times New Roman"/>
                <w:b/>
                <w:bCs/>
                <w:sz w:val="24"/>
                <w:szCs w:val="24"/>
              </w:rPr>
            </w:pPr>
            <w:r w:rsidRPr="00C854FF">
              <w:rPr>
                <w:rFonts w:ascii="Times New Roman" w:hAnsi="Times New Roman" w:cs="Times New Roman"/>
                <w:b/>
                <w:bCs/>
                <w:sz w:val="24"/>
                <w:szCs w:val="24"/>
              </w:rPr>
              <w:t xml:space="preserve">42 389,00 </w:t>
            </w:r>
          </w:p>
        </w:tc>
      </w:tr>
      <w:tr w:rsidR="00307B8C" w:rsidRPr="00C854FF" w:rsidTr="00307B8C">
        <w:trPr>
          <w:trHeight w:val="300"/>
        </w:trPr>
        <w:tc>
          <w:tcPr>
            <w:tcW w:w="4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7B8C" w:rsidRPr="00C854FF" w:rsidRDefault="00307B8C" w:rsidP="00732B50">
            <w:pPr>
              <w:spacing w:after="0" w:line="276" w:lineRule="auto"/>
              <w:jc w:val="both"/>
              <w:rPr>
                <w:rFonts w:ascii="Times New Roman" w:hAnsi="Times New Roman" w:cs="Times New Roman"/>
                <w:b/>
                <w:bCs/>
                <w:sz w:val="24"/>
                <w:szCs w:val="24"/>
                <w:u w:val="single"/>
              </w:rPr>
            </w:pPr>
            <w:r w:rsidRPr="00C854FF">
              <w:rPr>
                <w:rFonts w:ascii="Times New Roman" w:hAnsi="Times New Roman" w:cs="Times New Roman"/>
                <w:b/>
                <w:bCs/>
                <w:sz w:val="24"/>
                <w:szCs w:val="24"/>
                <w:u w:val="single"/>
              </w:rPr>
              <w:t>RAZEM WSZYSTKIE SOŁECTWA</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B8C" w:rsidRPr="00C854FF" w:rsidRDefault="00307B8C" w:rsidP="00732B50">
            <w:pPr>
              <w:spacing w:after="0" w:line="276" w:lineRule="auto"/>
              <w:jc w:val="both"/>
              <w:rPr>
                <w:rFonts w:ascii="Times New Roman" w:hAnsi="Times New Roman" w:cs="Times New Roman"/>
                <w:b/>
                <w:bCs/>
                <w:sz w:val="24"/>
                <w:szCs w:val="24"/>
                <w:u w:val="single"/>
              </w:rPr>
            </w:pPr>
            <w:r w:rsidRPr="00C854FF">
              <w:rPr>
                <w:rFonts w:ascii="Times New Roman" w:hAnsi="Times New Roman" w:cs="Times New Roman"/>
                <w:b/>
                <w:bCs/>
                <w:sz w:val="24"/>
                <w:szCs w:val="24"/>
                <w:u w:val="single"/>
              </w:rPr>
              <w:t>269 890,76 zł</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B8C" w:rsidRPr="00C854FF" w:rsidRDefault="00307B8C" w:rsidP="00732B50">
            <w:pPr>
              <w:spacing w:after="0" w:line="276" w:lineRule="auto"/>
              <w:jc w:val="both"/>
              <w:rPr>
                <w:rFonts w:ascii="Times New Roman" w:hAnsi="Times New Roman" w:cs="Times New Roman"/>
                <w:b/>
                <w:bCs/>
                <w:sz w:val="24"/>
                <w:szCs w:val="24"/>
                <w:u w:val="single"/>
              </w:rPr>
            </w:pPr>
            <w:r w:rsidRPr="00C854FF">
              <w:rPr>
                <w:rFonts w:ascii="Times New Roman" w:hAnsi="Times New Roman" w:cs="Times New Roman"/>
                <w:b/>
                <w:bCs/>
                <w:sz w:val="24"/>
                <w:szCs w:val="24"/>
                <w:u w:val="single"/>
              </w:rPr>
              <w:t>0,00 zł</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B8C" w:rsidRPr="00C854FF" w:rsidRDefault="00307B8C" w:rsidP="00732B50">
            <w:pPr>
              <w:spacing w:after="0" w:line="276" w:lineRule="auto"/>
              <w:jc w:val="both"/>
              <w:rPr>
                <w:rFonts w:ascii="Times New Roman" w:hAnsi="Times New Roman" w:cs="Times New Roman"/>
                <w:b/>
                <w:bCs/>
                <w:sz w:val="24"/>
                <w:szCs w:val="24"/>
                <w:u w:val="single"/>
              </w:rPr>
            </w:pPr>
            <w:r w:rsidRPr="00C854FF">
              <w:rPr>
                <w:rFonts w:ascii="Times New Roman" w:hAnsi="Times New Roman" w:cs="Times New Roman"/>
                <w:b/>
                <w:bCs/>
                <w:sz w:val="24"/>
                <w:szCs w:val="24"/>
                <w:u w:val="single"/>
              </w:rPr>
              <w:t>269 890,76 zł</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B8C" w:rsidRPr="00C854FF" w:rsidRDefault="00307B8C" w:rsidP="00732B50">
            <w:pPr>
              <w:spacing w:after="0" w:line="276" w:lineRule="auto"/>
              <w:jc w:val="both"/>
              <w:rPr>
                <w:rFonts w:ascii="Times New Roman" w:hAnsi="Times New Roman" w:cs="Times New Roman"/>
                <w:b/>
                <w:bCs/>
                <w:sz w:val="24"/>
                <w:szCs w:val="24"/>
                <w:u w:val="single"/>
              </w:rPr>
            </w:pPr>
            <w:r w:rsidRPr="00C854FF">
              <w:rPr>
                <w:rFonts w:ascii="Times New Roman" w:hAnsi="Times New Roman" w:cs="Times New Roman"/>
                <w:b/>
                <w:bCs/>
                <w:sz w:val="24"/>
                <w:szCs w:val="24"/>
                <w:u w:val="single"/>
              </w:rPr>
              <w:t>256 534,78 zł</w:t>
            </w:r>
          </w:p>
        </w:tc>
      </w:tr>
    </w:tbl>
    <w:p w:rsidR="00307B8C" w:rsidRPr="00C854FF" w:rsidRDefault="00307B8C" w:rsidP="00732B50">
      <w:pPr>
        <w:spacing w:after="0" w:line="276" w:lineRule="auto"/>
        <w:jc w:val="both"/>
        <w:rPr>
          <w:rFonts w:ascii="Times New Roman" w:hAnsi="Times New Roman" w:cs="Times New Roman"/>
          <w:sz w:val="24"/>
          <w:szCs w:val="24"/>
        </w:rPr>
        <w:sectPr w:rsidR="00307B8C" w:rsidRPr="00C854FF" w:rsidSect="0012044C">
          <w:footerReference w:type="even" r:id="rId15"/>
          <w:footerReference w:type="default" r:id="rId16"/>
          <w:footerReference w:type="first" r:id="rId17"/>
          <w:pgSz w:w="11906" w:h="16838"/>
          <w:pgMar w:top="1452" w:right="1412" w:bottom="1463" w:left="1418" w:header="227" w:footer="454" w:gutter="0"/>
          <w:pgNumType w:start="0"/>
          <w:cols w:space="708"/>
          <w:titlePg/>
          <w:docGrid w:linePitch="299"/>
        </w:sectPr>
      </w:pPr>
    </w:p>
    <w:p w:rsidR="004066F6" w:rsidRPr="00C854FF" w:rsidRDefault="004066F6" w:rsidP="00AD7C78">
      <w:pPr>
        <w:pStyle w:val="Nagwek1"/>
        <w:rPr>
          <w:rFonts w:ascii="Times New Roman" w:hAnsi="Times New Roman" w:cs="Times New Roman"/>
        </w:rPr>
      </w:pPr>
      <w:bookmarkStart w:id="14" w:name="_Toc104894174"/>
      <w:r w:rsidRPr="00C854FF">
        <w:rPr>
          <w:rFonts w:ascii="Times New Roman" w:hAnsi="Times New Roman" w:cs="Times New Roman"/>
        </w:rPr>
        <w:lastRenderedPageBreak/>
        <w:t xml:space="preserve">IV </w:t>
      </w:r>
      <w:r w:rsidR="00164D78" w:rsidRPr="00C854FF">
        <w:rPr>
          <w:rFonts w:ascii="Times New Roman" w:hAnsi="Times New Roman" w:cs="Times New Roman"/>
        </w:rPr>
        <w:t>Realizacja uchwał</w:t>
      </w:r>
      <w:r w:rsidRPr="00C854FF">
        <w:rPr>
          <w:rFonts w:ascii="Times New Roman" w:hAnsi="Times New Roman" w:cs="Times New Roman"/>
        </w:rPr>
        <w:t xml:space="preserve"> podjętych przez Radę Gminy Gorzyce</w:t>
      </w:r>
      <w:bookmarkEnd w:id="14"/>
    </w:p>
    <w:p w:rsidR="00AD7C78" w:rsidRPr="00C854FF" w:rsidRDefault="00AD7C78" w:rsidP="00AD7C78">
      <w:pPr>
        <w:rPr>
          <w:rFonts w:ascii="Times New Roman" w:hAnsi="Times New Roman" w:cs="Times New Roman"/>
        </w:rPr>
      </w:pPr>
    </w:p>
    <w:p w:rsidR="0002699D" w:rsidRPr="00C854FF" w:rsidRDefault="0002699D" w:rsidP="00732B50">
      <w:pPr>
        <w:spacing w:after="0" w:line="276" w:lineRule="auto"/>
        <w:ind w:firstLine="708"/>
        <w:jc w:val="both"/>
        <w:rPr>
          <w:rFonts w:ascii="Times New Roman" w:hAnsi="Times New Roman" w:cs="Times New Roman"/>
          <w:sz w:val="24"/>
          <w:szCs w:val="24"/>
        </w:rPr>
      </w:pPr>
      <w:r w:rsidRPr="00C854FF">
        <w:rPr>
          <w:rFonts w:ascii="Times New Roman" w:hAnsi="Times New Roman" w:cs="Times New Roman"/>
          <w:sz w:val="24"/>
          <w:szCs w:val="24"/>
        </w:rPr>
        <w:t>Zgodnie z art. 30 ust. 1 ustawy z dnia 8 marca 1990 r. o samorządzie gminnym do zadań wójta, jako organu wyko</w:t>
      </w:r>
      <w:r w:rsidR="00DF19DF" w:rsidRPr="00C854FF">
        <w:rPr>
          <w:rFonts w:ascii="Times New Roman" w:hAnsi="Times New Roman" w:cs="Times New Roman"/>
          <w:sz w:val="24"/>
          <w:szCs w:val="24"/>
        </w:rPr>
        <w:t>nawczego gminy, należy mię</w:t>
      </w:r>
      <w:r w:rsidRPr="00C854FF">
        <w:rPr>
          <w:rFonts w:ascii="Times New Roman" w:hAnsi="Times New Roman" w:cs="Times New Roman"/>
          <w:sz w:val="24"/>
          <w:szCs w:val="24"/>
        </w:rPr>
        <w:t>dzy innymi wykonywanie uchwał podjętych przez radę gminy. Wójt Gminy Gorzyce stosownie do obowiązków nałożonych na niego przepisami ustawy real</w:t>
      </w:r>
      <w:r w:rsidR="004E4121" w:rsidRPr="00C854FF">
        <w:rPr>
          <w:rFonts w:ascii="Times New Roman" w:hAnsi="Times New Roman" w:cs="Times New Roman"/>
          <w:sz w:val="24"/>
          <w:szCs w:val="24"/>
        </w:rPr>
        <w:t>izował uchwały rady gminy w 2021</w:t>
      </w:r>
      <w:r w:rsidRPr="00C854FF">
        <w:rPr>
          <w:rFonts w:ascii="Times New Roman" w:hAnsi="Times New Roman" w:cs="Times New Roman"/>
          <w:sz w:val="24"/>
          <w:szCs w:val="24"/>
        </w:rPr>
        <w:t xml:space="preserve"> r. w sposób przez nie określony.</w:t>
      </w:r>
    </w:p>
    <w:p w:rsidR="0002699D" w:rsidRPr="00C854FF" w:rsidRDefault="008C4303" w:rsidP="00732B50">
      <w:pPr>
        <w:spacing w:after="0" w:line="276" w:lineRule="auto"/>
        <w:ind w:firstLine="708"/>
        <w:jc w:val="both"/>
        <w:rPr>
          <w:rFonts w:ascii="Times New Roman" w:hAnsi="Times New Roman" w:cs="Times New Roman"/>
          <w:sz w:val="24"/>
          <w:szCs w:val="24"/>
        </w:rPr>
      </w:pPr>
      <w:r w:rsidRPr="00C854FF">
        <w:rPr>
          <w:rFonts w:ascii="Times New Roman" w:hAnsi="Times New Roman" w:cs="Times New Roman"/>
          <w:sz w:val="24"/>
          <w:szCs w:val="24"/>
        </w:rPr>
        <w:t>W 2021</w:t>
      </w:r>
      <w:r w:rsidR="0002699D" w:rsidRPr="00C854FF">
        <w:rPr>
          <w:rFonts w:ascii="Times New Roman" w:hAnsi="Times New Roman" w:cs="Times New Roman"/>
          <w:sz w:val="24"/>
          <w:szCs w:val="24"/>
        </w:rPr>
        <w:t xml:space="preserve"> r. Rada Gminy</w:t>
      </w:r>
      <w:r w:rsidR="00050DC6" w:rsidRPr="00C854FF">
        <w:rPr>
          <w:rFonts w:ascii="Times New Roman" w:hAnsi="Times New Roman" w:cs="Times New Roman"/>
          <w:sz w:val="24"/>
          <w:szCs w:val="24"/>
        </w:rPr>
        <w:t xml:space="preserve"> Gorzyce obradowała na </w:t>
      </w:r>
      <w:r w:rsidRPr="00C854FF">
        <w:rPr>
          <w:rFonts w:ascii="Times New Roman" w:hAnsi="Times New Roman" w:cs="Times New Roman"/>
          <w:sz w:val="24"/>
          <w:szCs w:val="24"/>
        </w:rPr>
        <w:t>trzynastu</w:t>
      </w:r>
      <w:r w:rsidR="0002699D" w:rsidRPr="00C854FF">
        <w:rPr>
          <w:rFonts w:ascii="Times New Roman" w:hAnsi="Times New Roman" w:cs="Times New Roman"/>
          <w:sz w:val="24"/>
          <w:szCs w:val="24"/>
        </w:rPr>
        <w:t xml:space="preserve"> sesjach</w:t>
      </w:r>
      <w:r w:rsidRPr="00C854FF">
        <w:rPr>
          <w:rFonts w:ascii="Times New Roman" w:hAnsi="Times New Roman" w:cs="Times New Roman"/>
          <w:sz w:val="24"/>
          <w:szCs w:val="24"/>
        </w:rPr>
        <w:t>, odbyła się jedna sesja uroczysta</w:t>
      </w:r>
      <w:r w:rsidR="00050DC6" w:rsidRPr="00C854FF">
        <w:rPr>
          <w:rFonts w:ascii="Times New Roman" w:hAnsi="Times New Roman" w:cs="Times New Roman"/>
          <w:sz w:val="24"/>
          <w:szCs w:val="24"/>
        </w:rPr>
        <w:t xml:space="preserve">. Rada Gminy Gorzyce podjęła </w:t>
      </w:r>
      <w:r w:rsidR="001F4001" w:rsidRPr="00C854FF">
        <w:rPr>
          <w:rFonts w:ascii="Times New Roman" w:hAnsi="Times New Roman" w:cs="Times New Roman"/>
          <w:sz w:val="24"/>
          <w:szCs w:val="24"/>
        </w:rPr>
        <w:t>9</w:t>
      </w:r>
      <w:r w:rsidR="00890010" w:rsidRPr="00C854FF">
        <w:rPr>
          <w:rFonts w:ascii="Times New Roman" w:hAnsi="Times New Roman" w:cs="Times New Roman"/>
          <w:sz w:val="24"/>
          <w:szCs w:val="24"/>
        </w:rPr>
        <w:t>4</w:t>
      </w:r>
      <w:r w:rsidR="0002699D" w:rsidRPr="00C854FF">
        <w:rPr>
          <w:rFonts w:ascii="Times New Roman" w:hAnsi="Times New Roman" w:cs="Times New Roman"/>
          <w:sz w:val="24"/>
          <w:szCs w:val="24"/>
        </w:rPr>
        <w:t xml:space="preserve"> uchwał</w:t>
      </w:r>
      <w:r w:rsidR="00890010" w:rsidRPr="00C854FF">
        <w:rPr>
          <w:rFonts w:ascii="Times New Roman" w:hAnsi="Times New Roman" w:cs="Times New Roman"/>
          <w:sz w:val="24"/>
          <w:szCs w:val="24"/>
        </w:rPr>
        <w:t>y</w:t>
      </w:r>
      <w:r w:rsidR="0002699D" w:rsidRPr="00C854FF">
        <w:rPr>
          <w:rFonts w:ascii="Times New Roman" w:hAnsi="Times New Roman" w:cs="Times New Roman"/>
          <w:sz w:val="24"/>
          <w:szCs w:val="24"/>
        </w:rPr>
        <w:t>.</w:t>
      </w:r>
    </w:p>
    <w:p w:rsidR="0002699D" w:rsidRPr="00C854FF" w:rsidRDefault="0002699D"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Wśród podjętych przez Radę Gminy Gorzyce</w:t>
      </w:r>
      <w:r w:rsidR="00050DC6" w:rsidRPr="00C854FF">
        <w:rPr>
          <w:rFonts w:ascii="Times New Roman" w:hAnsi="Times New Roman" w:cs="Times New Roman"/>
          <w:sz w:val="24"/>
          <w:szCs w:val="24"/>
        </w:rPr>
        <w:t>, tak jak w latach poprzednich,</w:t>
      </w:r>
      <w:r w:rsidRPr="00C854FF">
        <w:rPr>
          <w:rFonts w:ascii="Times New Roman" w:hAnsi="Times New Roman" w:cs="Times New Roman"/>
          <w:sz w:val="24"/>
          <w:szCs w:val="24"/>
        </w:rPr>
        <w:t xml:space="preserve"> przeważały uchwały dotyczące sfery okołobudżeto</w:t>
      </w:r>
      <w:r w:rsidR="002B0AD0" w:rsidRPr="00C854FF">
        <w:rPr>
          <w:rFonts w:ascii="Times New Roman" w:hAnsi="Times New Roman" w:cs="Times New Roman"/>
          <w:sz w:val="24"/>
          <w:szCs w:val="24"/>
        </w:rPr>
        <w:t>wej: zmian budżetu gminy na 202</w:t>
      </w:r>
      <w:r w:rsidR="001F4001" w:rsidRPr="00C854FF">
        <w:rPr>
          <w:rFonts w:ascii="Times New Roman" w:hAnsi="Times New Roman" w:cs="Times New Roman"/>
          <w:sz w:val="24"/>
          <w:szCs w:val="24"/>
        </w:rPr>
        <w:t>1</w:t>
      </w:r>
      <w:r w:rsidRPr="00C854FF">
        <w:rPr>
          <w:rFonts w:ascii="Times New Roman" w:hAnsi="Times New Roman" w:cs="Times New Roman"/>
          <w:sz w:val="24"/>
          <w:szCs w:val="24"/>
        </w:rPr>
        <w:t xml:space="preserve"> rok, zmian Wieloletniej Prognozy Finansowej Gminy Gorzyce, pomocy finansowej dla Powiatu Tarnobrzeskiego, Województwa Podkarpackiego</w:t>
      </w:r>
      <w:r w:rsidR="009605B8" w:rsidRPr="00C854FF">
        <w:rPr>
          <w:rFonts w:ascii="Times New Roman" w:hAnsi="Times New Roman" w:cs="Times New Roman"/>
          <w:sz w:val="24"/>
          <w:szCs w:val="24"/>
        </w:rPr>
        <w:t xml:space="preserve">. </w:t>
      </w:r>
      <w:r w:rsidRPr="00C854FF">
        <w:rPr>
          <w:rFonts w:ascii="Times New Roman" w:hAnsi="Times New Roman" w:cs="Times New Roman"/>
          <w:sz w:val="24"/>
          <w:szCs w:val="24"/>
        </w:rPr>
        <w:t>Podjęto również uchwały w sprawie określenia wysokości stawek podatku od nieruchomości, od środk</w:t>
      </w:r>
      <w:r w:rsidR="00D32226" w:rsidRPr="00C854FF">
        <w:rPr>
          <w:rFonts w:ascii="Times New Roman" w:hAnsi="Times New Roman" w:cs="Times New Roman"/>
          <w:sz w:val="24"/>
          <w:szCs w:val="24"/>
        </w:rPr>
        <w:t>ów transportowych oraz obniżono cenę żyta, stanowiącą podstawę naliczania podatku rolnego.</w:t>
      </w:r>
    </w:p>
    <w:p w:rsidR="009605B8" w:rsidRPr="00C854FF" w:rsidRDefault="009605B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Drugą grupę najliczniej podejmowanych uchwał stanowiły te z zakresu gospodarowania nieruchomościami.</w:t>
      </w:r>
    </w:p>
    <w:p w:rsidR="0002699D" w:rsidRPr="00C854FF" w:rsidRDefault="0002699D" w:rsidP="00732B50">
      <w:pPr>
        <w:spacing w:after="0" w:line="276" w:lineRule="auto"/>
        <w:ind w:firstLine="708"/>
        <w:jc w:val="both"/>
        <w:rPr>
          <w:rFonts w:ascii="Times New Roman" w:hAnsi="Times New Roman" w:cs="Times New Roman"/>
          <w:sz w:val="24"/>
          <w:szCs w:val="24"/>
        </w:rPr>
      </w:pPr>
      <w:r w:rsidRPr="00C854FF">
        <w:rPr>
          <w:rFonts w:ascii="Times New Roman" w:hAnsi="Times New Roman" w:cs="Times New Roman"/>
          <w:sz w:val="24"/>
          <w:szCs w:val="24"/>
        </w:rPr>
        <w:t>Podejmowanie innych uchwał wynik</w:t>
      </w:r>
      <w:r w:rsidR="009605B8" w:rsidRPr="00C854FF">
        <w:rPr>
          <w:rFonts w:ascii="Times New Roman" w:hAnsi="Times New Roman" w:cs="Times New Roman"/>
          <w:sz w:val="24"/>
          <w:szCs w:val="24"/>
        </w:rPr>
        <w:t>ało m. in.</w:t>
      </w:r>
      <w:r w:rsidRPr="00C854FF">
        <w:rPr>
          <w:rFonts w:ascii="Times New Roman" w:hAnsi="Times New Roman" w:cs="Times New Roman"/>
          <w:sz w:val="24"/>
          <w:szCs w:val="24"/>
        </w:rPr>
        <w:t xml:space="preserve"> ustawy o systemie oświaty, ustawy </w:t>
      </w:r>
      <w:r w:rsidR="00181579" w:rsidRPr="00C854FF">
        <w:rPr>
          <w:rFonts w:ascii="Times New Roman" w:hAnsi="Times New Roman" w:cs="Times New Roman"/>
          <w:sz w:val="24"/>
          <w:szCs w:val="24"/>
        </w:rPr>
        <w:br/>
      </w:r>
      <w:r w:rsidRPr="00C854FF">
        <w:rPr>
          <w:rFonts w:ascii="Times New Roman" w:hAnsi="Times New Roman" w:cs="Times New Roman"/>
          <w:sz w:val="24"/>
          <w:szCs w:val="24"/>
        </w:rPr>
        <w:t>o wychowaniu w trzeźwości i przeciwdziałaniu alkoholizmowi, ustawy o działalności pożytku publicznego i o wolontariacie.</w:t>
      </w:r>
    </w:p>
    <w:p w:rsidR="007D6549" w:rsidRPr="00C854FF" w:rsidRDefault="0002699D" w:rsidP="00732B50">
      <w:pPr>
        <w:spacing w:after="0" w:line="276" w:lineRule="auto"/>
        <w:ind w:firstLine="708"/>
        <w:jc w:val="both"/>
        <w:rPr>
          <w:rFonts w:ascii="Times New Roman" w:hAnsi="Times New Roman" w:cs="Times New Roman"/>
          <w:sz w:val="24"/>
          <w:szCs w:val="24"/>
        </w:rPr>
      </w:pPr>
      <w:r w:rsidRPr="00C854FF">
        <w:rPr>
          <w:rFonts w:ascii="Times New Roman" w:hAnsi="Times New Roman" w:cs="Times New Roman"/>
          <w:sz w:val="24"/>
          <w:szCs w:val="24"/>
        </w:rPr>
        <w:t xml:space="preserve">Uchwały podjęte przez Radę Gminy na podstawie art. 90 ust. 1 i 2 ustawy </w:t>
      </w:r>
      <w:r w:rsidRPr="00C854FF">
        <w:rPr>
          <w:rFonts w:ascii="Times New Roman" w:hAnsi="Times New Roman" w:cs="Times New Roman"/>
          <w:sz w:val="24"/>
          <w:szCs w:val="24"/>
        </w:rPr>
        <w:br/>
        <w:t>o samorządzie gminnym zostały przekazane przez Wójta Gminy, w terminie 7 dni od podjęcia, organom nadzoru, czyli Wojewodzie Podkarpackiemu w zakresie zgodności z prawem oraz Regionalnej Izbie Obrachunkowej w Rzeszowie</w:t>
      </w:r>
      <w:r w:rsidR="00DF19DF" w:rsidRPr="00C854FF">
        <w:rPr>
          <w:rFonts w:ascii="Times New Roman" w:hAnsi="Times New Roman" w:cs="Times New Roman"/>
          <w:sz w:val="24"/>
          <w:szCs w:val="24"/>
        </w:rPr>
        <w:t xml:space="preserve"> – </w:t>
      </w:r>
      <w:r w:rsidRPr="00C854FF">
        <w:rPr>
          <w:rFonts w:ascii="Times New Roman" w:hAnsi="Times New Roman" w:cs="Times New Roman"/>
          <w:sz w:val="24"/>
          <w:szCs w:val="24"/>
        </w:rPr>
        <w:t xml:space="preserve">w zakresie spraw finansowych. </w:t>
      </w:r>
    </w:p>
    <w:p w:rsidR="0002699D" w:rsidRPr="00C854FF" w:rsidRDefault="007D6549" w:rsidP="00732B50">
      <w:pPr>
        <w:spacing w:after="0" w:line="276" w:lineRule="auto"/>
        <w:ind w:firstLine="708"/>
        <w:jc w:val="both"/>
        <w:rPr>
          <w:rFonts w:ascii="Times New Roman" w:hAnsi="Times New Roman" w:cs="Times New Roman"/>
          <w:sz w:val="24"/>
          <w:szCs w:val="24"/>
        </w:rPr>
      </w:pPr>
      <w:r w:rsidRPr="00C854FF">
        <w:rPr>
          <w:rFonts w:ascii="Times New Roman" w:hAnsi="Times New Roman" w:cs="Times New Roman"/>
          <w:sz w:val="24"/>
          <w:szCs w:val="24"/>
        </w:rPr>
        <w:t>Wojewoda Podkarpacki wydał jedno rozstrzygnięcie nadzorcze, w którym stwierdził nieważność</w:t>
      </w:r>
      <w:r w:rsidR="000118D8" w:rsidRPr="00C854FF">
        <w:rPr>
          <w:rFonts w:ascii="Times New Roman" w:hAnsi="Times New Roman" w:cs="Times New Roman"/>
          <w:sz w:val="24"/>
          <w:szCs w:val="24"/>
        </w:rPr>
        <w:t xml:space="preserve"> części VIII pkt 3 Uchwały nr XXXII/199/21 Rady Gminy Gorzyce z dnia 36 lutego 2021 r. w sprawie programu opieki nad zwierzętami bezdomnymi oraz zapobiegania bezdomności zwierząt na terenie Gminy Gorzyce</w:t>
      </w:r>
      <w:r w:rsidR="0002699D" w:rsidRPr="00C854FF">
        <w:rPr>
          <w:rFonts w:ascii="Times New Roman" w:hAnsi="Times New Roman" w:cs="Times New Roman"/>
          <w:sz w:val="24"/>
          <w:szCs w:val="24"/>
        </w:rPr>
        <w:t>. Nie zaszła również konieczność wydawania przez organ nadzoru zarządzeń zastępczych w trybie art. 98a ust. 1 i 2 ustawy o samorządzie gminnym.</w:t>
      </w:r>
    </w:p>
    <w:p w:rsidR="0002699D" w:rsidRPr="00C854FF" w:rsidRDefault="0002699D" w:rsidP="00732B50">
      <w:pPr>
        <w:spacing w:after="0" w:line="276" w:lineRule="auto"/>
        <w:ind w:firstLine="709"/>
        <w:jc w:val="both"/>
        <w:rPr>
          <w:rFonts w:ascii="Times New Roman" w:hAnsi="Times New Roman" w:cs="Times New Roman"/>
          <w:sz w:val="24"/>
          <w:szCs w:val="24"/>
        </w:rPr>
      </w:pPr>
      <w:r w:rsidRPr="00C854FF">
        <w:rPr>
          <w:rFonts w:ascii="Times New Roman" w:hAnsi="Times New Roman" w:cs="Times New Roman"/>
          <w:sz w:val="24"/>
          <w:szCs w:val="24"/>
        </w:rPr>
        <w:t>Wszystkie uchwały podjęte</w:t>
      </w:r>
      <w:r w:rsidR="006726B5" w:rsidRPr="00C854FF">
        <w:rPr>
          <w:rFonts w:ascii="Times New Roman" w:hAnsi="Times New Roman" w:cs="Times New Roman"/>
          <w:sz w:val="24"/>
          <w:szCs w:val="24"/>
        </w:rPr>
        <w:t xml:space="preserve"> przez Radę Gminy w 202</w:t>
      </w:r>
      <w:r w:rsidR="000118D8" w:rsidRPr="00C854FF">
        <w:rPr>
          <w:rFonts w:ascii="Times New Roman" w:hAnsi="Times New Roman" w:cs="Times New Roman"/>
          <w:sz w:val="24"/>
          <w:szCs w:val="24"/>
        </w:rPr>
        <w:t>1</w:t>
      </w:r>
      <w:r w:rsidRPr="00C854FF">
        <w:rPr>
          <w:rFonts w:ascii="Times New Roman" w:hAnsi="Times New Roman" w:cs="Times New Roman"/>
          <w:sz w:val="24"/>
          <w:szCs w:val="24"/>
        </w:rPr>
        <w:t xml:space="preserve"> r. zgodnie z art. 7 zostały opublikowane w Biuletynie Informacji Publicznej, natomiast uchwały będące aktami prawa miejscowego w Dzienniku Urzędowym Województwa Podkarpackiego.</w:t>
      </w:r>
      <w:r w:rsidR="000118D8" w:rsidRPr="00C854FF">
        <w:rPr>
          <w:rFonts w:ascii="Times New Roman" w:hAnsi="Times New Roman" w:cs="Times New Roman"/>
          <w:sz w:val="24"/>
          <w:szCs w:val="24"/>
        </w:rPr>
        <w:t xml:space="preserve"> Publikacji </w:t>
      </w:r>
      <w:r w:rsidR="000118D8" w:rsidRPr="00C854FF">
        <w:rPr>
          <w:rFonts w:ascii="Times New Roman" w:hAnsi="Times New Roman" w:cs="Times New Roman"/>
          <w:sz w:val="24"/>
          <w:szCs w:val="24"/>
        </w:rPr>
        <w:br/>
        <w:t>w Biuletynie Informacji Publicznej dokonano również w przypadku rozstrzygnięcia nadzorczego Wojewody Podkarpackiego.</w:t>
      </w:r>
    </w:p>
    <w:p w:rsidR="009605B8" w:rsidRPr="00C854FF" w:rsidRDefault="009605B8" w:rsidP="00732B50">
      <w:pPr>
        <w:pStyle w:val="Bezodstpw"/>
        <w:spacing w:line="276" w:lineRule="auto"/>
        <w:jc w:val="both"/>
        <w:rPr>
          <w:rFonts w:ascii="Times New Roman" w:hAnsi="Times New Roman" w:cs="Times New Roman"/>
          <w:noProof/>
          <w:sz w:val="24"/>
          <w:szCs w:val="24"/>
          <w:lang w:eastAsia="pl-PL"/>
        </w:rPr>
      </w:pPr>
    </w:p>
    <w:p w:rsidR="00DF19DF" w:rsidRPr="00C854FF" w:rsidRDefault="00DF19DF" w:rsidP="00732B50">
      <w:pPr>
        <w:spacing w:after="0" w:line="276" w:lineRule="auto"/>
        <w:jc w:val="both"/>
        <w:rPr>
          <w:rFonts w:ascii="Times New Roman" w:hAnsi="Times New Roman" w:cs="Times New Roman"/>
          <w:noProof/>
          <w:sz w:val="24"/>
          <w:szCs w:val="24"/>
          <w:lang w:eastAsia="pl-PL"/>
        </w:rPr>
      </w:pPr>
      <w:r w:rsidRPr="00C854FF">
        <w:rPr>
          <w:rFonts w:ascii="Times New Roman" w:hAnsi="Times New Roman" w:cs="Times New Roman"/>
          <w:noProof/>
          <w:sz w:val="24"/>
          <w:szCs w:val="24"/>
          <w:lang w:eastAsia="pl-PL"/>
        </w:rPr>
        <w:br w:type="page"/>
      </w:r>
    </w:p>
    <w:p w:rsidR="003E4B53" w:rsidRPr="00C854FF" w:rsidRDefault="003E4B53" w:rsidP="00732B50">
      <w:pPr>
        <w:pStyle w:val="Bezodstpw"/>
        <w:spacing w:line="276" w:lineRule="auto"/>
        <w:jc w:val="both"/>
        <w:rPr>
          <w:rFonts w:ascii="Times New Roman" w:hAnsi="Times New Roman" w:cs="Times New Roman"/>
          <w:noProof/>
          <w:sz w:val="24"/>
          <w:szCs w:val="24"/>
          <w:lang w:eastAsia="pl-PL"/>
        </w:rPr>
        <w:sectPr w:rsidR="003E4B53" w:rsidRPr="00C854FF" w:rsidSect="008E5A89">
          <w:pgSz w:w="11906" w:h="16838"/>
          <w:pgMar w:top="1453" w:right="1414" w:bottom="1461" w:left="1419" w:header="227" w:footer="455" w:gutter="0"/>
          <w:cols w:space="708"/>
          <w:titlePg/>
          <w:docGrid w:linePitch="299"/>
        </w:sectPr>
      </w:pPr>
    </w:p>
    <w:p w:rsidR="004066F6" w:rsidRPr="00C854FF" w:rsidRDefault="0002699D" w:rsidP="00732B50">
      <w:pPr>
        <w:pStyle w:val="Bezodstpw"/>
        <w:spacing w:line="276" w:lineRule="auto"/>
        <w:jc w:val="both"/>
        <w:rPr>
          <w:rFonts w:ascii="Times New Roman" w:hAnsi="Times New Roman" w:cs="Times New Roman"/>
          <w:noProof/>
          <w:sz w:val="24"/>
          <w:szCs w:val="24"/>
          <w:lang w:eastAsia="pl-PL"/>
        </w:rPr>
      </w:pPr>
      <w:r w:rsidRPr="00C854FF">
        <w:rPr>
          <w:rFonts w:ascii="Times New Roman" w:hAnsi="Times New Roman" w:cs="Times New Roman"/>
          <w:noProof/>
          <w:sz w:val="24"/>
          <w:szCs w:val="24"/>
          <w:lang w:eastAsia="pl-PL"/>
        </w:rPr>
        <w:lastRenderedPageBreak/>
        <w:t>Szczegółowy wykaz uchwał zawiera poniższa tabela:</w:t>
      </w:r>
    </w:p>
    <w:p w:rsidR="009605B8" w:rsidRPr="00C854FF" w:rsidRDefault="009605B8" w:rsidP="00732B50">
      <w:pPr>
        <w:pStyle w:val="Standard"/>
        <w:spacing w:line="276" w:lineRule="auto"/>
        <w:jc w:val="both"/>
        <w:rPr>
          <w:rFonts w:cs="Times New Roman"/>
        </w:rPr>
      </w:pPr>
    </w:p>
    <w:tbl>
      <w:tblPr>
        <w:tblW w:w="14314" w:type="dxa"/>
        <w:tblLayout w:type="fixed"/>
        <w:tblCellMar>
          <w:left w:w="10" w:type="dxa"/>
          <w:right w:w="10" w:type="dxa"/>
        </w:tblCellMar>
        <w:tblLook w:val="0000" w:firstRow="0" w:lastRow="0" w:firstColumn="0" w:lastColumn="0" w:noHBand="0" w:noVBand="0"/>
      </w:tblPr>
      <w:tblGrid>
        <w:gridCol w:w="555"/>
        <w:gridCol w:w="1852"/>
        <w:gridCol w:w="2410"/>
        <w:gridCol w:w="6095"/>
        <w:gridCol w:w="3402"/>
      </w:tblGrid>
      <w:tr w:rsidR="00546066" w:rsidRPr="00C854FF" w:rsidTr="004D771E">
        <w:trPr>
          <w:cantSplit/>
        </w:trPr>
        <w:tc>
          <w:tcPr>
            <w:tcW w:w="555" w:type="dxa"/>
            <w:tcBorders>
              <w:top w:val="single" w:sz="2" w:space="0" w:color="000000"/>
              <w:left w:val="single" w:sz="2" w:space="0" w:color="000000"/>
              <w:bottom w:val="single" w:sz="2" w:space="0" w:color="000000"/>
            </w:tcBorders>
            <w:shd w:val="clear" w:color="auto" w:fill="A6A6A6" w:themeFill="background1" w:themeFillShade="A6"/>
            <w:tcMar>
              <w:top w:w="55" w:type="dxa"/>
              <w:left w:w="55" w:type="dxa"/>
              <w:bottom w:w="55" w:type="dxa"/>
              <w:right w:w="55" w:type="dxa"/>
            </w:tcMar>
          </w:tcPr>
          <w:p w:rsidR="00546066" w:rsidRPr="00C854FF" w:rsidRDefault="00546066" w:rsidP="00732B50">
            <w:pPr>
              <w:pStyle w:val="TableContents"/>
              <w:spacing w:line="276" w:lineRule="auto"/>
              <w:jc w:val="both"/>
              <w:rPr>
                <w:rFonts w:cs="Times New Roman"/>
              </w:rPr>
            </w:pPr>
            <w:r w:rsidRPr="00C854FF">
              <w:rPr>
                <w:rFonts w:cs="Times New Roman"/>
              </w:rPr>
              <w:t>Lp.</w:t>
            </w:r>
          </w:p>
        </w:tc>
        <w:tc>
          <w:tcPr>
            <w:tcW w:w="1852" w:type="dxa"/>
            <w:tcBorders>
              <w:top w:val="single" w:sz="2" w:space="0" w:color="000000"/>
              <w:left w:val="single" w:sz="2" w:space="0" w:color="000000"/>
              <w:bottom w:val="single" w:sz="2" w:space="0" w:color="000000"/>
            </w:tcBorders>
            <w:shd w:val="clear" w:color="auto" w:fill="A6A6A6" w:themeFill="background1" w:themeFillShade="A6"/>
            <w:tcMar>
              <w:top w:w="55" w:type="dxa"/>
              <w:left w:w="55" w:type="dxa"/>
              <w:bottom w:w="55" w:type="dxa"/>
              <w:right w:w="55" w:type="dxa"/>
            </w:tcMar>
          </w:tcPr>
          <w:p w:rsidR="00546066" w:rsidRPr="00C854FF" w:rsidRDefault="00546066" w:rsidP="00732B50">
            <w:pPr>
              <w:pStyle w:val="TableContents"/>
              <w:spacing w:line="276" w:lineRule="auto"/>
              <w:jc w:val="both"/>
              <w:rPr>
                <w:rFonts w:cs="Times New Roman"/>
              </w:rPr>
            </w:pPr>
            <w:r w:rsidRPr="00C854FF">
              <w:rPr>
                <w:rFonts w:cs="Times New Roman"/>
              </w:rPr>
              <w:t>Nr uchwały</w:t>
            </w:r>
          </w:p>
        </w:tc>
        <w:tc>
          <w:tcPr>
            <w:tcW w:w="2410" w:type="dxa"/>
            <w:tcBorders>
              <w:top w:val="single" w:sz="2" w:space="0" w:color="000000"/>
              <w:left w:val="single" w:sz="2" w:space="0" w:color="000000"/>
              <w:bottom w:val="single" w:sz="2" w:space="0" w:color="000000"/>
            </w:tcBorders>
            <w:shd w:val="clear" w:color="auto" w:fill="A6A6A6" w:themeFill="background1" w:themeFillShade="A6"/>
            <w:tcMar>
              <w:top w:w="55" w:type="dxa"/>
              <w:left w:w="55" w:type="dxa"/>
              <w:bottom w:w="55" w:type="dxa"/>
              <w:right w:w="55" w:type="dxa"/>
            </w:tcMar>
          </w:tcPr>
          <w:p w:rsidR="00546066" w:rsidRPr="00C854FF" w:rsidRDefault="00546066" w:rsidP="00732B50">
            <w:pPr>
              <w:pStyle w:val="TableContents"/>
              <w:spacing w:line="276" w:lineRule="auto"/>
              <w:jc w:val="both"/>
              <w:rPr>
                <w:rFonts w:cs="Times New Roman"/>
              </w:rPr>
            </w:pPr>
            <w:r w:rsidRPr="00C854FF">
              <w:rPr>
                <w:rFonts w:cs="Times New Roman"/>
              </w:rPr>
              <w:t>Data pojęcia</w:t>
            </w:r>
          </w:p>
        </w:tc>
        <w:tc>
          <w:tcPr>
            <w:tcW w:w="6095" w:type="dxa"/>
            <w:tcBorders>
              <w:top w:val="single" w:sz="2" w:space="0" w:color="000000"/>
              <w:left w:val="single" w:sz="2" w:space="0" w:color="000000"/>
              <w:bottom w:val="single" w:sz="2" w:space="0" w:color="000000"/>
            </w:tcBorders>
            <w:shd w:val="clear" w:color="auto" w:fill="A6A6A6" w:themeFill="background1" w:themeFillShade="A6"/>
            <w:tcMar>
              <w:top w:w="55" w:type="dxa"/>
              <w:left w:w="55" w:type="dxa"/>
              <w:bottom w:w="55" w:type="dxa"/>
              <w:right w:w="55" w:type="dxa"/>
            </w:tcMar>
          </w:tcPr>
          <w:p w:rsidR="00546066" w:rsidRPr="00C854FF" w:rsidRDefault="00546066" w:rsidP="00732B50">
            <w:pPr>
              <w:pStyle w:val="TableContents"/>
              <w:spacing w:line="276" w:lineRule="auto"/>
              <w:jc w:val="both"/>
              <w:rPr>
                <w:rFonts w:cs="Times New Roman"/>
              </w:rPr>
            </w:pPr>
            <w:r w:rsidRPr="00C854FF">
              <w:rPr>
                <w:rFonts w:cs="Times New Roman"/>
              </w:rPr>
              <w:t>Tytuł uchwały, w sprawie</w:t>
            </w:r>
          </w:p>
        </w:tc>
        <w:tc>
          <w:tcPr>
            <w:tcW w:w="3402" w:type="dxa"/>
            <w:tcBorders>
              <w:top w:val="single" w:sz="2" w:space="0" w:color="000000"/>
              <w:left w:val="single" w:sz="2" w:space="0" w:color="000000"/>
              <w:bottom w:val="single" w:sz="2" w:space="0" w:color="000000"/>
              <w:right w:val="single" w:sz="2" w:space="0" w:color="000000"/>
            </w:tcBorders>
            <w:shd w:val="clear" w:color="auto" w:fill="A6A6A6" w:themeFill="background1" w:themeFillShade="A6"/>
            <w:tcMar>
              <w:top w:w="55" w:type="dxa"/>
              <w:left w:w="55" w:type="dxa"/>
              <w:bottom w:w="55" w:type="dxa"/>
              <w:right w:w="55" w:type="dxa"/>
            </w:tcMar>
          </w:tcPr>
          <w:p w:rsidR="00546066" w:rsidRPr="00C854FF" w:rsidRDefault="00546066" w:rsidP="00732B50">
            <w:pPr>
              <w:pStyle w:val="TableContents"/>
              <w:spacing w:line="276" w:lineRule="auto"/>
              <w:jc w:val="both"/>
              <w:rPr>
                <w:rFonts w:cs="Times New Roman"/>
              </w:rPr>
            </w:pPr>
            <w:r w:rsidRPr="00C854FF">
              <w:rPr>
                <w:rFonts w:cs="Times New Roman"/>
              </w:rPr>
              <w:t>Uwagi</w:t>
            </w:r>
          </w:p>
        </w:tc>
      </w:tr>
      <w:tr w:rsidR="00546066" w:rsidRPr="00C854FF" w:rsidTr="004D771E">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854FF" w:rsidRDefault="00546066" w:rsidP="00732B50">
            <w:pPr>
              <w:pStyle w:val="TableContents"/>
              <w:numPr>
                <w:ilvl w:val="0"/>
                <w:numId w:val="67"/>
              </w:numPr>
              <w:spacing w:line="276" w:lineRule="auto"/>
              <w:jc w:val="both"/>
              <w:rPr>
                <w:rFonts w:cs="Times New Roman"/>
              </w:rPr>
            </w:pPr>
          </w:p>
        </w:tc>
        <w:tc>
          <w:tcPr>
            <w:tcW w:w="1852" w:type="dxa"/>
            <w:tcBorders>
              <w:left w:val="single" w:sz="2" w:space="0" w:color="000000"/>
              <w:bottom w:val="single" w:sz="2" w:space="0" w:color="000000"/>
            </w:tcBorders>
            <w:tcMar>
              <w:top w:w="55" w:type="dxa"/>
              <w:left w:w="55" w:type="dxa"/>
              <w:bottom w:w="55" w:type="dxa"/>
              <w:right w:w="55" w:type="dxa"/>
            </w:tcMar>
          </w:tcPr>
          <w:p w:rsidR="00546066" w:rsidRPr="00C854FF" w:rsidRDefault="00A748FD" w:rsidP="00732B50">
            <w:pPr>
              <w:pStyle w:val="TableContents"/>
              <w:spacing w:line="276" w:lineRule="auto"/>
              <w:jc w:val="both"/>
              <w:rPr>
                <w:rFonts w:cs="Times New Roman"/>
              </w:rPr>
            </w:pPr>
            <w:r w:rsidRPr="00C854FF">
              <w:rPr>
                <w:rFonts w:cs="Times New Roman"/>
              </w:rPr>
              <w:t>XXXI/195/21</w:t>
            </w:r>
          </w:p>
        </w:tc>
        <w:tc>
          <w:tcPr>
            <w:tcW w:w="2410" w:type="dxa"/>
            <w:tcBorders>
              <w:left w:val="single" w:sz="2" w:space="0" w:color="000000"/>
              <w:bottom w:val="single" w:sz="2" w:space="0" w:color="000000"/>
            </w:tcBorders>
            <w:tcMar>
              <w:top w:w="55" w:type="dxa"/>
              <w:left w:w="55" w:type="dxa"/>
              <w:bottom w:w="55" w:type="dxa"/>
              <w:right w:w="55" w:type="dxa"/>
            </w:tcMar>
          </w:tcPr>
          <w:p w:rsidR="00546066" w:rsidRPr="00C854FF" w:rsidRDefault="00C1628B" w:rsidP="00732B50">
            <w:pPr>
              <w:pStyle w:val="TableContents"/>
              <w:spacing w:line="276" w:lineRule="auto"/>
              <w:jc w:val="both"/>
              <w:rPr>
                <w:rFonts w:cs="Times New Roman"/>
              </w:rPr>
            </w:pPr>
            <w:r w:rsidRPr="00C854FF">
              <w:rPr>
                <w:rFonts w:cs="Times New Roman"/>
              </w:rPr>
              <w:t>22 stycznia 2021</w:t>
            </w:r>
            <w:r w:rsidR="002C4144" w:rsidRPr="00C854FF">
              <w:rPr>
                <w:rFonts w:cs="Times New Roman"/>
              </w:rPr>
              <w:t xml:space="preserve"> r.</w:t>
            </w:r>
          </w:p>
        </w:tc>
        <w:tc>
          <w:tcPr>
            <w:tcW w:w="6095" w:type="dxa"/>
            <w:tcBorders>
              <w:left w:val="single" w:sz="2" w:space="0" w:color="000000"/>
              <w:bottom w:val="single" w:sz="2" w:space="0" w:color="000000"/>
            </w:tcBorders>
            <w:tcMar>
              <w:top w:w="55" w:type="dxa"/>
              <w:left w:w="55" w:type="dxa"/>
              <w:bottom w:w="55" w:type="dxa"/>
              <w:right w:w="55" w:type="dxa"/>
            </w:tcMar>
          </w:tcPr>
          <w:p w:rsidR="00546066" w:rsidRPr="00C854FF" w:rsidRDefault="002C4144" w:rsidP="00732B50">
            <w:pPr>
              <w:pStyle w:val="TableContents"/>
              <w:spacing w:line="276" w:lineRule="auto"/>
              <w:jc w:val="both"/>
              <w:rPr>
                <w:rFonts w:cs="Times New Roman"/>
                <w:b/>
                <w:i/>
              </w:rPr>
            </w:pPr>
            <w:r w:rsidRPr="00C854FF">
              <w:rPr>
                <w:rFonts w:cs="Times New Roman"/>
                <w:b/>
                <w:i/>
              </w:rPr>
              <w:t>określenia szczegółowych zasad, sposobu i trybu umarzania, odraczania terminu spłaty</w:t>
            </w:r>
            <w:r w:rsidR="003E4B53" w:rsidRPr="00C854FF">
              <w:rPr>
                <w:rFonts w:cs="Times New Roman"/>
                <w:b/>
                <w:i/>
              </w:rPr>
              <w:t xml:space="preserve"> oraz rozkładania na raty należności pieniężnych mających charakter cywilno-prawny, przypadających Gminie Gorzyce lub jednostkom podległym, warunków dopuszczalności pomocy publicznej, w których ulga będzie stanowić pomoc publiczną oraz wskazania organów uprawnionych do udzielania tych ulg</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854FF" w:rsidRDefault="003E4B53" w:rsidP="00732B50">
            <w:pPr>
              <w:pStyle w:val="TableContents"/>
              <w:spacing w:line="276" w:lineRule="auto"/>
              <w:jc w:val="both"/>
              <w:rPr>
                <w:rFonts w:cs="Times New Roman"/>
              </w:rPr>
            </w:pPr>
            <w:r w:rsidRPr="00C854FF">
              <w:rPr>
                <w:rFonts w:cs="Times New Roman"/>
              </w:rPr>
              <w:t>Publikacja w Dzienniku Urzędowym Województwa Podkarpackiego poz. 625</w:t>
            </w:r>
          </w:p>
        </w:tc>
      </w:tr>
      <w:tr w:rsidR="00546066" w:rsidRPr="00C854FF" w:rsidTr="004D771E">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854FF" w:rsidRDefault="00546066" w:rsidP="00732B50">
            <w:pPr>
              <w:pStyle w:val="TableContents"/>
              <w:numPr>
                <w:ilvl w:val="0"/>
                <w:numId w:val="67"/>
              </w:numPr>
              <w:spacing w:line="276" w:lineRule="auto"/>
              <w:jc w:val="both"/>
              <w:rPr>
                <w:rFonts w:cs="Times New Roman"/>
              </w:rPr>
            </w:pPr>
          </w:p>
        </w:tc>
        <w:tc>
          <w:tcPr>
            <w:tcW w:w="1852" w:type="dxa"/>
            <w:tcBorders>
              <w:left w:val="single" w:sz="2" w:space="0" w:color="000000"/>
              <w:bottom w:val="single" w:sz="2" w:space="0" w:color="000000"/>
            </w:tcBorders>
            <w:tcMar>
              <w:top w:w="55" w:type="dxa"/>
              <w:left w:w="55" w:type="dxa"/>
              <w:bottom w:w="55" w:type="dxa"/>
              <w:right w:w="55" w:type="dxa"/>
            </w:tcMar>
          </w:tcPr>
          <w:p w:rsidR="00546066" w:rsidRPr="00C854FF" w:rsidRDefault="00C1628B" w:rsidP="00732B50">
            <w:pPr>
              <w:pStyle w:val="TableContents"/>
              <w:spacing w:line="276" w:lineRule="auto"/>
              <w:jc w:val="both"/>
              <w:rPr>
                <w:rFonts w:cs="Times New Roman"/>
              </w:rPr>
            </w:pPr>
            <w:r w:rsidRPr="00C854FF">
              <w:rPr>
                <w:rFonts w:cs="Times New Roman"/>
              </w:rPr>
              <w:t>XXXI/196/21</w:t>
            </w:r>
          </w:p>
        </w:tc>
        <w:tc>
          <w:tcPr>
            <w:tcW w:w="2410" w:type="dxa"/>
            <w:tcBorders>
              <w:left w:val="single" w:sz="2" w:space="0" w:color="000000"/>
              <w:bottom w:val="single" w:sz="2" w:space="0" w:color="000000"/>
            </w:tcBorders>
            <w:tcMar>
              <w:top w:w="55" w:type="dxa"/>
              <w:left w:w="55" w:type="dxa"/>
              <w:bottom w:w="55" w:type="dxa"/>
              <w:right w:w="55" w:type="dxa"/>
            </w:tcMar>
          </w:tcPr>
          <w:p w:rsidR="00546066" w:rsidRPr="00C854FF" w:rsidRDefault="00C1628B" w:rsidP="00732B50">
            <w:pPr>
              <w:pStyle w:val="TableContents"/>
              <w:spacing w:line="276" w:lineRule="auto"/>
              <w:jc w:val="both"/>
              <w:rPr>
                <w:rFonts w:cs="Times New Roman"/>
              </w:rPr>
            </w:pPr>
            <w:r w:rsidRPr="00C854FF">
              <w:rPr>
                <w:rFonts w:cs="Times New Roman"/>
              </w:rPr>
              <w:t>22 stycznia 2021 r.</w:t>
            </w:r>
          </w:p>
        </w:tc>
        <w:tc>
          <w:tcPr>
            <w:tcW w:w="6095" w:type="dxa"/>
            <w:tcBorders>
              <w:left w:val="single" w:sz="2" w:space="0" w:color="000000"/>
              <w:bottom w:val="single" w:sz="2" w:space="0" w:color="000000"/>
            </w:tcBorders>
            <w:tcMar>
              <w:top w:w="55" w:type="dxa"/>
              <w:left w:w="55" w:type="dxa"/>
              <w:bottom w:w="55" w:type="dxa"/>
              <w:right w:w="55" w:type="dxa"/>
            </w:tcMar>
          </w:tcPr>
          <w:p w:rsidR="00546066" w:rsidRPr="00C854FF" w:rsidRDefault="00C1628B" w:rsidP="00732B50">
            <w:pPr>
              <w:pStyle w:val="TableContents"/>
              <w:spacing w:line="276" w:lineRule="auto"/>
              <w:jc w:val="both"/>
              <w:rPr>
                <w:rFonts w:cs="Times New Roman"/>
                <w:b/>
                <w:i/>
              </w:rPr>
            </w:pPr>
            <w:r w:rsidRPr="00C854FF">
              <w:rPr>
                <w:rFonts w:cs="Times New Roman"/>
                <w:b/>
                <w:i/>
              </w:rPr>
              <w:t xml:space="preserve">pozostawienia petycji bez rozpatrzenia </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854FF" w:rsidRDefault="00546066" w:rsidP="00732B50">
            <w:pPr>
              <w:pStyle w:val="TableContents"/>
              <w:spacing w:line="276" w:lineRule="auto"/>
              <w:jc w:val="both"/>
              <w:rPr>
                <w:rFonts w:cs="Times New Roman"/>
              </w:rPr>
            </w:pPr>
          </w:p>
        </w:tc>
      </w:tr>
      <w:tr w:rsidR="00546066" w:rsidRPr="00C854FF" w:rsidTr="004D771E">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854FF" w:rsidRDefault="00546066" w:rsidP="00732B50">
            <w:pPr>
              <w:pStyle w:val="TableContents"/>
              <w:numPr>
                <w:ilvl w:val="0"/>
                <w:numId w:val="67"/>
              </w:numPr>
              <w:spacing w:line="276" w:lineRule="auto"/>
              <w:jc w:val="both"/>
              <w:rPr>
                <w:rFonts w:cs="Times New Roman"/>
              </w:rPr>
            </w:pPr>
          </w:p>
        </w:tc>
        <w:tc>
          <w:tcPr>
            <w:tcW w:w="1852" w:type="dxa"/>
            <w:tcBorders>
              <w:left w:val="single" w:sz="2" w:space="0" w:color="000000"/>
              <w:bottom w:val="single" w:sz="2" w:space="0" w:color="000000"/>
            </w:tcBorders>
            <w:tcMar>
              <w:top w:w="55" w:type="dxa"/>
              <w:left w:w="55" w:type="dxa"/>
              <w:bottom w:w="55" w:type="dxa"/>
              <w:right w:w="55" w:type="dxa"/>
            </w:tcMar>
          </w:tcPr>
          <w:p w:rsidR="00546066" w:rsidRPr="00C854FF" w:rsidRDefault="00EB3541" w:rsidP="00732B50">
            <w:pPr>
              <w:pStyle w:val="TableContents"/>
              <w:spacing w:line="276" w:lineRule="auto"/>
              <w:jc w:val="both"/>
              <w:rPr>
                <w:rFonts w:cs="Times New Roman"/>
              </w:rPr>
            </w:pPr>
            <w:r w:rsidRPr="00C854FF">
              <w:rPr>
                <w:rFonts w:cs="Times New Roman"/>
              </w:rPr>
              <w:t>XXXI/197/21</w:t>
            </w:r>
          </w:p>
        </w:tc>
        <w:tc>
          <w:tcPr>
            <w:tcW w:w="2410" w:type="dxa"/>
            <w:tcBorders>
              <w:left w:val="single" w:sz="2" w:space="0" w:color="000000"/>
              <w:bottom w:val="single" w:sz="2" w:space="0" w:color="000000"/>
            </w:tcBorders>
            <w:tcMar>
              <w:top w:w="55" w:type="dxa"/>
              <w:left w:w="55" w:type="dxa"/>
              <w:bottom w:w="55" w:type="dxa"/>
              <w:right w:w="55" w:type="dxa"/>
            </w:tcMar>
          </w:tcPr>
          <w:p w:rsidR="00546066" w:rsidRPr="00C854FF" w:rsidRDefault="00EB3541" w:rsidP="00732B50">
            <w:pPr>
              <w:pStyle w:val="TableContents"/>
              <w:spacing w:line="276" w:lineRule="auto"/>
              <w:jc w:val="both"/>
              <w:rPr>
                <w:rFonts w:cs="Times New Roman"/>
              </w:rPr>
            </w:pPr>
            <w:r w:rsidRPr="00C854FF">
              <w:rPr>
                <w:rFonts w:cs="Times New Roman"/>
              </w:rPr>
              <w:t>22 stycznia 2021 r.</w:t>
            </w:r>
          </w:p>
        </w:tc>
        <w:tc>
          <w:tcPr>
            <w:tcW w:w="6095" w:type="dxa"/>
            <w:tcBorders>
              <w:left w:val="single" w:sz="2" w:space="0" w:color="000000"/>
              <w:bottom w:val="single" w:sz="2" w:space="0" w:color="000000"/>
            </w:tcBorders>
            <w:tcMar>
              <w:top w:w="55" w:type="dxa"/>
              <w:left w:w="55" w:type="dxa"/>
              <w:bottom w:w="55" w:type="dxa"/>
              <w:right w:w="55" w:type="dxa"/>
            </w:tcMar>
          </w:tcPr>
          <w:p w:rsidR="00546066" w:rsidRPr="00C854FF" w:rsidRDefault="00EB3541" w:rsidP="00732B50">
            <w:pPr>
              <w:pStyle w:val="TableContents"/>
              <w:spacing w:line="276" w:lineRule="auto"/>
              <w:jc w:val="both"/>
              <w:rPr>
                <w:rFonts w:cs="Times New Roman"/>
                <w:b/>
                <w:i/>
              </w:rPr>
            </w:pPr>
            <w:r w:rsidRPr="00C854FF">
              <w:rPr>
                <w:rFonts w:cs="Times New Roman"/>
                <w:b/>
                <w:i/>
              </w:rPr>
              <w:t>wyrażenia zgody na przedłużenie umowy dzierżawy na okres kolejnych 5 lat w trybie bezprzetargowym</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854FF" w:rsidRDefault="00546066" w:rsidP="00732B50">
            <w:pPr>
              <w:pStyle w:val="TableContents"/>
              <w:spacing w:line="276" w:lineRule="auto"/>
              <w:jc w:val="both"/>
              <w:rPr>
                <w:rFonts w:cs="Times New Roman"/>
              </w:rPr>
            </w:pPr>
          </w:p>
        </w:tc>
      </w:tr>
      <w:tr w:rsidR="00546066" w:rsidRPr="00C854FF" w:rsidTr="004D771E">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854FF" w:rsidRDefault="00546066" w:rsidP="00732B50">
            <w:pPr>
              <w:pStyle w:val="TableContents"/>
              <w:numPr>
                <w:ilvl w:val="0"/>
                <w:numId w:val="67"/>
              </w:numPr>
              <w:spacing w:line="276" w:lineRule="auto"/>
              <w:jc w:val="both"/>
              <w:rPr>
                <w:rFonts w:cs="Times New Roman"/>
              </w:rPr>
            </w:pPr>
          </w:p>
        </w:tc>
        <w:tc>
          <w:tcPr>
            <w:tcW w:w="1852" w:type="dxa"/>
            <w:tcBorders>
              <w:left w:val="single" w:sz="2" w:space="0" w:color="000000"/>
              <w:bottom w:val="single" w:sz="2" w:space="0" w:color="000000"/>
            </w:tcBorders>
            <w:tcMar>
              <w:top w:w="55" w:type="dxa"/>
              <w:left w:w="55" w:type="dxa"/>
              <w:bottom w:w="55" w:type="dxa"/>
              <w:right w:w="55" w:type="dxa"/>
            </w:tcMar>
          </w:tcPr>
          <w:p w:rsidR="00546066" w:rsidRPr="00C854FF" w:rsidRDefault="00531F3C" w:rsidP="00732B50">
            <w:pPr>
              <w:pStyle w:val="TableContents"/>
              <w:spacing w:line="276" w:lineRule="auto"/>
              <w:jc w:val="both"/>
              <w:rPr>
                <w:rFonts w:cs="Times New Roman"/>
              </w:rPr>
            </w:pPr>
            <w:r w:rsidRPr="00C854FF">
              <w:rPr>
                <w:rFonts w:cs="Times New Roman"/>
              </w:rPr>
              <w:t>XXXII/198/21</w:t>
            </w:r>
          </w:p>
        </w:tc>
        <w:tc>
          <w:tcPr>
            <w:tcW w:w="2410" w:type="dxa"/>
            <w:tcBorders>
              <w:left w:val="single" w:sz="2" w:space="0" w:color="000000"/>
              <w:bottom w:val="single" w:sz="2" w:space="0" w:color="000000"/>
            </w:tcBorders>
            <w:tcMar>
              <w:top w:w="55" w:type="dxa"/>
              <w:left w:w="55" w:type="dxa"/>
              <w:bottom w:w="55" w:type="dxa"/>
              <w:right w:w="55" w:type="dxa"/>
            </w:tcMar>
          </w:tcPr>
          <w:p w:rsidR="00546066" w:rsidRPr="00C854FF" w:rsidRDefault="00531F3C" w:rsidP="00732B50">
            <w:pPr>
              <w:pStyle w:val="TableContents"/>
              <w:spacing w:line="276" w:lineRule="auto"/>
              <w:jc w:val="both"/>
              <w:rPr>
                <w:rFonts w:cs="Times New Roman"/>
              </w:rPr>
            </w:pPr>
            <w:r w:rsidRPr="00C854FF">
              <w:rPr>
                <w:rFonts w:cs="Times New Roman"/>
              </w:rPr>
              <w:t>26 lutego 2021 r.</w:t>
            </w:r>
          </w:p>
        </w:tc>
        <w:tc>
          <w:tcPr>
            <w:tcW w:w="6095" w:type="dxa"/>
            <w:tcBorders>
              <w:left w:val="single" w:sz="2" w:space="0" w:color="000000"/>
              <w:bottom w:val="single" w:sz="2" w:space="0" w:color="000000"/>
            </w:tcBorders>
            <w:tcMar>
              <w:top w:w="55" w:type="dxa"/>
              <w:left w:w="55" w:type="dxa"/>
              <w:bottom w:w="55" w:type="dxa"/>
              <w:right w:w="55" w:type="dxa"/>
            </w:tcMar>
          </w:tcPr>
          <w:p w:rsidR="00546066" w:rsidRPr="00C854FF" w:rsidRDefault="00F12464" w:rsidP="00732B50">
            <w:pPr>
              <w:pStyle w:val="TableContents"/>
              <w:spacing w:line="276" w:lineRule="auto"/>
              <w:jc w:val="both"/>
              <w:rPr>
                <w:rFonts w:cs="Times New Roman"/>
                <w:b/>
                <w:i/>
              </w:rPr>
            </w:pPr>
            <w:r w:rsidRPr="00C854FF">
              <w:rPr>
                <w:rFonts w:cs="Times New Roman"/>
                <w:b/>
                <w:i/>
              </w:rPr>
              <w:t>o</w:t>
            </w:r>
            <w:r w:rsidR="00531F3C" w:rsidRPr="00C854FF">
              <w:rPr>
                <w:rFonts w:cs="Times New Roman"/>
                <w:b/>
                <w:i/>
              </w:rPr>
              <w:t>kreślenia zasad zwrotu wydatków z pomocy społecznej będących w zakresie zadań własnych gminy-pomoc rzeczowa, posiłki, zasiłki na ekonomiczne usamodzielnienie, zasiłki okresowe i zasiłki celowe przyznane pod warunkiem zwrotu</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854FF" w:rsidRDefault="00531F3C" w:rsidP="00732B50">
            <w:pPr>
              <w:pStyle w:val="TableContents"/>
              <w:spacing w:line="276" w:lineRule="auto"/>
              <w:jc w:val="both"/>
              <w:rPr>
                <w:rFonts w:cs="Times New Roman"/>
              </w:rPr>
            </w:pPr>
            <w:r w:rsidRPr="00C854FF">
              <w:rPr>
                <w:rFonts w:cs="Times New Roman"/>
              </w:rPr>
              <w:t>Publikacja w Dzienniku Urzędowym Województwa Podkarpackiego poz. 1277</w:t>
            </w:r>
          </w:p>
        </w:tc>
      </w:tr>
      <w:tr w:rsidR="00546066" w:rsidRPr="00C854FF" w:rsidTr="004D771E">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854FF" w:rsidRDefault="00546066" w:rsidP="00732B50">
            <w:pPr>
              <w:pStyle w:val="TableContents"/>
              <w:numPr>
                <w:ilvl w:val="0"/>
                <w:numId w:val="67"/>
              </w:numPr>
              <w:spacing w:line="276" w:lineRule="auto"/>
              <w:jc w:val="both"/>
              <w:rPr>
                <w:rFonts w:cs="Times New Roman"/>
              </w:rPr>
            </w:pPr>
          </w:p>
        </w:tc>
        <w:tc>
          <w:tcPr>
            <w:tcW w:w="1852" w:type="dxa"/>
            <w:tcBorders>
              <w:left w:val="single" w:sz="2" w:space="0" w:color="000000"/>
              <w:bottom w:val="single" w:sz="2" w:space="0" w:color="000000"/>
            </w:tcBorders>
            <w:tcMar>
              <w:top w:w="55" w:type="dxa"/>
              <w:left w:w="55" w:type="dxa"/>
              <w:bottom w:w="55" w:type="dxa"/>
              <w:right w:w="55" w:type="dxa"/>
            </w:tcMar>
          </w:tcPr>
          <w:p w:rsidR="00546066" w:rsidRPr="00C854FF" w:rsidRDefault="003D51DD" w:rsidP="00732B50">
            <w:pPr>
              <w:pStyle w:val="TableContents"/>
              <w:spacing w:line="276" w:lineRule="auto"/>
              <w:jc w:val="both"/>
              <w:rPr>
                <w:rFonts w:cs="Times New Roman"/>
              </w:rPr>
            </w:pPr>
            <w:r w:rsidRPr="00C854FF">
              <w:rPr>
                <w:rFonts w:cs="Times New Roman"/>
              </w:rPr>
              <w:t>XXXII/199/21</w:t>
            </w:r>
          </w:p>
        </w:tc>
        <w:tc>
          <w:tcPr>
            <w:tcW w:w="2410" w:type="dxa"/>
            <w:tcBorders>
              <w:left w:val="single" w:sz="2" w:space="0" w:color="000000"/>
              <w:bottom w:val="single" w:sz="2" w:space="0" w:color="000000"/>
            </w:tcBorders>
            <w:tcMar>
              <w:top w:w="55" w:type="dxa"/>
              <w:left w:w="55" w:type="dxa"/>
              <w:bottom w:w="55" w:type="dxa"/>
              <w:right w:w="55" w:type="dxa"/>
            </w:tcMar>
          </w:tcPr>
          <w:p w:rsidR="00546066" w:rsidRPr="00C854FF" w:rsidRDefault="003D51DD" w:rsidP="00732B50">
            <w:pPr>
              <w:pStyle w:val="TableContents"/>
              <w:spacing w:line="276" w:lineRule="auto"/>
              <w:jc w:val="both"/>
              <w:rPr>
                <w:rFonts w:cs="Times New Roman"/>
              </w:rPr>
            </w:pPr>
            <w:r w:rsidRPr="00C854FF">
              <w:rPr>
                <w:rFonts w:cs="Times New Roman"/>
              </w:rPr>
              <w:t>26 lutego 2021 r.</w:t>
            </w:r>
          </w:p>
        </w:tc>
        <w:tc>
          <w:tcPr>
            <w:tcW w:w="6095" w:type="dxa"/>
            <w:tcBorders>
              <w:left w:val="single" w:sz="2" w:space="0" w:color="000000"/>
              <w:bottom w:val="single" w:sz="2" w:space="0" w:color="000000"/>
            </w:tcBorders>
            <w:tcMar>
              <w:top w:w="55" w:type="dxa"/>
              <w:left w:w="55" w:type="dxa"/>
              <w:bottom w:w="55" w:type="dxa"/>
              <w:right w:w="55" w:type="dxa"/>
            </w:tcMar>
          </w:tcPr>
          <w:p w:rsidR="00546066" w:rsidRPr="00C854FF" w:rsidRDefault="003D51DD" w:rsidP="00732B50">
            <w:pPr>
              <w:pStyle w:val="TableContents"/>
              <w:spacing w:line="276" w:lineRule="auto"/>
              <w:jc w:val="both"/>
              <w:rPr>
                <w:rFonts w:cs="Times New Roman"/>
                <w:b/>
                <w:i/>
              </w:rPr>
            </w:pPr>
            <w:r w:rsidRPr="00C854FF">
              <w:rPr>
                <w:rFonts w:cs="Times New Roman"/>
                <w:b/>
                <w:i/>
              </w:rPr>
              <w:t>Programu opieki nad zwierzętami bezdomnymi oraz zapobiegania bezdomności zwierząt na terenie Gminy Gorzyce</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rsidR="00211F61" w:rsidRPr="00C854FF" w:rsidRDefault="003D51DD" w:rsidP="00732B50">
            <w:pPr>
              <w:pStyle w:val="TableContents"/>
              <w:spacing w:line="276" w:lineRule="auto"/>
              <w:jc w:val="both"/>
              <w:rPr>
                <w:rFonts w:cs="Times New Roman"/>
              </w:rPr>
            </w:pPr>
            <w:r w:rsidRPr="00C854FF">
              <w:rPr>
                <w:rFonts w:cs="Times New Roman"/>
              </w:rPr>
              <w:t xml:space="preserve">Publikacja w Dzienniku Urzędowym Województwa Podkarpackiego poz. 1237, rozstrzygnięcie nadzorcze Wojewody Podkarpackiego </w:t>
            </w:r>
          </w:p>
          <w:p w:rsidR="00546066" w:rsidRPr="00C854FF" w:rsidRDefault="003D51DD" w:rsidP="00732B50">
            <w:pPr>
              <w:pStyle w:val="TableContents"/>
              <w:spacing w:line="276" w:lineRule="auto"/>
              <w:jc w:val="both"/>
              <w:rPr>
                <w:rFonts w:cs="Times New Roman"/>
              </w:rPr>
            </w:pPr>
            <w:r w:rsidRPr="00C854FF">
              <w:rPr>
                <w:rFonts w:cs="Times New Roman"/>
              </w:rPr>
              <w:t>P-II.4131.2.71.2021</w:t>
            </w:r>
          </w:p>
        </w:tc>
      </w:tr>
      <w:tr w:rsidR="00546066" w:rsidRPr="00C854FF" w:rsidTr="004D771E">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854FF" w:rsidRDefault="00546066" w:rsidP="00732B50">
            <w:pPr>
              <w:pStyle w:val="TableContents"/>
              <w:numPr>
                <w:ilvl w:val="0"/>
                <w:numId w:val="67"/>
              </w:numPr>
              <w:spacing w:line="276" w:lineRule="auto"/>
              <w:jc w:val="both"/>
              <w:rPr>
                <w:rFonts w:cs="Times New Roman"/>
              </w:rPr>
            </w:pPr>
          </w:p>
        </w:tc>
        <w:tc>
          <w:tcPr>
            <w:tcW w:w="1852" w:type="dxa"/>
            <w:tcBorders>
              <w:left w:val="single" w:sz="2" w:space="0" w:color="000000"/>
              <w:bottom w:val="single" w:sz="2" w:space="0" w:color="000000"/>
            </w:tcBorders>
            <w:tcMar>
              <w:top w:w="55" w:type="dxa"/>
              <w:left w:w="55" w:type="dxa"/>
              <w:bottom w:w="55" w:type="dxa"/>
              <w:right w:w="55" w:type="dxa"/>
            </w:tcMar>
          </w:tcPr>
          <w:p w:rsidR="00546066" w:rsidRPr="00C854FF" w:rsidRDefault="00211F61" w:rsidP="00732B50">
            <w:pPr>
              <w:pStyle w:val="TableContents"/>
              <w:spacing w:line="276" w:lineRule="auto"/>
              <w:jc w:val="both"/>
              <w:rPr>
                <w:rFonts w:cs="Times New Roman"/>
              </w:rPr>
            </w:pPr>
            <w:r w:rsidRPr="00C854FF">
              <w:rPr>
                <w:rFonts w:cs="Times New Roman"/>
              </w:rPr>
              <w:t>XXXII/200/21</w:t>
            </w:r>
          </w:p>
        </w:tc>
        <w:tc>
          <w:tcPr>
            <w:tcW w:w="2410" w:type="dxa"/>
            <w:tcBorders>
              <w:left w:val="single" w:sz="2" w:space="0" w:color="000000"/>
              <w:bottom w:val="single" w:sz="2" w:space="0" w:color="000000"/>
            </w:tcBorders>
            <w:tcMar>
              <w:top w:w="55" w:type="dxa"/>
              <w:left w:w="55" w:type="dxa"/>
              <w:bottom w:w="55" w:type="dxa"/>
              <w:right w:w="55" w:type="dxa"/>
            </w:tcMar>
          </w:tcPr>
          <w:p w:rsidR="00546066" w:rsidRPr="00C854FF" w:rsidRDefault="00211F61" w:rsidP="00732B50">
            <w:pPr>
              <w:pStyle w:val="TableContents"/>
              <w:spacing w:line="276" w:lineRule="auto"/>
              <w:jc w:val="both"/>
              <w:rPr>
                <w:rFonts w:cs="Times New Roman"/>
              </w:rPr>
            </w:pPr>
            <w:r w:rsidRPr="00C854FF">
              <w:rPr>
                <w:rFonts w:cs="Times New Roman"/>
              </w:rPr>
              <w:t>26 lutego 2021 r.</w:t>
            </w:r>
          </w:p>
        </w:tc>
        <w:tc>
          <w:tcPr>
            <w:tcW w:w="6095" w:type="dxa"/>
            <w:tcBorders>
              <w:left w:val="single" w:sz="2" w:space="0" w:color="000000"/>
              <w:bottom w:val="single" w:sz="2" w:space="0" w:color="000000"/>
            </w:tcBorders>
            <w:tcMar>
              <w:top w:w="55" w:type="dxa"/>
              <w:left w:w="55" w:type="dxa"/>
              <w:bottom w:w="55" w:type="dxa"/>
              <w:right w:w="55" w:type="dxa"/>
            </w:tcMar>
          </w:tcPr>
          <w:p w:rsidR="00546066" w:rsidRPr="00C854FF" w:rsidRDefault="00F12464" w:rsidP="00732B50">
            <w:pPr>
              <w:pStyle w:val="TableContents"/>
              <w:spacing w:line="276" w:lineRule="auto"/>
              <w:jc w:val="both"/>
              <w:rPr>
                <w:rFonts w:cs="Times New Roman"/>
                <w:b/>
                <w:i/>
              </w:rPr>
            </w:pPr>
            <w:r w:rsidRPr="00C854FF">
              <w:rPr>
                <w:rFonts w:cs="Times New Roman"/>
                <w:b/>
                <w:i/>
              </w:rPr>
              <w:t>w</w:t>
            </w:r>
            <w:r w:rsidR="00211F61" w:rsidRPr="00C854FF">
              <w:rPr>
                <w:rFonts w:cs="Times New Roman"/>
                <w:b/>
                <w:i/>
              </w:rPr>
              <w:t>yboru metody ustalenia opłaty za gospodarowanie odpadami komunalnymi oraz ustalenia wysokości tej opłaty</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854FF" w:rsidRDefault="00211F61" w:rsidP="00732B50">
            <w:pPr>
              <w:pStyle w:val="TableContents"/>
              <w:spacing w:line="276" w:lineRule="auto"/>
              <w:jc w:val="both"/>
              <w:rPr>
                <w:rFonts w:cs="Times New Roman"/>
              </w:rPr>
            </w:pPr>
            <w:r w:rsidRPr="00C854FF">
              <w:rPr>
                <w:rFonts w:cs="Times New Roman"/>
              </w:rPr>
              <w:t>Publikacja w Dzienniku Urzędowym Województwa Podkarpackiego poz. 1035</w:t>
            </w:r>
          </w:p>
        </w:tc>
      </w:tr>
      <w:tr w:rsidR="00546066" w:rsidRPr="00C854FF" w:rsidTr="004D771E">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854FF" w:rsidRDefault="00546066" w:rsidP="00732B50">
            <w:pPr>
              <w:pStyle w:val="TableContents"/>
              <w:numPr>
                <w:ilvl w:val="0"/>
                <w:numId w:val="67"/>
              </w:numPr>
              <w:spacing w:line="276" w:lineRule="auto"/>
              <w:jc w:val="both"/>
              <w:rPr>
                <w:rFonts w:cs="Times New Roman"/>
              </w:rPr>
            </w:pPr>
          </w:p>
        </w:tc>
        <w:tc>
          <w:tcPr>
            <w:tcW w:w="1852" w:type="dxa"/>
            <w:tcBorders>
              <w:left w:val="single" w:sz="2" w:space="0" w:color="000000"/>
              <w:bottom w:val="single" w:sz="2" w:space="0" w:color="000000"/>
            </w:tcBorders>
            <w:tcMar>
              <w:top w:w="55" w:type="dxa"/>
              <w:left w:w="55" w:type="dxa"/>
              <w:bottom w:w="55" w:type="dxa"/>
              <w:right w:w="55" w:type="dxa"/>
            </w:tcMar>
          </w:tcPr>
          <w:p w:rsidR="00546066" w:rsidRPr="00C854FF" w:rsidRDefault="00477B6B" w:rsidP="00732B50">
            <w:pPr>
              <w:pStyle w:val="TableContents"/>
              <w:spacing w:line="276" w:lineRule="auto"/>
              <w:jc w:val="both"/>
              <w:rPr>
                <w:rFonts w:cs="Times New Roman"/>
              </w:rPr>
            </w:pPr>
            <w:r w:rsidRPr="00C854FF">
              <w:rPr>
                <w:rFonts w:cs="Times New Roman"/>
              </w:rPr>
              <w:t>XXXII/201/21</w:t>
            </w:r>
          </w:p>
        </w:tc>
        <w:tc>
          <w:tcPr>
            <w:tcW w:w="2410" w:type="dxa"/>
            <w:tcBorders>
              <w:left w:val="single" w:sz="2" w:space="0" w:color="000000"/>
              <w:bottom w:val="single" w:sz="2" w:space="0" w:color="000000"/>
            </w:tcBorders>
            <w:tcMar>
              <w:top w:w="55" w:type="dxa"/>
              <w:left w:w="55" w:type="dxa"/>
              <w:bottom w:w="55" w:type="dxa"/>
              <w:right w:w="55" w:type="dxa"/>
            </w:tcMar>
          </w:tcPr>
          <w:p w:rsidR="00546066" w:rsidRPr="00C854FF" w:rsidRDefault="00477B6B" w:rsidP="00732B50">
            <w:pPr>
              <w:pStyle w:val="TableContents"/>
              <w:spacing w:line="276" w:lineRule="auto"/>
              <w:jc w:val="both"/>
              <w:rPr>
                <w:rFonts w:cs="Times New Roman"/>
              </w:rPr>
            </w:pPr>
            <w:r w:rsidRPr="00C854FF">
              <w:rPr>
                <w:rFonts w:cs="Times New Roman"/>
              </w:rPr>
              <w:t>26 lutego 2021 r.</w:t>
            </w:r>
          </w:p>
        </w:tc>
        <w:tc>
          <w:tcPr>
            <w:tcW w:w="6095" w:type="dxa"/>
            <w:tcBorders>
              <w:left w:val="single" w:sz="2" w:space="0" w:color="000000"/>
              <w:bottom w:val="single" w:sz="2" w:space="0" w:color="000000"/>
            </w:tcBorders>
            <w:tcMar>
              <w:top w:w="55" w:type="dxa"/>
              <w:left w:w="55" w:type="dxa"/>
              <w:bottom w:w="55" w:type="dxa"/>
              <w:right w:w="55" w:type="dxa"/>
            </w:tcMar>
          </w:tcPr>
          <w:p w:rsidR="00546066" w:rsidRPr="00C854FF" w:rsidRDefault="00F12464" w:rsidP="00732B50">
            <w:pPr>
              <w:pStyle w:val="TableContents"/>
              <w:spacing w:line="276" w:lineRule="auto"/>
              <w:jc w:val="both"/>
              <w:rPr>
                <w:rFonts w:cs="Times New Roman"/>
                <w:b/>
                <w:i/>
              </w:rPr>
            </w:pPr>
            <w:r w:rsidRPr="00C854FF">
              <w:rPr>
                <w:rFonts w:cs="Times New Roman"/>
                <w:b/>
                <w:i/>
              </w:rPr>
              <w:t>o</w:t>
            </w:r>
            <w:r w:rsidR="00477B6B" w:rsidRPr="00C854FF">
              <w:rPr>
                <w:rFonts w:cs="Times New Roman"/>
                <w:b/>
                <w:i/>
              </w:rPr>
              <w:t>kreślenia górnych stawek opłat ponoszonych przez właścicieli nieruchomości, którzy nie są obowiązani do ponoszenia opłat za gospodarowanie odpadami komunalnymi na rzecz Gminy Gorzyce za usługi w zakresie odbierania z terenu nieruchomości odpadów komunalnych oraz opróżniania zbiorników bezodpływowych i transportu nieczystości ciekłych</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854FF" w:rsidRDefault="00477B6B" w:rsidP="00732B50">
            <w:pPr>
              <w:pStyle w:val="TableContents"/>
              <w:spacing w:line="276" w:lineRule="auto"/>
              <w:jc w:val="both"/>
              <w:rPr>
                <w:rFonts w:cs="Times New Roman"/>
              </w:rPr>
            </w:pPr>
            <w:r w:rsidRPr="00C854FF">
              <w:rPr>
                <w:rFonts w:cs="Times New Roman"/>
              </w:rPr>
              <w:t>Publikacja w Dzienniku Urzędowym Województwa Podkarpackiego poz. 1036</w:t>
            </w:r>
          </w:p>
        </w:tc>
      </w:tr>
      <w:tr w:rsidR="00546066" w:rsidRPr="00C854FF" w:rsidTr="004D771E">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854FF" w:rsidRDefault="00546066" w:rsidP="00732B50">
            <w:pPr>
              <w:pStyle w:val="TableContents"/>
              <w:numPr>
                <w:ilvl w:val="0"/>
                <w:numId w:val="67"/>
              </w:numPr>
              <w:spacing w:line="276" w:lineRule="auto"/>
              <w:jc w:val="both"/>
              <w:rPr>
                <w:rFonts w:cs="Times New Roman"/>
              </w:rPr>
            </w:pPr>
          </w:p>
        </w:tc>
        <w:tc>
          <w:tcPr>
            <w:tcW w:w="1852" w:type="dxa"/>
            <w:tcBorders>
              <w:left w:val="single" w:sz="2" w:space="0" w:color="000000"/>
              <w:bottom w:val="single" w:sz="2" w:space="0" w:color="000000"/>
            </w:tcBorders>
            <w:tcMar>
              <w:top w:w="55" w:type="dxa"/>
              <w:left w:w="55" w:type="dxa"/>
              <w:bottom w:w="55" w:type="dxa"/>
              <w:right w:w="55" w:type="dxa"/>
            </w:tcMar>
          </w:tcPr>
          <w:p w:rsidR="00546066" w:rsidRPr="00C854FF" w:rsidRDefault="003D5BBA" w:rsidP="00732B50">
            <w:pPr>
              <w:pStyle w:val="TableContents"/>
              <w:spacing w:line="276" w:lineRule="auto"/>
              <w:jc w:val="both"/>
              <w:rPr>
                <w:rFonts w:cs="Times New Roman"/>
              </w:rPr>
            </w:pPr>
            <w:r w:rsidRPr="00C854FF">
              <w:rPr>
                <w:rFonts w:cs="Times New Roman"/>
              </w:rPr>
              <w:t>XXXII/202/21</w:t>
            </w:r>
          </w:p>
        </w:tc>
        <w:tc>
          <w:tcPr>
            <w:tcW w:w="2410" w:type="dxa"/>
            <w:tcBorders>
              <w:left w:val="single" w:sz="2" w:space="0" w:color="000000"/>
              <w:bottom w:val="single" w:sz="2" w:space="0" w:color="000000"/>
            </w:tcBorders>
            <w:tcMar>
              <w:top w:w="55" w:type="dxa"/>
              <w:left w:w="55" w:type="dxa"/>
              <w:bottom w:w="55" w:type="dxa"/>
              <w:right w:w="55" w:type="dxa"/>
            </w:tcMar>
          </w:tcPr>
          <w:p w:rsidR="00546066" w:rsidRPr="00C854FF" w:rsidRDefault="003D5BBA" w:rsidP="00732B50">
            <w:pPr>
              <w:pStyle w:val="TableContents"/>
              <w:spacing w:line="276" w:lineRule="auto"/>
              <w:jc w:val="both"/>
              <w:rPr>
                <w:rFonts w:cs="Times New Roman"/>
              </w:rPr>
            </w:pPr>
            <w:r w:rsidRPr="00C854FF">
              <w:rPr>
                <w:rFonts w:cs="Times New Roman"/>
              </w:rPr>
              <w:t>26 lutego 2021 r.</w:t>
            </w:r>
          </w:p>
        </w:tc>
        <w:tc>
          <w:tcPr>
            <w:tcW w:w="6095" w:type="dxa"/>
            <w:tcBorders>
              <w:left w:val="single" w:sz="2" w:space="0" w:color="000000"/>
              <w:bottom w:val="single" w:sz="2" w:space="0" w:color="000000"/>
            </w:tcBorders>
            <w:tcMar>
              <w:top w:w="55" w:type="dxa"/>
              <w:left w:w="55" w:type="dxa"/>
              <w:bottom w:w="55" w:type="dxa"/>
              <w:right w:w="55" w:type="dxa"/>
            </w:tcMar>
          </w:tcPr>
          <w:p w:rsidR="00546066" w:rsidRPr="00C854FF" w:rsidRDefault="00F12464" w:rsidP="00732B50">
            <w:pPr>
              <w:pStyle w:val="TableContents"/>
              <w:spacing w:line="276" w:lineRule="auto"/>
              <w:jc w:val="both"/>
              <w:rPr>
                <w:rFonts w:cs="Times New Roman"/>
                <w:b/>
                <w:i/>
              </w:rPr>
            </w:pPr>
            <w:r w:rsidRPr="00C854FF">
              <w:rPr>
                <w:rFonts w:cs="Times New Roman"/>
                <w:b/>
                <w:i/>
              </w:rPr>
              <w:t>w</w:t>
            </w:r>
            <w:r w:rsidR="003D5BBA" w:rsidRPr="00C854FF">
              <w:rPr>
                <w:rFonts w:cs="Times New Roman"/>
                <w:b/>
                <w:i/>
              </w:rPr>
              <w:t>yrażenia zgody na wydzierżawienie na okres kolejnych 4 lat działek należących do Gminy Gorzyce pod eksploatację w drodze przetargu</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854FF" w:rsidRDefault="00546066" w:rsidP="00732B50">
            <w:pPr>
              <w:pStyle w:val="TableContents"/>
              <w:spacing w:line="276" w:lineRule="auto"/>
              <w:jc w:val="both"/>
              <w:rPr>
                <w:rFonts w:cs="Times New Roman"/>
              </w:rPr>
            </w:pPr>
          </w:p>
        </w:tc>
      </w:tr>
      <w:tr w:rsidR="00546066" w:rsidRPr="00C854FF" w:rsidTr="004D771E">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854FF" w:rsidRDefault="00546066" w:rsidP="00732B50">
            <w:pPr>
              <w:pStyle w:val="TableContents"/>
              <w:numPr>
                <w:ilvl w:val="0"/>
                <w:numId w:val="67"/>
              </w:numPr>
              <w:spacing w:line="276" w:lineRule="auto"/>
              <w:jc w:val="both"/>
              <w:rPr>
                <w:rFonts w:cs="Times New Roman"/>
              </w:rPr>
            </w:pPr>
          </w:p>
        </w:tc>
        <w:tc>
          <w:tcPr>
            <w:tcW w:w="1852" w:type="dxa"/>
            <w:tcBorders>
              <w:left w:val="single" w:sz="2" w:space="0" w:color="000000"/>
              <w:bottom w:val="single" w:sz="2" w:space="0" w:color="000000"/>
            </w:tcBorders>
            <w:tcMar>
              <w:top w:w="55" w:type="dxa"/>
              <w:left w:w="55" w:type="dxa"/>
              <w:bottom w:w="55" w:type="dxa"/>
              <w:right w:w="55" w:type="dxa"/>
            </w:tcMar>
          </w:tcPr>
          <w:p w:rsidR="00546066" w:rsidRPr="00C854FF" w:rsidRDefault="003D5BBA" w:rsidP="00732B50">
            <w:pPr>
              <w:pStyle w:val="TableContents"/>
              <w:spacing w:line="276" w:lineRule="auto"/>
              <w:jc w:val="both"/>
              <w:rPr>
                <w:rFonts w:cs="Times New Roman"/>
              </w:rPr>
            </w:pPr>
            <w:r w:rsidRPr="00C854FF">
              <w:rPr>
                <w:rFonts w:cs="Times New Roman"/>
              </w:rPr>
              <w:t>XXXII/203/21</w:t>
            </w:r>
          </w:p>
        </w:tc>
        <w:tc>
          <w:tcPr>
            <w:tcW w:w="2410" w:type="dxa"/>
            <w:tcBorders>
              <w:left w:val="single" w:sz="2" w:space="0" w:color="000000"/>
              <w:bottom w:val="single" w:sz="2" w:space="0" w:color="000000"/>
            </w:tcBorders>
            <w:tcMar>
              <w:top w:w="55" w:type="dxa"/>
              <w:left w:w="55" w:type="dxa"/>
              <w:bottom w:w="55" w:type="dxa"/>
              <w:right w:w="55" w:type="dxa"/>
            </w:tcMar>
          </w:tcPr>
          <w:p w:rsidR="00546066" w:rsidRPr="00C854FF" w:rsidRDefault="003D5BBA" w:rsidP="00732B50">
            <w:pPr>
              <w:pStyle w:val="TableContents"/>
              <w:spacing w:line="276" w:lineRule="auto"/>
              <w:jc w:val="both"/>
              <w:rPr>
                <w:rFonts w:cs="Times New Roman"/>
              </w:rPr>
            </w:pPr>
            <w:r w:rsidRPr="00C854FF">
              <w:rPr>
                <w:rFonts w:cs="Times New Roman"/>
              </w:rPr>
              <w:t>26 lutego 2021 r.</w:t>
            </w:r>
          </w:p>
        </w:tc>
        <w:tc>
          <w:tcPr>
            <w:tcW w:w="6095" w:type="dxa"/>
            <w:tcBorders>
              <w:left w:val="single" w:sz="2" w:space="0" w:color="000000"/>
              <w:bottom w:val="single" w:sz="2" w:space="0" w:color="000000"/>
            </w:tcBorders>
            <w:tcMar>
              <w:top w:w="55" w:type="dxa"/>
              <w:left w:w="55" w:type="dxa"/>
              <w:bottom w:w="55" w:type="dxa"/>
              <w:right w:w="55" w:type="dxa"/>
            </w:tcMar>
          </w:tcPr>
          <w:p w:rsidR="00546066" w:rsidRPr="00C854FF" w:rsidRDefault="00F12464" w:rsidP="00732B50">
            <w:pPr>
              <w:pStyle w:val="TableContents"/>
              <w:spacing w:line="276" w:lineRule="auto"/>
              <w:jc w:val="both"/>
              <w:rPr>
                <w:rFonts w:cs="Times New Roman"/>
                <w:b/>
                <w:i/>
              </w:rPr>
            </w:pPr>
            <w:r w:rsidRPr="00C854FF">
              <w:rPr>
                <w:rFonts w:cs="Times New Roman"/>
                <w:b/>
                <w:i/>
              </w:rPr>
              <w:t>w</w:t>
            </w:r>
            <w:r w:rsidR="00A662C6" w:rsidRPr="00C854FF">
              <w:rPr>
                <w:rFonts w:cs="Times New Roman"/>
                <w:b/>
                <w:i/>
              </w:rPr>
              <w:t>yrażenia zgody na sprzedaż prawa własności nieruchomości gruntowej stanowiącej własność Gminy Gorzyce na rzecz użytkownika wieczystego</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854FF" w:rsidRDefault="00546066" w:rsidP="00732B50">
            <w:pPr>
              <w:pStyle w:val="TableContents"/>
              <w:spacing w:line="276" w:lineRule="auto"/>
              <w:jc w:val="both"/>
              <w:rPr>
                <w:rFonts w:cs="Times New Roman"/>
              </w:rPr>
            </w:pPr>
          </w:p>
        </w:tc>
      </w:tr>
      <w:tr w:rsidR="00546066" w:rsidRPr="00C854FF" w:rsidTr="004D771E">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854FF" w:rsidRDefault="00546066" w:rsidP="00732B50">
            <w:pPr>
              <w:pStyle w:val="TableContents"/>
              <w:numPr>
                <w:ilvl w:val="0"/>
                <w:numId w:val="67"/>
              </w:numPr>
              <w:spacing w:line="276" w:lineRule="auto"/>
              <w:jc w:val="both"/>
              <w:rPr>
                <w:rFonts w:cs="Times New Roman"/>
              </w:rPr>
            </w:pPr>
          </w:p>
        </w:tc>
        <w:tc>
          <w:tcPr>
            <w:tcW w:w="1852" w:type="dxa"/>
            <w:tcBorders>
              <w:left w:val="single" w:sz="2" w:space="0" w:color="000000"/>
              <w:bottom w:val="single" w:sz="2" w:space="0" w:color="000000"/>
            </w:tcBorders>
            <w:tcMar>
              <w:top w:w="55" w:type="dxa"/>
              <w:left w:w="55" w:type="dxa"/>
              <w:bottom w:w="55" w:type="dxa"/>
              <w:right w:w="55" w:type="dxa"/>
            </w:tcMar>
          </w:tcPr>
          <w:p w:rsidR="00546066" w:rsidRPr="00C854FF" w:rsidRDefault="00A662C6" w:rsidP="00732B50">
            <w:pPr>
              <w:pStyle w:val="TableContents"/>
              <w:spacing w:line="276" w:lineRule="auto"/>
              <w:jc w:val="both"/>
              <w:rPr>
                <w:rFonts w:cs="Times New Roman"/>
              </w:rPr>
            </w:pPr>
            <w:r w:rsidRPr="00C854FF">
              <w:rPr>
                <w:rFonts w:cs="Times New Roman"/>
              </w:rPr>
              <w:t>XXXII/204/21</w:t>
            </w:r>
          </w:p>
        </w:tc>
        <w:tc>
          <w:tcPr>
            <w:tcW w:w="2410" w:type="dxa"/>
            <w:tcBorders>
              <w:left w:val="single" w:sz="2" w:space="0" w:color="000000"/>
              <w:bottom w:val="single" w:sz="2" w:space="0" w:color="000000"/>
            </w:tcBorders>
            <w:tcMar>
              <w:top w:w="55" w:type="dxa"/>
              <w:left w:w="55" w:type="dxa"/>
              <w:bottom w:w="55" w:type="dxa"/>
              <w:right w:w="55" w:type="dxa"/>
            </w:tcMar>
          </w:tcPr>
          <w:p w:rsidR="00546066" w:rsidRPr="00C854FF" w:rsidRDefault="00A662C6" w:rsidP="00732B50">
            <w:pPr>
              <w:pStyle w:val="TableContents"/>
              <w:spacing w:line="276" w:lineRule="auto"/>
              <w:jc w:val="both"/>
              <w:rPr>
                <w:rFonts w:cs="Times New Roman"/>
              </w:rPr>
            </w:pPr>
            <w:r w:rsidRPr="00C854FF">
              <w:rPr>
                <w:rFonts w:cs="Times New Roman"/>
              </w:rPr>
              <w:t>26 lutego 2021 r.</w:t>
            </w:r>
          </w:p>
        </w:tc>
        <w:tc>
          <w:tcPr>
            <w:tcW w:w="6095" w:type="dxa"/>
            <w:tcBorders>
              <w:left w:val="single" w:sz="2" w:space="0" w:color="000000"/>
              <w:bottom w:val="single" w:sz="2" w:space="0" w:color="000000"/>
            </w:tcBorders>
            <w:tcMar>
              <w:top w:w="55" w:type="dxa"/>
              <w:left w:w="55" w:type="dxa"/>
              <w:bottom w:w="55" w:type="dxa"/>
              <w:right w:w="55" w:type="dxa"/>
            </w:tcMar>
          </w:tcPr>
          <w:p w:rsidR="00546066" w:rsidRPr="00C854FF" w:rsidRDefault="00F12464" w:rsidP="00732B50">
            <w:pPr>
              <w:pStyle w:val="TableContents"/>
              <w:spacing w:line="276" w:lineRule="auto"/>
              <w:jc w:val="both"/>
              <w:rPr>
                <w:rFonts w:cs="Times New Roman"/>
                <w:b/>
                <w:i/>
              </w:rPr>
            </w:pPr>
            <w:r w:rsidRPr="00C854FF">
              <w:rPr>
                <w:rFonts w:cs="Times New Roman"/>
                <w:b/>
                <w:i/>
              </w:rPr>
              <w:t>w</w:t>
            </w:r>
            <w:r w:rsidR="00A662C6" w:rsidRPr="00C854FF">
              <w:rPr>
                <w:rFonts w:cs="Times New Roman"/>
                <w:b/>
                <w:i/>
              </w:rPr>
              <w:t>yrażenia zgody na przedłużenie umowy dzierżawy na okres kolejnych 5 lat w trybie bezprzetargowym</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854FF" w:rsidRDefault="00546066" w:rsidP="00732B50">
            <w:pPr>
              <w:pStyle w:val="TableContents"/>
              <w:spacing w:line="276" w:lineRule="auto"/>
              <w:jc w:val="both"/>
              <w:rPr>
                <w:rFonts w:cs="Times New Roman"/>
              </w:rPr>
            </w:pPr>
          </w:p>
        </w:tc>
      </w:tr>
      <w:tr w:rsidR="00546066" w:rsidRPr="00C854FF" w:rsidTr="004D771E">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854FF" w:rsidRDefault="00546066" w:rsidP="00732B50">
            <w:pPr>
              <w:pStyle w:val="TableContents"/>
              <w:numPr>
                <w:ilvl w:val="0"/>
                <w:numId w:val="67"/>
              </w:numPr>
              <w:spacing w:line="276" w:lineRule="auto"/>
              <w:jc w:val="both"/>
              <w:rPr>
                <w:rFonts w:cs="Times New Roman"/>
              </w:rPr>
            </w:pPr>
          </w:p>
        </w:tc>
        <w:tc>
          <w:tcPr>
            <w:tcW w:w="1852" w:type="dxa"/>
            <w:tcBorders>
              <w:left w:val="single" w:sz="2" w:space="0" w:color="000000"/>
              <w:bottom w:val="single" w:sz="2" w:space="0" w:color="000000"/>
            </w:tcBorders>
            <w:tcMar>
              <w:top w:w="55" w:type="dxa"/>
              <w:left w:w="55" w:type="dxa"/>
              <w:bottom w:w="55" w:type="dxa"/>
              <w:right w:w="55" w:type="dxa"/>
            </w:tcMar>
          </w:tcPr>
          <w:p w:rsidR="00546066" w:rsidRPr="00C854FF" w:rsidRDefault="00A662C6" w:rsidP="00732B50">
            <w:pPr>
              <w:pStyle w:val="TableContents"/>
              <w:spacing w:line="276" w:lineRule="auto"/>
              <w:jc w:val="both"/>
              <w:rPr>
                <w:rFonts w:cs="Times New Roman"/>
              </w:rPr>
            </w:pPr>
            <w:r w:rsidRPr="00C854FF">
              <w:rPr>
                <w:rFonts w:cs="Times New Roman"/>
              </w:rPr>
              <w:t>XXXII/205/21</w:t>
            </w:r>
          </w:p>
        </w:tc>
        <w:tc>
          <w:tcPr>
            <w:tcW w:w="2410" w:type="dxa"/>
            <w:tcBorders>
              <w:left w:val="single" w:sz="2" w:space="0" w:color="000000"/>
              <w:bottom w:val="single" w:sz="2" w:space="0" w:color="000000"/>
            </w:tcBorders>
            <w:tcMar>
              <w:top w:w="55" w:type="dxa"/>
              <w:left w:w="55" w:type="dxa"/>
              <w:bottom w:w="55" w:type="dxa"/>
              <w:right w:w="55" w:type="dxa"/>
            </w:tcMar>
          </w:tcPr>
          <w:p w:rsidR="00546066" w:rsidRPr="00C854FF" w:rsidRDefault="00A662C6" w:rsidP="00732B50">
            <w:pPr>
              <w:pStyle w:val="TableContents"/>
              <w:spacing w:line="276" w:lineRule="auto"/>
              <w:jc w:val="both"/>
              <w:rPr>
                <w:rFonts w:cs="Times New Roman"/>
              </w:rPr>
            </w:pPr>
            <w:r w:rsidRPr="00C854FF">
              <w:rPr>
                <w:rFonts w:cs="Times New Roman"/>
              </w:rPr>
              <w:t>26 lutego 2021 r.</w:t>
            </w:r>
          </w:p>
        </w:tc>
        <w:tc>
          <w:tcPr>
            <w:tcW w:w="6095" w:type="dxa"/>
            <w:tcBorders>
              <w:left w:val="single" w:sz="2" w:space="0" w:color="000000"/>
              <w:bottom w:val="single" w:sz="2" w:space="0" w:color="000000"/>
            </w:tcBorders>
            <w:tcMar>
              <w:top w:w="55" w:type="dxa"/>
              <w:left w:w="55" w:type="dxa"/>
              <w:bottom w:w="55" w:type="dxa"/>
              <w:right w:w="55" w:type="dxa"/>
            </w:tcMar>
          </w:tcPr>
          <w:p w:rsidR="00546066" w:rsidRPr="00C854FF" w:rsidRDefault="00F12464" w:rsidP="00732B50">
            <w:pPr>
              <w:pStyle w:val="TableContents"/>
              <w:spacing w:line="276" w:lineRule="auto"/>
              <w:jc w:val="both"/>
              <w:rPr>
                <w:rFonts w:cs="Times New Roman"/>
                <w:b/>
                <w:i/>
              </w:rPr>
            </w:pPr>
            <w:r w:rsidRPr="00C854FF">
              <w:rPr>
                <w:rFonts w:cs="Times New Roman"/>
                <w:b/>
                <w:i/>
              </w:rPr>
              <w:t>p</w:t>
            </w:r>
            <w:r w:rsidR="00A662C6" w:rsidRPr="00C854FF">
              <w:rPr>
                <w:rFonts w:cs="Times New Roman"/>
                <w:b/>
                <w:i/>
              </w:rPr>
              <w:t>rzekazania petycji</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854FF" w:rsidRDefault="00546066" w:rsidP="00732B50">
            <w:pPr>
              <w:pStyle w:val="TableContents"/>
              <w:spacing w:line="276" w:lineRule="auto"/>
              <w:jc w:val="both"/>
              <w:rPr>
                <w:rFonts w:cs="Times New Roman"/>
              </w:rPr>
            </w:pPr>
          </w:p>
        </w:tc>
      </w:tr>
      <w:tr w:rsidR="00546066" w:rsidRPr="00C854FF" w:rsidTr="004D771E">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854FF" w:rsidRDefault="00546066" w:rsidP="00732B50">
            <w:pPr>
              <w:pStyle w:val="TableContents"/>
              <w:numPr>
                <w:ilvl w:val="0"/>
                <w:numId w:val="67"/>
              </w:numPr>
              <w:spacing w:line="276" w:lineRule="auto"/>
              <w:jc w:val="both"/>
              <w:rPr>
                <w:rFonts w:cs="Times New Roman"/>
              </w:rPr>
            </w:pPr>
          </w:p>
        </w:tc>
        <w:tc>
          <w:tcPr>
            <w:tcW w:w="1852" w:type="dxa"/>
            <w:tcBorders>
              <w:left w:val="single" w:sz="2" w:space="0" w:color="000000"/>
              <w:bottom w:val="single" w:sz="2" w:space="0" w:color="000000"/>
            </w:tcBorders>
            <w:tcMar>
              <w:top w:w="55" w:type="dxa"/>
              <w:left w:w="55" w:type="dxa"/>
              <w:bottom w:w="55" w:type="dxa"/>
              <w:right w:w="55" w:type="dxa"/>
            </w:tcMar>
          </w:tcPr>
          <w:p w:rsidR="00546066" w:rsidRPr="00C854FF" w:rsidRDefault="00A662C6" w:rsidP="00732B50">
            <w:pPr>
              <w:pStyle w:val="TableContents"/>
              <w:spacing w:line="276" w:lineRule="auto"/>
              <w:jc w:val="both"/>
              <w:rPr>
                <w:rFonts w:cs="Times New Roman"/>
              </w:rPr>
            </w:pPr>
            <w:r w:rsidRPr="00C854FF">
              <w:rPr>
                <w:rFonts w:cs="Times New Roman"/>
              </w:rPr>
              <w:t>XXXII/206/21</w:t>
            </w:r>
          </w:p>
        </w:tc>
        <w:tc>
          <w:tcPr>
            <w:tcW w:w="2410" w:type="dxa"/>
            <w:tcBorders>
              <w:left w:val="single" w:sz="2" w:space="0" w:color="000000"/>
              <w:bottom w:val="single" w:sz="2" w:space="0" w:color="000000"/>
            </w:tcBorders>
            <w:tcMar>
              <w:top w:w="55" w:type="dxa"/>
              <w:left w:w="55" w:type="dxa"/>
              <w:bottom w:w="55" w:type="dxa"/>
              <w:right w:w="55" w:type="dxa"/>
            </w:tcMar>
          </w:tcPr>
          <w:p w:rsidR="00546066" w:rsidRPr="00C854FF" w:rsidRDefault="00A662C6" w:rsidP="00732B50">
            <w:pPr>
              <w:pStyle w:val="TableContents"/>
              <w:spacing w:line="276" w:lineRule="auto"/>
              <w:jc w:val="both"/>
              <w:rPr>
                <w:rFonts w:cs="Times New Roman"/>
              </w:rPr>
            </w:pPr>
            <w:r w:rsidRPr="00C854FF">
              <w:rPr>
                <w:rFonts w:cs="Times New Roman"/>
              </w:rPr>
              <w:t>26 lutego 2021 r.</w:t>
            </w:r>
          </w:p>
        </w:tc>
        <w:tc>
          <w:tcPr>
            <w:tcW w:w="6095" w:type="dxa"/>
            <w:tcBorders>
              <w:left w:val="single" w:sz="2" w:space="0" w:color="000000"/>
              <w:bottom w:val="single" w:sz="2" w:space="0" w:color="000000"/>
            </w:tcBorders>
            <w:tcMar>
              <w:top w:w="55" w:type="dxa"/>
              <w:left w:w="55" w:type="dxa"/>
              <w:bottom w:w="55" w:type="dxa"/>
              <w:right w:w="55" w:type="dxa"/>
            </w:tcMar>
          </w:tcPr>
          <w:p w:rsidR="00546066" w:rsidRPr="00C854FF" w:rsidRDefault="00F12464" w:rsidP="00732B50">
            <w:pPr>
              <w:pStyle w:val="TableContents"/>
              <w:spacing w:line="276" w:lineRule="auto"/>
              <w:jc w:val="both"/>
              <w:rPr>
                <w:rFonts w:cs="Times New Roman"/>
                <w:b/>
                <w:i/>
              </w:rPr>
            </w:pPr>
            <w:r w:rsidRPr="00C854FF">
              <w:rPr>
                <w:rFonts w:cs="Times New Roman"/>
                <w:b/>
                <w:i/>
              </w:rPr>
              <w:t>z</w:t>
            </w:r>
            <w:r w:rsidR="00A662C6" w:rsidRPr="00C854FF">
              <w:rPr>
                <w:rFonts w:cs="Times New Roman"/>
                <w:b/>
                <w:i/>
              </w:rPr>
              <w:t>mian budżetu Gminy na 2021 r.</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854FF" w:rsidRDefault="00546066" w:rsidP="00732B50">
            <w:pPr>
              <w:pStyle w:val="TableContents"/>
              <w:spacing w:line="276" w:lineRule="auto"/>
              <w:jc w:val="both"/>
              <w:rPr>
                <w:rFonts w:cs="Times New Roman"/>
              </w:rPr>
            </w:pPr>
          </w:p>
        </w:tc>
      </w:tr>
      <w:tr w:rsidR="00546066" w:rsidRPr="00C854FF" w:rsidTr="004D771E">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854FF" w:rsidRDefault="00546066" w:rsidP="00732B50">
            <w:pPr>
              <w:pStyle w:val="TableContents"/>
              <w:numPr>
                <w:ilvl w:val="0"/>
                <w:numId w:val="67"/>
              </w:numPr>
              <w:spacing w:line="276" w:lineRule="auto"/>
              <w:jc w:val="both"/>
              <w:rPr>
                <w:rFonts w:cs="Times New Roman"/>
              </w:rPr>
            </w:pPr>
          </w:p>
        </w:tc>
        <w:tc>
          <w:tcPr>
            <w:tcW w:w="1852" w:type="dxa"/>
            <w:tcBorders>
              <w:left w:val="single" w:sz="2" w:space="0" w:color="000000"/>
              <w:bottom w:val="single" w:sz="2" w:space="0" w:color="000000"/>
            </w:tcBorders>
            <w:tcMar>
              <w:top w:w="55" w:type="dxa"/>
              <w:left w:w="55" w:type="dxa"/>
              <w:bottom w:w="55" w:type="dxa"/>
              <w:right w:w="55" w:type="dxa"/>
            </w:tcMar>
          </w:tcPr>
          <w:p w:rsidR="00546066" w:rsidRPr="00C854FF" w:rsidRDefault="00A662C6" w:rsidP="00732B50">
            <w:pPr>
              <w:pStyle w:val="TableContents"/>
              <w:spacing w:line="276" w:lineRule="auto"/>
              <w:jc w:val="both"/>
              <w:rPr>
                <w:rFonts w:cs="Times New Roman"/>
              </w:rPr>
            </w:pPr>
            <w:r w:rsidRPr="00C854FF">
              <w:rPr>
                <w:rFonts w:cs="Times New Roman"/>
              </w:rPr>
              <w:t>XXXII/207/21</w:t>
            </w:r>
          </w:p>
        </w:tc>
        <w:tc>
          <w:tcPr>
            <w:tcW w:w="2410" w:type="dxa"/>
            <w:tcBorders>
              <w:left w:val="single" w:sz="2" w:space="0" w:color="000000"/>
              <w:bottom w:val="single" w:sz="2" w:space="0" w:color="000000"/>
            </w:tcBorders>
            <w:tcMar>
              <w:top w:w="55" w:type="dxa"/>
              <w:left w:w="55" w:type="dxa"/>
              <w:bottom w:w="55" w:type="dxa"/>
              <w:right w:w="55" w:type="dxa"/>
            </w:tcMar>
          </w:tcPr>
          <w:p w:rsidR="00546066" w:rsidRPr="00C854FF" w:rsidRDefault="00A662C6" w:rsidP="00732B50">
            <w:pPr>
              <w:pStyle w:val="TableContents"/>
              <w:spacing w:line="276" w:lineRule="auto"/>
              <w:jc w:val="both"/>
              <w:rPr>
                <w:rFonts w:cs="Times New Roman"/>
              </w:rPr>
            </w:pPr>
            <w:r w:rsidRPr="00C854FF">
              <w:rPr>
                <w:rFonts w:cs="Times New Roman"/>
              </w:rPr>
              <w:t>26 lutego 2021 r.</w:t>
            </w:r>
          </w:p>
        </w:tc>
        <w:tc>
          <w:tcPr>
            <w:tcW w:w="6095" w:type="dxa"/>
            <w:tcBorders>
              <w:left w:val="single" w:sz="2" w:space="0" w:color="000000"/>
              <w:bottom w:val="single" w:sz="2" w:space="0" w:color="000000"/>
            </w:tcBorders>
            <w:tcMar>
              <w:top w:w="55" w:type="dxa"/>
              <w:left w:w="55" w:type="dxa"/>
              <w:bottom w:w="55" w:type="dxa"/>
              <w:right w:w="55" w:type="dxa"/>
            </w:tcMar>
          </w:tcPr>
          <w:p w:rsidR="00546066" w:rsidRPr="00C854FF" w:rsidRDefault="00F12464" w:rsidP="00732B50">
            <w:pPr>
              <w:pStyle w:val="TableContents"/>
              <w:spacing w:line="276" w:lineRule="auto"/>
              <w:jc w:val="both"/>
              <w:rPr>
                <w:rFonts w:cs="Times New Roman"/>
                <w:b/>
                <w:i/>
              </w:rPr>
            </w:pPr>
            <w:r w:rsidRPr="00C854FF">
              <w:rPr>
                <w:rFonts w:cs="Times New Roman"/>
                <w:b/>
                <w:i/>
              </w:rPr>
              <w:t>z</w:t>
            </w:r>
            <w:r w:rsidR="00A662C6" w:rsidRPr="00C854FF">
              <w:rPr>
                <w:rFonts w:cs="Times New Roman"/>
                <w:b/>
                <w:i/>
              </w:rPr>
              <w:t>mieniająca Wieloletnia Prognozę Finansową Gminy Gorzyce na lata 2021-2037</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854FF" w:rsidRDefault="00546066" w:rsidP="00732B50">
            <w:pPr>
              <w:pStyle w:val="TableContents"/>
              <w:spacing w:line="276" w:lineRule="auto"/>
              <w:jc w:val="both"/>
              <w:rPr>
                <w:rFonts w:cs="Times New Roman"/>
              </w:rPr>
            </w:pPr>
          </w:p>
        </w:tc>
      </w:tr>
      <w:tr w:rsidR="00546066" w:rsidRPr="00C854FF" w:rsidTr="004D771E">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854FF" w:rsidRDefault="00546066" w:rsidP="00732B50">
            <w:pPr>
              <w:pStyle w:val="TableContents"/>
              <w:numPr>
                <w:ilvl w:val="0"/>
                <w:numId w:val="67"/>
              </w:numPr>
              <w:spacing w:line="276" w:lineRule="auto"/>
              <w:jc w:val="both"/>
              <w:rPr>
                <w:rFonts w:cs="Times New Roman"/>
              </w:rPr>
            </w:pPr>
          </w:p>
        </w:tc>
        <w:tc>
          <w:tcPr>
            <w:tcW w:w="1852" w:type="dxa"/>
            <w:tcBorders>
              <w:left w:val="single" w:sz="2" w:space="0" w:color="000000"/>
              <w:bottom w:val="single" w:sz="2" w:space="0" w:color="000000"/>
            </w:tcBorders>
            <w:tcMar>
              <w:top w:w="55" w:type="dxa"/>
              <w:left w:w="55" w:type="dxa"/>
              <w:bottom w:w="55" w:type="dxa"/>
              <w:right w:w="55" w:type="dxa"/>
            </w:tcMar>
          </w:tcPr>
          <w:p w:rsidR="00546066" w:rsidRPr="00C854FF" w:rsidRDefault="001D6FA9" w:rsidP="00732B50">
            <w:pPr>
              <w:pStyle w:val="TableContents"/>
              <w:spacing w:line="276" w:lineRule="auto"/>
              <w:jc w:val="both"/>
              <w:rPr>
                <w:rFonts w:cs="Times New Roman"/>
              </w:rPr>
            </w:pPr>
            <w:r w:rsidRPr="00C854FF">
              <w:rPr>
                <w:rFonts w:cs="Times New Roman"/>
              </w:rPr>
              <w:t>XXXIII/208/21</w:t>
            </w:r>
          </w:p>
        </w:tc>
        <w:tc>
          <w:tcPr>
            <w:tcW w:w="2410" w:type="dxa"/>
            <w:tcBorders>
              <w:left w:val="single" w:sz="2" w:space="0" w:color="000000"/>
              <w:bottom w:val="single" w:sz="2" w:space="0" w:color="000000"/>
            </w:tcBorders>
            <w:tcMar>
              <w:top w:w="55" w:type="dxa"/>
              <w:left w:w="55" w:type="dxa"/>
              <w:bottom w:w="55" w:type="dxa"/>
              <w:right w:w="55" w:type="dxa"/>
            </w:tcMar>
          </w:tcPr>
          <w:p w:rsidR="00546066" w:rsidRPr="00C854FF" w:rsidRDefault="001D6FA9" w:rsidP="00732B50">
            <w:pPr>
              <w:pStyle w:val="TableContents"/>
              <w:spacing w:line="276" w:lineRule="auto"/>
              <w:jc w:val="both"/>
              <w:rPr>
                <w:rFonts w:cs="Times New Roman"/>
              </w:rPr>
            </w:pPr>
            <w:r w:rsidRPr="00C854FF">
              <w:rPr>
                <w:rFonts w:cs="Times New Roman"/>
              </w:rPr>
              <w:t>31 marca 2021 r.</w:t>
            </w:r>
          </w:p>
        </w:tc>
        <w:tc>
          <w:tcPr>
            <w:tcW w:w="6095" w:type="dxa"/>
            <w:tcBorders>
              <w:left w:val="single" w:sz="2" w:space="0" w:color="000000"/>
              <w:bottom w:val="single" w:sz="2" w:space="0" w:color="000000"/>
            </w:tcBorders>
            <w:tcMar>
              <w:top w:w="55" w:type="dxa"/>
              <w:left w:w="55" w:type="dxa"/>
              <w:bottom w:w="55" w:type="dxa"/>
              <w:right w:w="55" w:type="dxa"/>
            </w:tcMar>
          </w:tcPr>
          <w:p w:rsidR="00546066" w:rsidRPr="00C854FF" w:rsidRDefault="00F12464" w:rsidP="00732B50">
            <w:pPr>
              <w:pStyle w:val="TableContents"/>
              <w:spacing w:line="276" w:lineRule="auto"/>
              <w:jc w:val="both"/>
              <w:rPr>
                <w:rFonts w:cs="Times New Roman"/>
                <w:b/>
                <w:i/>
              </w:rPr>
            </w:pPr>
            <w:r w:rsidRPr="00C854FF">
              <w:rPr>
                <w:rFonts w:cs="Times New Roman"/>
                <w:b/>
                <w:i/>
              </w:rPr>
              <w:t>w</w:t>
            </w:r>
            <w:r w:rsidR="001D6FA9" w:rsidRPr="00C854FF">
              <w:rPr>
                <w:rFonts w:cs="Times New Roman"/>
                <w:b/>
                <w:i/>
              </w:rPr>
              <w:t>yrażenia zgody na zawarcie porozumienia powierzającego Gminie Radomyśl nad Sanem przez Gminę Gorzyce zadania własnego z zakresu pomocy społecznej</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854FF" w:rsidRDefault="001D6FA9" w:rsidP="00732B50">
            <w:pPr>
              <w:pStyle w:val="TableContents"/>
              <w:spacing w:line="276" w:lineRule="auto"/>
              <w:jc w:val="both"/>
              <w:rPr>
                <w:rFonts w:cs="Times New Roman"/>
              </w:rPr>
            </w:pPr>
            <w:r w:rsidRPr="00C854FF">
              <w:rPr>
                <w:rFonts w:cs="Times New Roman"/>
              </w:rPr>
              <w:t xml:space="preserve">Porozumienie opublikowano </w:t>
            </w:r>
            <w:r w:rsidRPr="00C854FF">
              <w:rPr>
                <w:rFonts w:cs="Times New Roman"/>
              </w:rPr>
              <w:br/>
              <w:t>w Dzienniku Urzędowym Województwa Podkarpackiego</w:t>
            </w:r>
          </w:p>
        </w:tc>
      </w:tr>
      <w:tr w:rsidR="00546066" w:rsidRPr="00C854FF" w:rsidTr="004D771E">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854FF" w:rsidRDefault="00546066" w:rsidP="00732B50">
            <w:pPr>
              <w:pStyle w:val="TableContents"/>
              <w:numPr>
                <w:ilvl w:val="0"/>
                <w:numId w:val="67"/>
              </w:numPr>
              <w:spacing w:line="276" w:lineRule="auto"/>
              <w:jc w:val="both"/>
              <w:rPr>
                <w:rFonts w:cs="Times New Roman"/>
              </w:rPr>
            </w:pPr>
          </w:p>
        </w:tc>
        <w:tc>
          <w:tcPr>
            <w:tcW w:w="1852" w:type="dxa"/>
            <w:tcBorders>
              <w:left w:val="single" w:sz="2" w:space="0" w:color="000000"/>
              <w:bottom w:val="single" w:sz="2" w:space="0" w:color="000000"/>
            </w:tcBorders>
            <w:tcMar>
              <w:top w:w="55" w:type="dxa"/>
              <w:left w:w="55" w:type="dxa"/>
              <w:bottom w:w="55" w:type="dxa"/>
              <w:right w:w="55" w:type="dxa"/>
            </w:tcMar>
          </w:tcPr>
          <w:p w:rsidR="00546066" w:rsidRPr="00C854FF" w:rsidRDefault="00B105D6" w:rsidP="00732B50">
            <w:pPr>
              <w:pStyle w:val="TableContents"/>
              <w:spacing w:line="276" w:lineRule="auto"/>
              <w:jc w:val="both"/>
              <w:rPr>
                <w:rFonts w:cs="Times New Roman"/>
              </w:rPr>
            </w:pPr>
            <w:r w:rsidRPr="00C854FF">
              <w:rPr>
                <w:rFonts w:cs="Times New Roman"/>
              </w:rPr>
              <w:t>XXXIII/209/21</w:t>
            </w:r>
          </w:p>
        </w:tc>
        <w:tc>
          <w:tcPr>
            <w:tcW w:w="2410" w:type="dxa"/>
            <w:tcBorders>
              <w:left w:val="single" w:sz="2" w:space="0" w:color="000000"/>
              <w:bottom w:val="single" w:sz="2" w:space="0" w:color="000000"/>
            </w:tcBorders>
            <w:tcMar>
              <w:top w:w="55" w:type="dxa"/>
              <w:left w:w="55" w:type="dxa"/>
              <w:bottom w:w="55" w:type="dxa"/>
              <w:right w:w="55" w:type="dxa"/>
            </w:tcMar>
          </w:tcPr>
          <w:p w:rsidR="00546066" w:rsidRPr="00C854FF" w:rsidRDefault="00B105D6" w:rsidP="00732B50">
            <w:pPr>
              <w:pStyle w:val="TableContents"/>
              <w:spacing w:line="276" w:lineRule="auto"/>
              <w:jc w:val="both"/>
              <w:rPr>
                <w:rFonts w:cs="Times New Roman"/>
              </w:rPr>
            </w:pPr>
            <w:r w:rsidRPr="00C854FF">
              <w:rPr>
                <w:rFonts w:cs="Times New Roman"/>
              </w:rPr>
              <w:t>31 marca 2021 r.</w:t>
            </w:r>
          </w:p>
        </w:tc>
        <w:tc>
          <w:tcPr>
            <w:tcW w:w="6095" w:type="dxa"/>
            <w:tcBorders>
              <w:left w:val="single" w:sz="2" w:space="0" w:color="000000"/>
              <w:bottom w:val="single" w:sz="2" w:space="0" w:color="000000"/>
            </w:tcBorders>
            <w:tcMar>
              <w:top w:w="55" w:type="dxa"/>
              <w:left w:w="55" w:type="dxa"/>
              <w:bottom w:w="55" w:type="dxa"/>
              <w:right w:w="55" w:type="dxa"/>
            </w:tcMar>
          </w:tcPr>
          <w:p w:rsidR="00546066" w:rsidRPr="00C854FF" w:rsidRDefault="00F12464" w:rsidP="00732B50">
            <w:pPr>
              <w:pStyle w:val="TableContents"/>
              <w:spacing w:line="276" w:lineRule="auto"/>
              <w:jc w:val="both"/>
              <w:rPr>
                <w:rFonts w:cs="Times New Roman"/>
                <w:b/>
                <w:i/>
              </w:rPr>
            </w:pPr>
            <w:r w:rsidRPr="00C854FF">
              <w:rPr>
                <w:rFonts w:cs="Times New Roman"/>
                <w:b/>
                <w:i/>
              </w:rPr>
              <w:t>r</w:t>
            </w:r>
            <w:r w:rsidR="00B105D6" w:rsidRPr="00C854FF">
              <w:rPr>
                <w:rFonts w:cs="Times New Roman"/>
                <w:b/>
                <w:i/>
              </w:rPr>
              <w:t>ozpatrzenia petycji</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854FF" w:rsidRDefault="00B105D6" w:rsidP="00732B50">
            <w:pPr>
              <w:pStyle w:val="TableContents"/>
              <w:spacing w:line="276" w:lineRule="auto"/>
              <w:jc w:val="both"/>
              <w:rPr>
                <w:rFonts w:cs="Times New Roman"/>
              </w:rPr>
            </w:pPr>
            <w:r w:rsidRPr="00C854FF">
              <w:rPr>
                <w:rFonts w:cs="Times New Roman"/>
              </w:rPr>
              <w:t>Nie uwzględniono żądań zawartych w petycji</w:t>
            </w:r>
          </w:p>
        </w:tc>
      </w:tr>
      <w:tr w:rsidR="00546066" w:rsidRPr="00C854FF" w:rsidTr="004D771E">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854FF" w:rsidRDefault="00546066" w:rsidP="00732B50">
            <w:pPr>
              <w:pStyle w:val="TableContents"/>
              <w:numPr>
                <w:ilvl w:val="0"/>
                <w:numId w:val="67"/>
              </w:numPr>
              <w:spacing w:line="276" w:lineRule="auto"/>
              <w:jc w:val="both"/>
              <w:rPr>
                <w:rFonts w:cs="Times New Roman"/>
              </w:rPr>
            </w:pPr>
          </w:p>
        </w:tc>
        <w:tc>
          <w:tcPr>
            <w:tcW w:w="1852" w:type="dxa"/>
            <w:tcBorders>
              <w:left w:val="single" w:sz="2" w:space="0" w:color="000000"/>
              <w:bottom w:val="single" w:sz="2" w:space="0" w:color="000000"/>
            </w:tcBorders>
            <w:tcMar>
              <w:top w:w="55" w:type="dxa"/>
              <w:left w:w="55" w:type="dxa"/>
              <w:bottom w:w="55" w:type="dxa"/>
              <w:right w:w="55" w:type="dxa"/>
            </w:tcMar>
          </w:tcPr>
          <w:p w:rsidR="00546066" w:rsidRPr="00C854FF" w:rsidRDefault="00B105D6" w:rsidP="00732B50">
            <w:pPr>
              <w:pStyle w:val="TableContents"/>
              <w:spacing w:line="276" w:lineRule="auto"/>
              <w:jc w:val="both"/>
              <w:rPr>
                <w:rFonts w:cs="Times New Roman"/>
              </w:rPr>
            </w:pPr>
            <w:r w:rsidRPr="00C854FF">
              <w:rPr>
                <w:rFonts w:cs="Times New Roman"/>
              </w:rPr>
              <w:t>XXXIII/210/21</w:t>
            </w:r>
          </w:p>
        </w:tc>
        <w:tc>
          <w:tcPr>
            <w:tcW w:w="2410" w:type="dxa"/>
            <w:tcBorders>
              <w:left w:val="single" w:sz="2" w:space="0" w:color="000000"/>
              <w:bottom w:val="single" w:sz="2" w:space="0" w:color="000000"/>
            </w:tcBorders>
            <w:tcMar>
              <w:top w:w="55" w:type="dxa"/>
              <w:left w:w="55" w:type="dxa"/>
              <w:bottom w:w="55" w:type="dxa"/>
              <w:right w:w="55" w:type="dxa"/>
            </w:tcMar>
          </w:tcPr>
          <w:p w:rsidR="00546066" w:rsidRPr="00C854FF" w:rsidRDefault="00B105D6" w:rsidP="00732B50">
            <w:pPr>
              <w:pStyle w:val="TableContents"/>
              <w:spacing w:line="276" w:lineRule="auto"/>
              <w:jc w:val="both"/>
              <w:rPr>
                <w:rFonts w:cs="Times New Roman"/>
              </w:rPr>
            </w:pPr>
            <w:r w:rsidRPr="00C854FF">
              <w:rPr>
                <w:rFonts w:cs="Times New Roman"/>
              </w:rPr>
              <w:t xml:space="preserve">31 marca </w:t>
            </w:r>
            <w:r w:rsidR="00B97C17" w:rsidRPr="00C854FF">
              <w:rPr>
                <w:rFonts w:cs="Times New Roman"/>
              </w:rPr>
              <w:t>2021 r.</w:t>
            </w:r>
          </w:p>
        </w:tc>
        <w:tc>
          <w:tcPr>
            <w:tcW w:w="6095" w:type="dxa"/>
            <w:tcBorders>
              <w:left w:val="single" w:sz="2" w:space="0" w:color="000000"/>
              <w:bottom w:val="single" w:sz="2" w:space="0" w:color="000000"/>
            </w:tcBorders>
            <w:tcMar>
              <w:top w:w="55" w:type="dxa"/>
              <w:left w:w="55" w:type="dxa"/>
              <w:bottom w:w="55" w:type="dxa"/>
              <w:right w:w="55" w:type="dxa"/>
            </w:tcMar>
          </w:tcPr>
          <w:p w:rsidR="00546066" w:rsidRPr="00C854FF" w:rsidRDefault="00F12464" w:rsidP="00732B50">
            <w:pPr>
              <w:pStyle w:val="TableContents"/>
              <w:spacing w:line="276" w:lineRule="auto"/>
              <w:jc w:val="both"/>
              <w:rPr>
                <w:rFonts w:cs="Times New Roman"/>
                <w:b/>
                <w:i/>
              </w:rPr>
            </w:pPr>
            <w:r w:rsidRPr="00C854FF">
              <w:rPr>
                <w:rFonts w:cs="Times New Roman"/>
                <w:b/>
                <w:i/>
              </w:rPr>
              <w:t>w</w:t>
            </w:r>
            <w:r w:rsidR="00532FA5" w:rsidRPr="00C854FF">
              <w:rPr>
                <w:rFonts w:cs="Times New Roman"/>
                <w:b/>
                <w:i/>
              </w:rPr>
              <w:t>yrażenia zgody na zbycie e drodze bezprzetargowej nieruchomości położonych w miejscowości Gorzyce</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854FF" w:rsidRDefault="00546066" w:rsidP="00732B50">
            <w:pPr>
              <w:pStyle w:val="TableContents"/>
              <w:spacing w:line="276" w:lineRule="auto"/>
              <w:jc w:val="both"/>
              <w:rPr>
                <w:rFonts w:cs="Times New Roman"/>
              </w:rPr>
            </w:pPr>
          </w:p>
        </w:tc>
      </w:tr>
      <w:tr w:rsidR="00546066" w:rsidRPr="00C854FF" w:rsidTr="004D771E">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854FF" w:rsidRDefault="00546066" w:rsidP="00732B50">
            <w:pPr>
              <w:pStyle w:val="TableContents"/>
              <w:numPr>
                <w:ilvl w:val="0"/>
                <w:numId w:val="67"/>
              </w:numPr>
              <w:spacing w:line="276" w:lineRule="auto"/>
              <w:jc w:val="both"/>
              <w:rPr>
                <w:rFonts w:cs="Times New Roman"/>
              </w:rPr>
            </w:pPr>
          </w:p>
        </w:tc>
        <w:tc>
          <w:tcPr>
            <w:tcW w:w="1852" w:type="dxa"/>
            <w:tcBorders>
              <w:left w:val="single" w:sz="2" w:space="0" w:color="000000"/>
              <w:bottom w:val="single" w:sz="2" w:space="0" w:color="000000"/>
            </w:tcBorders>
            <w:tcMar>
              <w:top w:w="55" w:type="dxa"/>
              <w:left w:w="55" w:type="dxa"/>
              <w:bottom w:w="55" w:type="dxa"/>
              <w:right w:w="55" w:type="dxa"/>
            </w:tcMar>
          </w:tcPr>
          <w:p w:rsidR="00546066" w:rsidRPr="00C854FF" w:rsidRDefault="00532FA5" w:rsidP="00732B50">
            <w:pPr>
              <w:pStyle w:val="TableContents"/>
              <w:spacing w:line="276" w:lineRule="auto"/>
              <w:jc w:val="both"/>
              <w:rPr>
                <w:rFonts w:cs="Times New Roman"/>
              </w:rPr>
            </w:pPr>
            <w:r w:rsidRPr="00C854FF">
              <w:rPr>
                <w:rFonts w:cs="Times New Roman"/>
              </w:rPr>
              <w:t>XXXIII/211/21</w:t>
            </w:r>
          </w:p>
        </w:tc>
        <w:tc>
          <w:tcPr>
            <w:tcW w:w="2410" w:type="dxa"/>
            <w:tcBorders>
              <w:left w:val="single" w:sz="2" w:space="0" w:color="000000"/>
              <w:bottom w:val="single" w:sz="2" w:space="0" w:color="000000"/>
            </w:tcBorders>
            <w:tcMar>
              <w:top w:w="55" w:type="dxa"/>
              <w:left w:w="55" w:type="dxa"/>
              <w:bottom w:w="55" w:type="dxa"/>
              <w:right w:w="55" w:type="dxa"/>
            </w:tcMar>
          </w:tcPr>
          <w:p w:rsidR="00546066" w:rsidRPr="00C854FF" w:rsidRDefault="00532FA5" w:rsidP="00732B50">
            <w:pPr>
              <w:pStyle w:val="TableContents"/>
              <w:spacing w:line="276" w:lineRule="auto"/>
              <w:jc w:val="both"/>
              <w:rPr>
                <w:rFonts w:cs="Times New Roman"/>
              </w:rPr>
            </w:pPr>
            <w:r w:rsidRPr="00C854FF">
              <w:rPr>
                <w:rFonts w:cs="Times New Roman"/>
              </w:rPr>
              <w:t>31 marca 2021 r.</w:t>
            </w:r>
          </w:p>
        </w:tc>
        <w:tc>
          <w:tcPr>
            <w:tcW w:w="6095" w:type="dxa"/>
            <w:tcBorders>
              <w:left w:val="single" w:sz="2" w:space="0" w:color="000000"/>
              <w:bottom w:val="single" w:sz="2" w:space="0" w:color="000000"/>
            </w:tcBorders>
            <w:tcMar>
              <w:top w:w="55" w:type="dxa"/>
              <w:left w:w="55" w:type="dxa"/>
              <w:bottom w:w="55" w:type="dxa"/>
              <w:right w:w="55" w:type="dxa"/>
            </w:tcMar>
          </w:tcPr>
          <w:p w:rsidR="00546066" w:rsidRPr="00C854FF" w:rsidRDefault="00F12464" w:rsidP="00732B50">
            <w:pPr>
              <w:pStyle w:val="TableContents"/>
              <w:spacing w:line="276" w:lineRule="auto"/>
              <w:jc w:val="both"/>
              <w:rPr>
                <w:rFonts w:cs="Times New Roman"/>
                <w:b/>
                <w:i/>
              </w:rPr>
            </w:pPr>
            <w:r w:rsidRPr="00C854FF">
              <w:rPr>
                <w:rFonts w:cs="Times New Roman"/>
                <w:b/>
                <w:i/>
              </w:rPr>
              <w:t>z</w:t>
            </w:r>
            <w:r w:rsidR="00532FA5" w:rsidRPr="00C854FF">
              <w:rPr>
                <w:rFonts w:cs="Times New Roman"/>
                <w:b/>
                <w:i/>
              </w:rPr>
              <w:t>mian budżetu Gminy na 2021 rok</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854FF" w:rsidRDefault="00546066" w:rsidP="00732B50">
            <w:pPr>
              <w:pStyle w:val="TableContents"/>
              <w:spacing w:line="276" w:lineRule="auto"/>
              <w:jc w:val="both"/>
              <w:rPr>
                <w:rFonts w:cs="Times New Roman"/>
              </w:rPr>
            </w:pPr>
          </w:p>
        </w:tc>
      </w:tr>
      <w:tr w:rsidR="00546066" w:rsidRPr="00C854FF" w:rsidTr="004D771E">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854FF" w:rsidRDefault="00546066" w:rsidP="00732B50">
            <w:pPr>
              <w:pStyle w:val="TableContents"/>
              <w:numPr>
                <w:ilvl w:val="0"/>
                <w:numId w:val="67"/>
              </w:numPr>
              <w:spacing w:line="276" w:lineRule="auto"/>
              <w:jc w:val="both"/>
              <w:rPr>
                <w:rFonts w:cs="Times New Roman"/>
              </w:rPr>
            </w:pPr>
          </w:p>
        </w:tc>
        <w:tc>
          <w:tcPr>
            <w:tcW w:w="1852" w:type="dxa"/>
            <w:tcBorders>
              <w:left w:val="single" w:sz="2" w:space="0" w:color="000000"/>
              <w:bottom w:val="single" w:sz="2" w:space="0" w:color="000000"/>
            </w:tcBorders>
            <w:tcMar>
              <w:top w:w="55" w:type="dxa"/>
              <w:left w:w="55" w:type="dxa"/>
              <w:bottom w:w="55" w:type="dxa"/>
              <w:right w:w="55" w:type="dxa"/>
            </w:tcMar>
          </w:tcPr>
          <w:p w:rsidR="00546066" w:rsidRPr="00C854FF" w:rsidRDefault="00532FA5" w:rsidP="00732B50">
            <w:pPr>
              <w:pStyle w:val="TableContents"/>
              <w:spacing w:line="276" w:lineRule="auto"/>
              <w:jc w:val="both"/>
              <w:rPr>
                <w:rFonts w:cs="Times New Roman"/>
              </w:rPr>
            </w:pPr>
            <w:r w:rsidRPr="00C854FF">
              <w:rPr>
                <w:rFonts w:cs="Times New Roman"/>
              </w:rPr>
              <w:t>XXXIII/212/21</w:t>
            </w:r>
          </w:p>
        </w:tc>
        <w:tc>
          <w:tcPr>
            <w:tcW w:w="2410" w:type="dxa"/>
            <w:tcBorders>
              <w:left w:val="single" w:sz="2" w:space="0" w:color="000000"/>
              <w:bottom w:val="single" w:sz="2" w:space="0" w:color="000000"/>
            </w:tcBorders>
            <w:tcMar>
              <w:top w:w="55" w:type="dxa"/>
              <w:left w:w="55" w:type="dxa"/>
              <w:bottom w:w="55" w:type="dxa"/>
              <w:right w:w="55" w:type="dxa"/>
            </w:tcMar>
          </w:tcPr>
          <w:p w:rsidR="00546066" w:rsidRPr="00C854FF" w:rsidRDefault="00532FA5" w:rsidP="00732B50">
            <w:pPr>
              <w:pStyle w:val="TableContents"/>
              <w:spacing w:line="276" w:lineRule="auto"/>
              <w:jc w:val="both"/>
              <w:rPr>
                <w:rFonts w:cs="Times New Roman"/>
              </w:rPr>
            </w:pPr>
            <w:r w:rsidRPr="00C854FF">
              <w:rPr>
                <w:rFonts w:cs="Times New Roman"/>
              </w:rPr>
              <w:t>31 marca 2021 r.</w:t>
            </w:r>
          </w:p>
        </w:tc>
        <w:tc>
          <w:tcPr>
            <w:tcW w:w="6095" w:type="dxa"/>
            <w:tcBorders>
              <w:left w:val="single" w:sz="2" w:space="0" w:color="000000"/>
              <w:bottom w:val="single" w:sz="2" w:space="0" w:color="000000"/>
            </w:tcBorders>
            <w:tcMar>
              <w:top w:w="55" w:type="dxa"/>
              <w:left w:w="55" w:type="dxa"/>
              <w:bottom w:w="55" w:type="dxa"/>
              <w:right w:w="55" w:type="dxa"/>
            </w:tcMar>
          </w:tcPr>
          <w:p w:rsidR="00546066" w:rsidRPr="00C854FF" w:rsidRDefault="00F12464" w:rsidP="00732B50">
            <w:pPr>
              <w:pStyle w:val="TableContents"/>
              <w:spacing w:line="276" w:lineRule="auto"/>
              <w:jc w:val="both"/>
              <w:rPr>
                <w:rFonts w:cs="Times New Roman"/>
                <w:b/>
                <w:i/>
              </w:rPr>
            </w:pPr>
            <w:r w:rsidRPr="00C854FF">
              <w:rPr>
                <w:rFonts w:cs="Times New Roman"/>
                <w:b/>
                <w:i/>
              </w:rPr>
              <w:t>z</w:t>
            </w:r>
            <w:r w:rsidR="00337877" w:rsidRPr="00C854FF">
              <w:rPr>
                <w:rFonts w:cs="Times New Roman"/>
                <w:b/>
                <w:i/>
              </w:rPr>
              <w:t>mieniająca uchwałę w sprawie Wieloletniej Prognozy Finansowej Gminy Gorzyce na lata 2021-2037</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854FF" w:rsidRDefault="00546066" w:rsidP="00732B50">
            <w:pPr>
              <w:pStyle w:val="TableContents"/>
              <w:spacing w:line="276" w:lineRule="auto"/>
              <w:jc w:val="both"/>
              <w:rPr>
                <w:rFonts w:cs="Times New Roman"/>
              </w:rPr>
            </w:pPr>
          </w:p>
        </w:tc>
      </w:tr>
      <w:tr w:rsidR="00546066" w:rsidRPr="00C854FF" w:rsidTr="004D771E">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854FF" w:rsidRDefault="00546066" w:rsidP="00732B50">
            <w:pPr>
              <w:pStyle w:val="TableContents"/>
              <w:numPr>
                <w:ilvl w:val="0"/>
                <w:numId w:val="67"/>
              </w:numPr>
              <w:spacing w:line="276" w:lineRule="auto"/>
              <w:jc w:val="both"/>
              <w:rPr>
                <w:rFonts w:cs="Times New Roman"/>
              </w:rPr>
            </w:pPr>
          </w:p>
        </w:tc>
        <w:tc>
          <w:tcPr>
            <w:tcW w:w="1852" w:type="dxa"/>
            <w:tcBorders>
              <w:left w:val="single" w:sz="2" w:space="0" w:color="000000"/>
              <w:bottom w:val="single" w:sz="2" w:space="0" w:color="000000"/>
            </w:tcBorders>
            <w:tcMar>
              <w:top w:w="55" w:type="dxa"/>
              <w:left w:w="55" w:type="dxa"/>
              <w:bottom w:w="55" w:type="dxa"/>
              <w:right w:w="55" w:type="dxa"/>
            </w:tcMar>
          </w:tcPr>
          <w:p w:rsidR="00546066" w:rsidRPr="00C854FF" w:rsidRDefault="00337877" w:rsidP="00732B50">
            <w:pPr>
              <w:pStyle w:val="TableContents"/>
              <w:spacing w:line="276" w:lineRule="auto"/>
              <w:jc w:val="both"/>
              <w:rPr>
                <w:rFonts w:cs="Times New Roman"/>
              </w:rPr>
            </w:pPr>
            <w:r w:rsidRPr="00C854FF">
              <w:rPr>
                <w:rFonts w:cs="Times New Roman"/>
              </w:rPr>
              <w:t>XXXIII/213/21</w:t>
            </w:r>
          </w:p>
        </w:tc>
        <w:tc>
          <w:tcPr>
            <w:tcW w:w="2410" w:type="dxa"/>
            <w:tcBorders>
              <w:left w:val="single" w:sz="2" w:space="0" w:color="000000"/>
              <w:bottom w:val="single" w:sz="2" w:space="0" w:color="000000"/>
            </w:tcBorders>
            <w:tcMar>
              <w:top w:w="55" w:type="dxa"/>
              <w:left w:w="55" w:type="dxa"/>
              <w:bottom w:w="55" w:type="dxa"/>
              <w:right w:w="55" w:type="dxa"/>
            </w:tcMar>
          </w:tcPr>
          <w:p w:rsidR="00546066" w:rsidRPr="00C854FF" w:rsidRDefault="00337877" w:rsidP="00732B50">
            <w:pPr>
              <w:pStyle w:val="TableContents"/>
              <w:spacing w:line="276" w:lineRule="auto"/>
              <w:jc w:val="both"/>
              <w:rPr>
                <w:rFonts w:cs="Times New Roman"/>
              </w:rPr>
            </w:pPr>
            <w:r w:rsidRPr="00C854FF">
              <w:rPr>
                <w:rFonts w:cs="Times New Roman"/>
              </w:rPr>
              <w:t>31 marca 2021 r.</w:t>
            </w:r>
          </w:p>
        </w:tc>
        <w:tc>
          <w:tcPr>
            <w:tcW w:w="6095" w:type="dxa"/>
            <w:tcBorders>
              <w:left w:val="single" w:sz="2" w:space="0" w:color="000000"/>
              <w:bottom w:val="single" w:sz="2" w:space="0" w:color="000000"/>
            </w:tcBorders>
            <w:tcMar>
              <w:top w:w="55" w:type="dxa"/>
              <w:left w:w="55" w:type="dxa"/>
              <w:bottom w:w="55" w:type="dxa"/>
              <w:right w:w="55" w:type="dxa"/>
            </w:tcMar>
          </w:tcPr>
          <w:p w:rsidR="00546066" w:rsidRPr="00C854FF" w:rsidRDefault="00777292" w:rsidP="00732B50">
            <w:pPr>
              <w:pStyle w:val="TableContents"/>
              <w:spacing w:line="276" w:lineRule="auto"/>
              <w:jc w:val="both"/>
              <w:rPr>
                <w:rFonts w:cs="Times New Roman"/>
                <w:b/>
                <w:i/>
              </w:rPr>
            </w:pPr>
            <w:r w:rsidRPr="00C854FF">
              <w:rPr>
                <w:rFonts w:cs="Times New Roman"/>
                <w:b/>
                <w:i/>
              </w:rPr>
              <w:t>p</w:t>
            </w:r>
            <w:r w:rsidR="00337877" w:rsidRPr="00C854FF">
              <w:rPr>
                <w:rFonts w:cs="Times New Roman"/>
                <w:b/>
                <w:i/>
              </w:rPr>
              <w:t>rzyjęcia sołectwa Gorzyce do „Podkarpackiego Programu Odnowy Wsi na lata 2021-2025”</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854FF" w:rsidRDefault="00546066" w:rsidP="00732B50">
            <w:pPr>
              <w:pStyle w:val="TableContents"/>
              <w:spacing w:line="276" w:lineRule="auto"/>
              <w:jc w:val="both"/>
              <w:rPr>
                <w:rFonts w:cs="Times New Roman"/>
              </w:rPr>
            </w:pPr>
          </w:p>
        </w:tc>
      </w:tr>
      <w:tr w:rsidR="00546066" w:rsidRPr="00C854FF" w:rsidTr="004D771E">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854FF" w:rsidRDefault="00546066" w:rsidP="00732B50">
            <w:pPr>
              <w:pStyle w:val="TableContents"/>
              <w:numPr>
                <w:ilvl w:val="0"/>
                <w:numId w:val="67"/>
              </w:numPr>
              <w:spacing w:line="276" w:lineRule="auto"/>
              <w:jc w:val="both"/>
              <w:rPr>
                <w:rFonts w:cs="Times New Roman"/>
              </w:rPr>
            </w:pPr>
          </w:p>
        </w:tc>
        <w:tc>
          <w:tcPr>
            <w:tcW w:w="1852" w:type="dxa"/>
            <w:tcBorders>
              <w:left w:val="single" w:sz="2" w:space="0" w:color="000000"/>
              <w:bottom w:val="single" w:sz="2" w:space="0" w:color="000000"/>
            </w:tcBorders>
            <w:tcMar>
              <w:top w:w="55" w:type="dxa"/>
              <w:left w:w="55" w:type="dxa"/>
              <w:bottom w:w="55" w:type="dxa"/>
              <w:right w:w="55" w:type="dxa"/>
            </w:tcMar>
          </w:tcPr>
          <w:p w:rsidR="00546066" w:rsidRPr="00C854FF" w:rsidRDefault="00183202" w:rsidP="00732B50">
            <w:pPr>
              <w:pStyle w:val="TableContents"/>
              <w:spacing w:line="276" w:lineRule="auto"/>
              <w:jc w:val="both"/>
              <w:rPr>
                <w:rFonts w:cs="Times New Roman"/>
              </w:rPr>
            </w:pPr>
            <w:r w:rsidRPr="00C854FF">
              <w:rPr>
                <w:rFonts w:cs="Times New Roman"/>
              </w:rPr>
              <w:t>XXXIV/214/21</w:t>
            </w:r>
          </w:p>
        </w:tc>
        <w:tc>
          <w:tcPr>
            <w:tcW w:w="2410" w:type="dxa"/>
            <w:tcBorders>
              <w:left w:val="single" w:sz="2" w:space="0" w:color="000000"/>
              <w:bottom w:val="single" w:sz="2" w:space="0" w:color="000000"/>
            </w:tcBorders>
            <w:tcMar>
              <w:top w:w="55" w:type="dxa"/>
              <w:left w:w="55" w:type="dxa"/>
              <w:bottom w:w="55" w:type="dxa"/>
              <w:right w:w="55" w:type="dxa"/>
            </w:tcMar>
          </w:tcPr>
          <w:p w:rsidR="00546066" w:rsidRPr="00C854FF" w:rsidRDefault="00183202" w:rsidP="00732B50">
            <w:pPr>
              <w:pStyle w:val="TableContents"/>
              <w:spacing w:line="276" w:lineRule="auto"/>
              <w:jc w:val="both"/>
              <w:rPr>
                <w:rFonts w:cs="Times New Roman"/>
              </w:rPr>
            </w:pPr>
            <w:r w:rsidRPr="00C854FF">
              <w:rPr>
                <w:rFonts w:cs="Times New Roman"/>
              </w:rPr>
              <w:t>28 kwietnia 2021 r.</w:t>
            </w:r>
          </w:p>
        </w:tc>
        <w:tc>
          <w:tcPr>
            <w:tcW w:w="6095" w:type="dxa"/>
            <w:tcBorders>
              <w:left w:val="single" w:sz="2" w:space="0" w:color="000000"/>
              <w:bottom w:val="single" w:sz="2" w:space="0" w:color="000000"/>
            </w:tcBorders>
            <w:tcMar>
              <w:top w:w="55" w:type="dxa"/>
              <w:left w:w="55" w:type="dxa"/>
              <w:bottom w:w="55" w:type="dxa"/>
              <w:right w:w="55" w:type="dxa"/>
            </w:tcMar>
          </w:tcPr>
          <w:p w:rsidR="00546066" w:rsidRPr="00C854FF" w:rsidRDefault="00777292" w:rsidP="00732B50">
            <w:pPr>
              <w:pStyle w:val="TableContents"/>
              <w:spacing w:line="276" w:lineRule="auto"/>
              <w:jc w:val="both"/>
              <w:rPr>
                <w:rFonts w:cs="Times New Roman"/>
                <w:b/>
                <w:i/>
              </w:rPr>
            </w:pPr>
            <w:r w:rsidRPr="00C854FF">
              <w:rPr>
                <w:rFonts w:cs="Times New Roman"/>
                <w:b/>
                <w:i/>
              </w:rPr>
              <w:t>p</w:t>
            </w:r>
            <w:r w:rsidR="00183202" w:rsidRPr="00C854FF">
              <w:rPr>
                <w:rFonts w:cs="Times New Roman"/>
                <w:b/>
                <w:i/>
              </w:rPr>
              <w:t>rzyjęcia Sołeckiej Strategii Rozwoju Wsi Gorzyce na lata 2021-2025</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854FF" w:rsidRDefault="00546066" w:rsidP="00732B50">
            <w:pPr>
              <w:pStyle w:val="TableContents"/>
              <w:spacing w:line="276" w:lineRule="auto"/>
              <w:jc w:val="both"/>
              <w:rPr>
                <w:rFonts w:cs="Times New Roman"/>
              </w:rPr>
            </w:pPr>
          </w:p>
        </w:tc>
      </w:tr>
      <w:tr w:rsidR="00546066" w:rsidRPr="00C854FF" w:rsidTr="004D771E">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854FF" w:rsidRDefault="00546066" w:rsidP="00732B50">
            <w:pPr>
              <w:pStyle w:val="TableContents"/>
              <w:numPr>
                <w:ilvl w:val="0"/>
                <w:numId w:val="67"/>
              </w:numPr>
              <w:spacing w:line="276" w:lineRule="auto"/>
              <w:jc w:val="both"/>
              <w:rPr>
                <w:rFonts w:cs="Times New Roman"/>
              </w:rPr>
            </w:pPr>
          </w:p>
        </w:tc>
        <w:tc>
          <w:tcPr>
            <w:tcW w:w="1852" w:type="dxa"/>
            <w:tcBorders>
              <w:left w:val="single" w:sz="2" w:space="0" w:color="000000"/>
              <w:bottom w:val="single" w:sz="2" w:space="0" w:color="000000"/>
            </w:tcBorders>
            <w:tcMar>
              <w:top w:w="55" w:type="dxa"/>
              <w:left w:w="55" w:type="dxa"/>
              <w:bottom w:w="55" w:type="dxa"/>
              <w:right w:w="55" w:type="dxa"/>
            </w:tcMar>
          </w:tcPr>
          <w:p w:rsidR="00546066" w:rsidRPr="00C854FF" w:rsidRDefault="00183202" w:rsidP="00732B50">
            <w:pPr>
              <w:pStyle w:val="TableContents"/>
              <w:spacing w:line="276" w:lineRule="auto"/>
              <w:jc w:val="both"/>
              <w:rPr>
                <w:rFonts w:cs="Times New Roman"/>
              </w:rPr>
            </w:pPr>
            <w:r w:rsidRPr="00C854FF">
              <w:rPr>
                <w:rFonts w:cs="Times New Roman"/>
              </w:rPr>
              <w:t>XXXIV/215/21</w:t>
            </w:r>
          </w:p>
        </w:tc>
        <w:tc>
          <w:tcPr>
            <w:tcW w:w="2410" w:type="dxa"/>
            <w:tcBorders>
              <w:left w:val="single" w:sz="2" w:space="0" w:color="000000"/>
              <w:bottom w:val="single" w:sz="2" w:space="0" w:color="000000"/>
            </w:tcBorders>
            <w:tcMar>
              <w:top w:w="55" w:type="dxa"/>
              <w:left w:w="55" w:type="dxa"/>
              <w:bottom w:w="55" w:type="dxa"/>
              <w:right w:w="55" w:type="dxa"/>
            </w:tcMar>
          </w:tcPr>
          <w:p w:rsidR="00546066" w:rsidRPr="00C854FF" w:rsidRDefault="00183202" w:rsidP="00732B50">
            <w:pPr>
              <w:pStyle w:val="TableContents"/>
              <w:spacing w:line="276" w:lineRule="auto"/>
              <w:jc w:val="both"/>
              <w:rPr>
                <w:rFonts w:cs="Times New Roman"/>
              </w:rPr>
            </w:pPr>
            <w:r w:rsidRPr="00C854FF">
              <w:rPr>
                <w:rFonts w:cs="Times New Roman"/>
              </w:rPr>
              <w:t>28 kwietnia 2021 r.</w:t>
            </w:r>
          </w:p>
        </w:tc>
        <w:tc>
          <w:tcPr>
            <w:tcW w:w="6095" w:type="dxa"/>
            <w:tcBorders>
              <w:left w:val="single" w:sz="2" w:space="0" w:color="000000"/>
              <w:bottom w:val="single" w:sz="2" w:space="0" w:color="000000"/>
            </w:tcBorders>
            <w:tcMar>
              <w:top w:w="55" w:type="dxa"/>
              <w:left w:w="55" w:type="dxa"/>
              <w:bottom w:w="55" w:type="dxa"/>
              <w:right w:w="55" w:type="dxa"/>
            </w:tcMar>
          </w:tcPr>
          <w:p w:rsidR="00546066" w:rsidRPr="00C854FF" w:rsidRDefault="00777292" w:rsidP="00732B50">
            <w:pPr>
              <w:pStyle w:val="TableContents"/>
              <w:spacing w:line="276" w:lineRule="auto"/>
              <w:jc w:val="both"/>
              <w:rPr>
                <w:rFonts w:cs="Times New Roman"/>
                <w:b/>
                <w:i/>
              </w:rPr>
            </w:pPr>
            <w:r w:rsidRPr="00C854FF">
              <w:rPr>
                <w:rFonts w:cs="Times New Roman"/>
                <w:b/>
                <w:i/>
              </w:rPr>
              <w:t>p</w:t>
            </w:r>
            <w:r w:rsidR="00183202" w:rsidRPr="00C854FF">
              <w:rPr>
                <w:rFonts w:cs="Times New Roman"/>
                <w:b/>
                <w:i/>
              </w:rPr>
              <w:t>rzyjęcia Sprawozdania monitoringowego z realizacji Gminnego Programu Rewitalizacji Gminy Gorzyce za okres od 01.01.2020 r. do 31.12.2020 r.</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854FF" w:rsidRDefault="00546066" w:rsidP="00732B50">
            <w:pPr>
              <w:pStyle w:val="TableContents"/>
              <w:spacing w:line="276" w:lineRule="auto"/>
              <w:jc w:val="both"/>
              <w:rPr>
                <w:rFonts w:cs="Times New Roman"/>
              </w:rPr>
            </w:pPr>
          </w:p>
        </w:tc>
      </w:tr>
      <w:tr w:rsidR="00546066" w:rsidRPr="00C854FF" w:rsidTr="004D771E">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854FF" w:rsidRDefault="00546066" w:rsidP="00732B50">
            <w:pPr>
              <w:pStyle w:val="TableContents"/>
              <w:numPr>
                <w:ilvl w:val="0"/>
                <w:numId w:val="67"/>
              </w:numPr>
              <w:spacing w:line="276" w:lineRule="auto"/>
              <w:jc w:val="both"/>
              <w:rPr>
                <w:rFonts w:cs="Times New Roman"/>
              </w:rPr>
            </w:pPr>
          </w:p>
        </w:tc>
        <w:tc>
          <w:tcPr>
            <w:tcW w:w="1852" w:type="dxa"/>
            <w:tcBorders>
              <w:left w:val="single" w:sz="2" w:space="0" w:color="000000"/>
              <w:bottom w:val="single" w:sz="2" w:space="0" w:color="000000"/>
            </w:tcBorders>
            <w:tcMar>
              <w:top w:w="55" w:type="dxa"/>
              <w:left w:w="55" w:type="dxa"/>
              <w:bottom w:w="55" w:type="dxa"/>
              <w:right w:w="55" w:type="dxa"/>
            </w:tcMar>
          </w:tcPr>
          <w:p w:rsidR="00546066" w:rsidRPr="00C854FF" w:rsidRDefault="00FE16A9" w:rsidP="00732B50">
            <w:pPr>
              <w:pStyle w:val="TableContents"/>
              <w:spacing w:line="276" w:lineRule="auto"/>
              <w:jc w:val="both"/>
              <w:rPr>
                <w:rFonts w:cs="Times New Roman"/>
              </w:rPr>
            </w:pPr>
            <w:r w:rsidRPr="00C854FF">
              <w:rPr>
                <w:rFonts w:cs="Times New Roman"/>
              </w:rPr>
              <w:t>XXXIV/216/21</w:t>
            </w:r>
          </w:p>
        </w:tc>
        <w:tc>
          <w:tcPr>
            <w:tcW w:w="2410" w:type="dxa"/>
            <w:tcBorders>
              <w:left w:val="single" w:sz="2" w:space="0" w:color="000000"/>
              <w:bottom w:val="single" w:sz="2" w:space="0" w:color="000000"/>
            </w:tcBorders>
            <w:tcMar>
              <w:top w:w="55" w:type="dxa"/>
              <w:left w:w="55" w:type="dxa"/>
              <w:bottom w:w="55" w:type="dxa"/>
              <w:right w:w="55" w:type="dxa"/>
            </w:tcMar>
          </w:tcPr>
          <w:p w:rsidR="00546066" w:rsidRPr="00C854FF" w:rsidRDefault="00FE16A9" w:rsidP="00732B50">
            <w:pPr>
              <w:pStyle w:val="TableContents"/>
              <w:spacing w:line="276" w:lineRule="auto"/>
              <w:jc w:val="both"/>
              <w:rPr>
                <w:rFonts w:cs="Times New Roman"/>
              </w:rPr>
            </w:pPr>
            <w:r w:rsidRPr="00C854FF">
              <w:rPr>
                <w:rFonts w:cs="Times New Roman"/>
              </w:rPr>
              <w:t>28 kwietnia 2021 r.</w:t>
            </w:r>
          </w:p>
        </w:tc>
        <w:tc>
          <w:tcPr>
            <w:tcW w:w="6095" w:type="dxa"/>
            <w:tcBorders>
              <w:left w:val="single" w:sz="2" w:space="0" w:color="000000"/>
              <w:bottom w:val="single" w:sz="2" w:space="0" w:color="000000"/>
            </w:tcBorders>
            <w:tcMar>
              <w:top w:w="55" w:type="dxa"/>
              <w:left w:w="55" w:type="dxa"/>
              <w:bottom w:w="55" w:type="dxa"/>
              <w:right w:w="55" w:type="dxa"/>
            </w:tcMar>
          </w:tcPr>
          <w:p w:rsidR="00546066" w:rsidRPr="00C854FF" w:rsidRDefault="00777292" w:rsidP="00732B50">
            <w:pPr>
              <w:pStyle w:val="TableContents"/>
              <w:spacing w:line="276" w:lineRule="auto"/>
              <w:jc w:val="both"/>
              <w:rPr>
                <w:rFonts w:cs="Times New Roman"/>
                <w:b/>
                <w:i/>
              </w:rPr>
            </w:pPr>
            <w:r w:rsidRPr="00C854FF">
              <w:rPr>
                <w:rFonts w:cs="Times New Roman"/>
                <w:b/>
                <w:i/>
              </w:rPr>
              <w:t>u</w:t>
            </w:r>
            <w:r w:rsidR="00FE16A9" w:rsidRPr="00C854FF">
              <w:rPr>
                <w:rFonts w:cs="Times New Roman"/>
                <w:b/>
                <w:i/>
              </w:rPr>
              <w:t>chylenia uchwały nr XXXI/168/12 Rady Gminy Gorzyce z dnia 20 grudnia 2012 r. w sprawie ustalenia stawki opłaty za korzystanie przez operatora i przewoźnika z przystanków komunikacyjnych, których właścicielem albo zarządzającym jest Gmina Gorzyce</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854FF" w:rsidRDefault="00FE16A9" w:rsidP="00732B50">
            <w:pPr>
              <w:pStyle w:val="TableContents"/>
              <w:spacing w:line="276" w:lineRule="auto"/>
              <w:jc w:val="both"/>
              <w:rPr>
                <w:rFonts w:cs="Times New Roman"/>
              </w:rPr>
            </w:pPr>
            <w:r w:rsidRPr="00C854FF">
              <w:rPr>
                <w:rFonts w:cs="Times New Roman"/>
              </w:rPr>
              <w:t>Publikacja w Dzienniku Urzędowym Województwa Podkarpackiego poz. 1877</w:t>
            </w:r>
          </w:p>
        </w:tc>
      </w:tr>
      <w:tr w:rsidR="00546066" w:rsidRPr="00C854FF" w:rsidTr="004D771E">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854FF" w:rsidRDefault="00546066" w:rsidP="00732B50">
            <w:pPr>
              <w:pStyle w:val="TableContents"/>
              <w:numPr>
                <w:ilvl w:val="0"/>
                <w:numId w:val="67"/>
              </w:numPr>
              <w:spacing w:line="276" w:lineRule="auto"/>
              <w:jc w:val="both"/>
              <w:rPr>
                <w:rFonts w:cs="Times New Roman"/>
              </w:rPr>
            </w:pPr>
          </w:p>
        </w:tc>
        <w:tc>
          <w:tcPr>
            <w:tcW w:w="1852" w:type="dxa"/>
            <w:tcBorders>
              <w:left w:val="single" w:sz="2" w:space="0" w:color="000000"/>
              <w:bottom w:val="single" w:sz="2" w:space="0" w:color="000000"/>
            </w:tcBorders>
            <w:tcMar>
              <w:top w:w="55" w:type="dxa"/>
              <w:left w:w="55" w:type="dxa"/>
              <w:bottom w:w="55" w:type="dxa"/>
              <w:right w:w="55" w:type="dxa"/>
            </w:tcMar>
          </w:tcPr>
          <w:p w:rsidR="00546066" w:rsidRPr="00C854FF" w:rsidRDefault="004E65AA" w:rsidP="00732B50">
            <w:pPr>
              <w:pStyle w:val="TableContents"/>
              <w:spacing w:line="276" w:lineRule="auto"/>
              <w:jc w:val="both"/>
              <w:rPr>
                <w:rFonts w:cs="Times New Roman"/>
              </w:rPr>
            </w:pPr>
            <w:r w:rsidRPr="00C854FF">
              <w:rPr>
                <w:rFonts w:cs="Times New Roman"/>
              </w:rPr>
              <w:t>XXXIV/217/21</w:t>
            </w:r>
          </w:p>
        </w:tc>
        <w:tc>
          <w:tcPr>
            <w:tcW w:w="2410" w:type="dxa"/>
            <w:tcBorders>
              <w:left w:val="single" w:sz="2" w:space="0" w:color="000000"/>
              <w:bottom w:val="single" w:sz="2" w:space="0" w:color="000000"/>
            </w:tcBorders>
            <w:tcMar>
              <w:top w:w="55" w:type="dxa"/>
              <w:left w:w="55" w:type="dxa"/>
              <w:bottom w:w="55" w:type="dxa"/>
              <w:right w:w="55" w:type="dxa"/>
            </w:tcMar>
          </w:tcPr>
          <w:p w:rsidR="00546066" w:rsidRPr="00C854FF" w:rsidRDefault="004E65AA" w:rsidP="00732B50">
            <w:pPr>
              <w:pStyle w:val="TableContents"/>
              <w:spacing w:line="276" w:lineRule="auto"/>
              <w:jc w:val="both"/>
              <w:rPr>
                <w:rFonts w:cs="Times New Roman"/>
              </w:rPr>
            </w:pPr>
            <w:r w:rsidRPr="00C854FF">
              <w:rPr>
                <w:rFonts w:cs="Times New Roman"/>
              </w:rPr>
              <w:t>28 kwietnia 2021 r.</w:t>
            </w:r>
          </w:p>
        </w:tc>
        <w:tc>
          <w:tcPr>
            <w:tcW w:w="6095" w:type="dxa"/>
            <w:tcBorders>
              <w:left w:val="single" w:sz="2" w:space="0" w:color="000000"/>
              <w:bottom w:val="single" w:sz="2" w:space="0" w:color="000000"/>
            </w:tcBorders>
            <w:tcMar>
              <w:top w:w="55" w:type="dxa"/>
              <w:left w:w="55" w:type="dxa"/>
              <w:bottom w:w="55" w:type="dxa"/>
              <w:right w:w="55" w:type="dxa"/>
            </w:tcMar>
          </w:tcPr>
          <w:p w:rsidR="00546066" w:rsidRPr="00C854FF" w:rsidRDefault="00777292" w:rsidP="00732B50">
            <w:pPr>
              <w:pStyle w:val="TableContents"/>
              <w:spacing w:line="276" w:lineRule="auto"/>
              <w:jc w:val="both"/>
              <w:rPr>
                <w:rFonts w:cs="Times New Roman"/>
                <w:b/>
                <w:i/>
              </w:rPr>
            </w:pPr>
            <w:r w:rsidRPr="00C854FF">
              <w:rPr>
                <w:rFonts w:cs="Times New Roman"/>
                <w:b/>
                <w:i/>
              </w:rPr>
              <w:t>w</w:t>
            </w:r>
            <w:r w:rsidR="004E65AA" w:rsidRPr="00C854FF">
              <w:rPr>
                <w:rFonts w:cs="Times New Roman"/>
                <w:b/>
                <w:i/>
              </w:rPr>
              <w:t>yrażenia zgody na zbycie w drodze przetargowej nieruchomości położonej w miejscowości Wrzawy</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854FF" w:rsidRDefault="00546066" w:rsidP="00732B50">
            <w:pPr>
              <w:pStyle w:val="TableContents"/>
              <w:spacing w:line="276" w:lineRule="auto"/>
              <w:jc w:val="both"/>
              <w:rPr>
                <w:rFonts w:cs="Times New Roman"/>
              </w:rPr>
            </w:pPr>
          </w:p>
        </w:tc>
      </w:tr>
      <w:tr w:rsidR="00546066" w:rsidRPr="00C854FF" w:rsidTr="004D771E">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854FF" w:rsidRDefault="00546066" w:rsidP="00732B50">
            <w:pPr>
              <w:pStyle w:val="TableContents"/>
              <w:numPr>
                <w:ilvl w:val="0"/>
                <w:numId w:val="67"/>
              </w:numPr>
              <w:spacing w:line="276" w:lineRule="auto"/>
              <w:jc w:val="both"/>
              <w:rPr>
                <w:rFonts w:cs="Times New Roman"/>
              </w:rPr>
            </w:pPr>
          </w:p>
        </w:tc>
        <w:tc>
          <w:tcPr>
            <w:tcW w:w="1852" w:type="dxa"/>
            <w:tcBorders>
              <w:left w:val="single" w:sz="2" w:space="0" w:color="000000"/>
              <w:bottom w:val="single" w:sz="2" w:space="0" w:color="000000"/>
            </w:tcBorders>
            <w:tcMar>
              <w:top w:w="55" w:type="dxa"/>
              <w:left w:w="55" w:type="dxa"/>
              <w:bottom w:w="55" w:type="dxa"/>
              <w:right w:w="55" w:type="dxa"/>
            </w:tcMar>
          </w:tcPr>
          <w:p w:rsidR="00546066" w:rsidRPr="00C854FF" w:rsidRDefault="004E65AA" w:rsidP="00732B50">
            <w:pPr>
              <w:pStyle w:val="TableContents"/>
              <w:spacing w:line="276" w:lineRule="auto"/>
              <w:jc w:val="both"/>
              <w:rPr>
                <w:rFonts w:cs="Times New Roman"/>
              </w:rPr>
            </w:pPr>
            <w:r w:rsidRPr="00C854FF">
              <w:rPr>
                <w:rFonts w:cs="Times New Roman"/>
              </w:rPr>
              <w:t xml:space="preserve">XXXIV/218/21 </w:t>
            </w:r>
          </w:p>
        </w:tc>
        <w:tc>
          <w:tcPr>
            <w:tcW w:w="2410" w:type="dxa"/>
            <w:tcBorders>
              <w:left w:val="single" w:sz="2" w:space="0" w:color="000000"/>
              <w:bottom w:val="single" w:sz="2" w:space="0" w:color="000000"/>
            </w:tcBorders>
            <w:tcMar>
              <w:top w:w="55" w:type="dxa"/>
              <w:left w:w="55" w:type="dxa"/>
              <w:bottom w:w="55" w:type="dxa"/>
              <w:right w:w="55" w:type="dxa"/>
            </w:tcMar>
          </w:tcPr>
          <w:p w:rsidR="00546066" w:rsidRPr="00C854FF" w:rsidRDefault="004E65AA" w:rsidP="00732B50">
            <w:pPr>
              <w:pStyle w:val="TableContents"/>
              <w:spacing w:line="276" w:lineRule="auto"/>
              <w:jc w:val="both"/>
              <w:rPr>
                <w:rFonts w:cs="Times New Roman"/>
              </w:rPr>
            </w:pPr>
            <w:r w:rsidRPr="00C854FF">
              <w:rPr>
                <w:rFonts w:cs="Times New Roman"/>
              </w:rPr>
              <w:t>28 kwietnia 2021 r.</w:t>
            </w:r>
          </w:p>
        </w:tc>
        <w:tc>
          <w:tcPr>
            <w:tcW w:w="6095" w:type="dxa"/>
            <w:tcBorders>
              <w:left w:val="single" w:sz="2" w:space="0" w:color="000000"/>
              <w:bottom w:val="single" w:sz="2" w:space="0" w:color="000000"/>
            </w:tcBorders>
            <w:tcMar>
              <w:top w:w="55" w:type="dxa"/>
              <w:left w:w="55" w:type="dxa"/>
              <w:bottom w:w="55" w:type="dxa"/>
              <w:right w:w="55" w:type="dxa"/>
            </w:tcMar>
          </w:tcPr>
          <w:p w:rsidR="00546066" w:rsidRPr="00C854FF" w:rsidRDefault="00777292" w:rsidP="00732B50">
            <w:pPr>
              <w:pStyle w:val="TableContents"/>
              <w:spacing w:line="276" w:lineRule="auto"/>
              <w:jc w:val="both"/>
              <w:rPr>
                <w:rFonts w:cs="Times New Roman"/>
                <w:b/>
                <w:i/>
              </w:rPr>
            </w:pPr>
            <w:r w:rsidRPr="00C854FF">
              <w:rPr>
                <w:rFonts w:cs="Times New Roman"/>
                <w:b/>
                <w:i/>
              </w:rPr>
              <w:t>w</w:t>
            </w:r>
            <w:r w:rsidR="004E65AA" w:rsidRPr="00C854FF">
              <w:rPr>
                <w:rFonts w:cs="Times New Roman"/>
                <w:b/>
                <w:i/>
              </w:rPr>
              <w:t>yrażenia zgody na przedłużenie umowy dzierżawy na okres kolejnych 5 lat w trybie bezprzetargowym</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854FF" w:rsidRDefault="00546066" w:rsidP="00732B50">
            <w:pPr>
              <w:pStyle w:val="TableContents"/>
              <w:spacing w:line="276" w:lineRule="auto"/>
              <w:jc w:val="both"/>
              <w:rPr>
                <w:rFonts w:cs="Times New Roman"/>
              </w:rPr>
            </w:pPr>
          </w:p>
        </w:tc>
      </w:tr>
      <w:tr w:rsidR="00546066" w:rsidRPr="00C854FF" w:rsidTr="004D771E">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854FF" w:rsidRDefault="00546066" w:rsidP="00732B50">
            <w:pPr>
              <w:pStyle w:val="TableContents"/>
              <w:numPr>
                <w:ilvl w:val="0"/>
                <w:numId w:val="67"/>
              </w:numPr>
              <w:spacing w:line="276" w:lineRule="auto"/>
              <w:jc w:val="both"/>
              <w:rPr>
                <w:rFonts w:cs="Times New Roman"/>
              </w:rPr>
            </w:pPr>
          </w:p>
        </w:tc>
        <w:tc>
          <w:tcPr>
            <w:tcW w:w="1852" w:type="dxa"/>
            <w:tcBorders>
              <w:left w:val="single" w:sz="2" w:space="0" w:color="000000"/>
              <w:bottom w:val="single" w:sz="2" w:space="0" w:color="000000"/>
            </w:tcBorders>
            <w:tcMar>
              <w:top w:w="55" w:type="dxa"/>
              <w:left w:w="55" w:type="dxa"/>
              <w:bottom w:w="55" w:type="dxa"/>
              <w:right w:w="55" w:type="dxa"/>
            </w:tcMar>
          </w:tcPr>
          <w:p w:rsidR="00546066" w:rsidRPr="00C854FF" w:rsidRDefault="004E65AA" w:rsidP="00732B50">
            <w:pPr>
              <w:pStyle w:val="TableContents"/>
              <w:spacing w:line="276" w:lineRule="auto"/>
              <w:jc w:val="both"/>
              <w:rPr>
                <w:rFonts w:cs="Times New Roman"/>
              </w:rPr>
            </w:pPr>
            <w:r w:rsidRPr="00C854FF">
              <w:rPr>
                <w:rFonts w:cs="Times New Roman"/>
              </w:rPr>
              <w:t>XXXIV/219/21</w:t>
            </w:r>
          </w:p>
        </w:tc>
        <w:tc>
          <w:tcPr>
            <w:tcW w:w="2410" w:type="dxa"/>
            <w:tcBorders>
              <w:left w:val="single" w:sz="2" w:space="0" w:color="000000"/>
              <w:bottom w:val="single" w:sz="2" w:space="0" w:color="000000"/>
            </w:tcBorders>
            <w:tcMar>
              <w:top w:w="55" w:type="dxa"/>
              <w:left w:w="55" w:type="dxa"/>
              <w:bottom w:w="55" w:type="dxa"/>
              <w:right w:w="55" w:type="dxa"/>
            </w:tcMar>
          </w:tcPr>
          <w:p w:rsidR="00546066" w:rsidRPr="00C854FF" w:rsidRDefault="004E65AA" w:rsidP="00732B50">
            <w:pPr>
              <w:pStyle w:val="TableContents"/>
              <w:spacing w:line="276" w:lineRule="auto"/>
              <w:jc w:val="both"/>
              <w:rPr>
                <w:rFonts w:cs="Times New Roman"/>
              </w:rPr>
            </w:pPr>
            <w:r w:rsidRPr="00C854FF">
              <w:rPr>
                <w:rFonts w:cs="Times New Roman"/>
              </w:rPr>
              <w:t>28 kwietnia 2021 r.</w:t>
            </w:r>
          </w:p>
        </w:tc>
        <w:tc>
          <w:tcPr>
            <w:tcW w:w="6095" w:type="dxa"/>
            <w:tcBorders>
              <w:left w:val="single" w:sz="2" w:space="0" w:color="000000"/>
              <w:bottom w:val="single" w:sz="2" w:space="0" w:color="000000"/>
            </w:tcBorders>
            <w:tcMar>
              <w:top w:w="55" w:type="dxa"/>
              <w:left w:w="55" w:type="dxa"/>
              <w:bottom w:w="55" w:type="dxa"/>
              <w:right w:w="55" w:type="dxa"/>
            </w:tcMar>
          </w:tcPr>
          <w:p w:rsidR="00546066" w:rsidRPr="00C854FF" w:rsidRDefault="00777292" w:rsidP="00732B50">
            <w:pPr>
              <w:pStyle w:val="TableContents"/>
              <w:spacing w:line="276" w:lineRule="auto"/>
              <w:jc w:val="both"/>
              <w:rPr>
                <w:rFonts w:cs="Times New Roman"/>
                <w:b/>
                <w:i/>
              </w:rPr>
            </w:pPr>
            <w:r w:rsidRPr="00C854FF">
              <w:rPr>
                <w:rFonts w:cs="Times New Roman"/>
                <w:b/>
                <w:i/>
              </w:rPr>
              <w:t>z</w:t>
            </w:r>
            <w:r w:rsidR="004E65AA" w:rsidRPr="00C854FF">
              <w:rPr>
                <w:rFonts w:cs="Times New Roman"/>
                <w:b/>
                <w:i/>
              </w:rPr>
              <w:t>aciągnięcia zobowiązania na realizację zadania polegającego na opracowaniu Strategii Rozwoju Gminy Gorzyce na lata 2021-2030</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854FF" w:rsidRDefault="00546066" w:rsidP="00732B50">
            <w:pPr>
              <w:pStyle w:val="TableContents"/>
              <w:spacing w:line="276" w:lineRule="auto"/>
              <w:jc w:val="both"/>
              <w:rPr>
                <w:rFonts w:cs="Times New Roman"/>
              </w:rPr>
            </w:pPr>
          </w:p>
        </w:tc>
      </w:tr>
      <w:tr w:rsidR="00546066" w:rsidRPr="00C854FF" w:rsidTr="004D771E">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854FF" w:rsidRDefault="00546066" w:rsidP="00732B50">
            <w:pPr>
              <w:pStyle w:val="TableContents"/>
              <w:numPr>
                <w:ilvl w:val="0"/>
                <w:numId w:val="67"/>
              </w:numPr>
              <w:spacing w:line="276" w:lineRule="auto"/>
              <w:jc w:val="both"/>
              <w:rPr>
                <w:rFonts w:cs="Times New Roman"/>
              </w:rPr>
            </w:pPr>
          </w:p>
        </w:tc>
        <w:tc>
          <w:tcPr>
            <w:tcW w:w="1852" w:type="dxa"/>
            <w:tcBorders>
              <w:left w:val="single" w:sz="2" w:space="0" w:color="000000"/>
              <w:bottom w:val="single" w:sz="2" w:space="0" w:color="000000"/>
            </w:tcBorders>
            <w:tcMar>
              <w:top w:w="55" w:type="dxa"/>
              <w:left w:w="55" w:type="dxa"/>
              <w:bottom w:w="55" w:type="dxa"/>
              <w:right w:w="55" w:type="dxa"/>
            </w:tcMar>
          </w:tcPr>
          <w:p w:rsidR="00546066" w:rsidRPr="00C854FF" w:rsidRDefault="00E7346B" w:rsidP="00732B50">
            <w:pPr>
              <w:pStyle w:val="TableContents"/>
              <w:spacing w:line="276" w:lineRule="auto"/>
              <w:jc w:val="both"/>
              <w:rPr>
                <w:rFonts w:cs="Times New Roman"/>
              </w:rPr>
            </w:pPr>
            <w:r w:rsidRPr="00C854FF">
              <w:rPr>
                <w:rFonts w:cs="Times New Roman"/>
              </w:rPr>
              <w:t>XXXIV/220/21</w:t>
            </w:r>
          </w:p>
        </w:tc>
        <w:tc>
          <w:tcPr>
            <w:tcW w:w="2410" w:type="dxa"/>
            <w:tcBorders>
              <w:left w:val="single" w:sz="2" w:space="0" w:color="000000"/>
              <w:bottom w:val="single" w:sz="2" w:space="0" w:color="000000"/>
            </w:tcBorders>
            <w:tcMar>
              <w:top w:w="55" w:type="dxa"/>
              <w:left w:w="55" w:type="dxa"/>
              <w:bottom w:w="55" w:type="dxa"/>
              <w:right w:w="55" w:type="dxa"/>
            </w:tcMar>
          </w:tcPr>
          <w:p w:rsidR="00546066" w:rsidRPr="00C854FF" w:rsidRDefault="00E7346B" w:rsidP="00732B50">
            <w:pPr>
              <w:pStyle w:val="TableContents"/>
              <w:spacing w:line="276" w:lineRule="auto"/>
              <w:jc w:val="both"/>
              <w:rPr>
                <w:rFonts w:cs="Times New Roman"/>
              </w:rPr>
            </w:pPr>
            <w:r w:rsidRPr="00C854FF">
              <w:rPr>
                <w:rFonts w:cs="Times New Roman"/>
              </w:rPr>
              <w:t>28 kwietnia 2021 r.</w:t>
            </w:r>
          </w:p>
        </w:tc>
        <w:tc>
          <w:tcPr>
            <w:tcW w:w="6095" w:type="dxa"/>
            <w:tcBorders>
              <w:left w:val="single" w:sz="2" w:space="0" w:color="000000"/>
              <w:bottom w:val="single" w:sz="2" w:space="0" w:color="000000"/>
            </w:tcBorders>
            <w:tcMar>
              <w:top w:w="55" w:type="dxa"/>
              <w:left w:w="55" w:type="dxa"/>
              <w:bottom w:w="55" w:type="dxa"/>
              <w:right w:w="55" w:type="dxa"/>
            </w:tcMar>
          </w:tcPr>
          <w:p w:rsidR="00546066" w:rsidRPr="00C854FF" w:rsidRDefault="00777292" w:rsidP="00732B50">
            <w:pPr>
              <w:pStyle w:val="TableContents"/>
              <w:spacing w:line="276" w:lineRule="auto"/>
              <w:jc w:val="both"/>
              <w:rPr>
                <w:rFonts w:cs="Times New Roman"/>
                <w:b/>
                <w:i/>
              </w:rPr>
            </w:pPr>
            <w:r w:rsidRPr="00C854FF">
              <w:rPr>
                <w:rFonts w:cs="Times New Roman"/>
                <w:b/>
                <w:i/>
              </w:rPr>
              <w:t>z</w:t>
            </w:r>
            <w:r w:rsidR="00E7346B" w:rsidRPr="00C854FF">
              <w:rPr>
                <w:rFonts w:cs="Times New Roman"/>
                <w:b/>
                <w:i/>
              </w:rPr>
              <w:t>mian budżetu Gminy na 2021 rok</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854FF" w:rsidRDefault="00546066" w:rsidP="00732B50">
            <w:pPr>
              <w:pStyle w:val="TableContents"/>
              <w:spacing w:line="276" w:lineRule="auto"/>
              <w:jc w:val="both"/>
              <w:rPr>
                <w:rFonts w:cs="Times New Roman"/>
              </w:rPr>
            </w:pPr>
          </w:p>
        </w:tc>
      </w:tr>
      <w:tr w:rsidR="00546066" w:rsidRPr="00C854FF" w:rsidTr="004D771E">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854FF" w:rsidRDefault="00546066" w:rsidP="00732B50">
            <w:pPr>
              <w:pStyle w:val="TableContents"/>
              <w:numPr>
                <w:ilvl w:val="0"/>
                <w:numId w:val="67"/>
              </w:numPr>
              <w:spacing w:line="276" w:lineRule="auto"/>
              <w:jc w:val="both"/>
              <w:rPr>
                <w:rFonts w:cs="Times New Roman"/>
              </w:rPr>
            </w:pPr>
          </w:p>
        </w:tc>
        <w:tc>
          <w:tcPr>
            <w:tcW w:w="1852" w:type="dxa"/>
            <w:tcBorders>
              <w:left w:val="single" w:sz="2" w:space="0" w:color="000000"/>
              <w:bottom w:val="single" w:sz="2" w:space="0" w:color="000000"/>
            </w:tcBorders>
            <w:tcMar>
              <w:top w:w="55" w:type="dxa"/>
              <w:left w:w="55" w:type="dxa"/>
              <w:bottom w:w="55" w:type="dxa"/>
              <w:right w:w="55" w:type="dxa"/>
            </w:tcMar>
          </w:tcPr>
          <w:p w:rsidR="00546066" w:rsidRPr="00C854FF" w:rsidRDefault="00317FB2" w:rsidP="00732B50">
            <w:pPr>
              <w:pStyle w:val="TableContents"/>
              <w:spacing w:line="276" w:lineRule="auto"/>
              <w:jc w:val="both"/>
              <w:rPr>
                <w:rFonts w:cs="Times New Roman"/>
              </w:rPr>
            </w:pPr>
            <w:r w:rsidRPr="00C854FF">
              <w:rPr>
                <w:rFonts w:cs="Times New Roman"/>
              </w:rPr>
              <w:t>XXXV/221/21</w:t>
            </w:r>
          </w:p>
        </w:tc>
        <w:tc>
          <w:tcPr>
            <w:tcW w:w="2410" w:type="dxa"/>
            <w:tcBorders>
              <w:left w:val="single" w:sz="2" w:space="0" w:color="000000"/>
              <w:bottom w:val="single" w:sz="2" w:space="0" w:color="000000"/>
            </w:tcBorders>
            <w:tcMar>
              <w:top w:w="55" w:type="dxa"/>
              <w:left w:w="55" w:type="dxa"/>
              <w:bottom w:w="55" w:type="dxa"/>
              <w:right w:w="55" w:type="dxa"/>
            </w:tcMar>
          </w:tcPr>
          <w:p w:rsidR="00546066" w:rsidRPr="00C854FF" w:rsidRDefault="00317FB2" w:rsidP="00732B50">
            <w:pPr>
              <w:pStyle w:val="TableContents"/>
              <w:spacing w:line="276" w:lineRule="auto"/>
              <w:jc w:val="both"/>
              <w:rPr>
                <w:rFonts w:cs="Times New Roman"/>
              </w:rPr>
            </w:pPr>
            <w:r w:rsidRPr="00C854FF">
              <w:rPr>
                <w:rFonts w:cs="Times New Roman"/>
              </w:rPr>
              <w:t>21 maja 2021 r.</w:t>
            </w:r>
          </w:p>
        </w:tc>
        <w:tc>
          <w:tcPr>
            <w:tcW w:w="6095" w:type="dxa"/>
            <w:tcBorders>
              <w:left w:val="single" w:sz="2" w:space="0" w:color="000000"/>
              <w:bottom w:val="single" w:sz="2" w:space="0" w:color="000000"/>
            </w:tcBorders>
            <w:tcMar>
              <w:top w:w="55" w:type="dxa"/>
              <w:left w:w="55" w:type="dxa"/>
              <w:bottom w:w="55" w:type="dxa"/>
              <w:right w:w="55" w:type="dxa"/>
            </w:tcMar>
          </w:tcPr>
          <w:p w:rsidR="00546066" w:rsidRPr="00C854FF" w:rsidRDefault="00777292" w:rsidP="00732B50">
            <w:pPr>
              <w:pStyle w:val="TableContents"/>
              <w:spacing w:line="276" w:lineRule="auto"/>
              <w:jc w:val="both"/>
              <w:rPr>
                <w:rFonts w:cs="Times New Roman"/>
                <w:b/>
                <w:i/>
              </w:rPr>
            </w:pPr>
            <w:r w:rsidRPr="00C854FF">
              <w:rPr>
                <w:rFonts w:cs="Times New Roman"/>
                <w:b/>
                <w:i/>
              </w:rPr>
              <w:t>p</w:t>
            </w:r>
            <w:r w:rsidR="00317FB2" w:rsidRPr="00C854FF">
              <w:rPr>
                <w:rFonts w:cs="Times New Roman"/>
                <w:b/>
                <w:i/>
              </w:rPr>
              <w:t>rzystąpienia do sporządzenia Strategii rozwoju Gminy Gorzyce na lata 2021-2030 oraz określenia szczegółowego trybu i harmonogramu opracowania projektu strategii, w tym trybu konsultacji</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854FF" w:rsidRDefault="008B11C3" w:rsidP="00732B50">
            <w:pPr>
              <w:pStyle w:val="TableContents"/>
              <w:spacing w:line="276" w:lineRule="auto"/>
              <w:jc w:val="both"/>
              <w:rPr>
                <w:rFonts w:cs="Times New Roman"/>
              </w:rPr>
            </w:pPr>
            <w:r w:rsidRPr="00C854FF">
              <w:rPr>
                <w:rFonts w:cs="Times New Roman"/>
              </w:rPr>
              <w:t>Publikacja w Dzienniku Urzędowym województwa Podkarpackiego poz. 2221</w:t>
            </w:r>
          </w:p>
        </w:tc>
      </w:tr>
      <w:tr w:rsidR="00546066" w:rsidRPr="00C854FF" w:rsidTr="004D771E">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854FF" w:rsidRDefault="00546066" w:rsidP="00732B50">
            <w:pPr>
              <w:pStyle w:val="TableContents"/>
              <w:numPr>
                <w:ilvl w:val="0"/>
                <w:numId w:val="67"/>
              </w:numPr>
              <w:spacing w:line="276" w:lineRule="auto"/>
              <w:jc w:val="both"/>
              <w:rPr>
                <w:rFonts w:cs="Times New Roman"/>
              </w:rPr>
            </w:pPr>
          </w:p>
        </w:tc>
        <w:tc>
          <w:tcPr>
            <w:tcW w:w="1852" w:type="dxa"/>
            <w:tcBorders>
              <w:left w:val="single" w:sz="2" w:space="0" w:color="000000"/>
              <w:bottom w:val="single" w:sz="2" w:space="0" w:color="000000"/>
            </w:tcBorders>
            <w:tcMar>
              <w:top w:w="55" w:type="dxa"/>
              <w:left w:w="55" w:type="dxa"/>
              <w:bottom w:w="55" w:type="dxa"/>
              <w:right w:w="55" w:type="dxa"/>
            </w:tcMar>
          </w:tcPr>
          <w:p w:rsidR="00546066" w:rsidRPr="00C854FF" w:rsidRDefault="008B11C3" w:rsidP="00732B50">
            <w:pPr>
              <w:pStyle w:val="TableContents"/>
              <w:spacing w:line="276" w:lineRule="auto"/>
              <w:jc w:val="both"/>
              <w:rPr>
                <w:rFonts w:cs="Times New Roman"/>
              </w:rPr>
            </w:pPr>
            <w:r w:rsidRPr="00C854FF">
              <w:rPr>
                <w:rFonts w:cs="Times New Roman"/>
              </w:rPr>
              <w:t>XXXV/222/21</w:t>
            </w:r>
          </w:p>
        </w:tc>
        <w:tc>
          <w:tcPr>
            <w:tcW w:w="2410" w:type="dxa"/>
            <w:tcBorders>
              <w:left w:val="single" w:sz="2" w:space="0" w:color="000000"/>
              <w:bottom w:val="single" w:sz="2" w:space="0" w:color="000000"/>
            </w:tcBorders>
            <w:tcMar>
              <w:top w:w="55" w:type="dxa"/>
              <w:left w:w="55" w:type="dxa"/>
              <w:bottom w:w="55" w:type="dxa"/>
              <w:right w:w="55" w:type="dxa"/>
            </w:tcMar>
          </w:tcPr>
          <w:p w:rsidR="00546066" w:rsidRPr="00C854FF" w:rsidRDefault="008B11C3" w:rsidP="00732B50">
            <w:pPr>
              <w:pStyle w:val="TableContents"/>
              <w:spacing w:line="276" w:lineRule="auto"/>
              <w:jc w:val="both"/>
              <w:rPr>
                <w:rFonts w:cs="Times New Roman"/>
              </w:rPr>
            </w:pPr>
            <w:r w:rsidRPr="00C854FF">
              <w:rPr>
                <w:rFonts w:cs="Times New Roman"/>
              </w:rPr>
              <w:t>21 maja 2021 r.</w:t>
            </w:r>
          </w:p>
        </w:tc>
        <w:tc>
          <w:tcPr>
            <w:tcW w:w="6095" w:type="dxa"/>
            <w:tcBorders>
              <w:left w:val="single" w:sz="2" w:space="0" w:color="000000"/>
              <w:bottom w:val="single" w:sz="2" w:space="0" w:color="000000"/>
            </w:tcBorders>
            <w:tcMar>
              <w:top w:w="55" w:type="dxa"/>
              <w:left w:w="55" w:type="dxa"/>
              <w:bottom w:w="55" w:type="dxa"/>
              <w:right w:w="55" w:type="dxa"/>
            </w:tcMar>
          </w:tcPr>
          <w:p w:rsidR="00546066" w:rsidRPr="00C854FF" w:rsidRDefault="00777292" w:rsidP="00732B50">
            <w:pPr>
              <w:pStyle w:val="TableContents"/>
              <w:spacing w:line="276" w:lineRule="auto"/>
              <w:jc w:val="both"/>
              <w:rPr>
                <w:rFonts w:cs="Times New Roman"/>
                <w:b/>
                <w:i/>
              </w:rPr>
            </w:pPr>
            <w:r w:rsidRPr="00C854FF">
              <w:rPr>
                <w:rFonts w:cs="Times New Roman"/>
                <w:b/>
                <w:i/>
              </w:rPr>
              <w:t>n</w:t>
            </w:r>
            <w:r w:rsidR="008B11C3" w:rsidRPr="00C854FF">
              <w:rPr>
                <w:rFonts w:cs="Times New Roman"/>
                <w:b/>
                <w:i/>
              </w:rPr>
              <w:t>adania tytułu „Honorowy Obywatel Gminy Gorzyce”</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854FF" w:rsidRDefault="00C854FF" w:rsidP="00732B50">
            <w:pPr>
              <w:pStyle w:val="TableContents"/>
              <w:spacing w:line="276" w:lineRule="auto"/>
              <w:jc w:val="both"/>
              <w:rPr>
                <w:rFonts w:cs="Times New Roman"/>
              </w:rPr>
            </w:pPr>
            <w:r>
              <w:rPr>
                <w:rFonts w:cs="Times New Roman"/>
              </w:rPr>
              <w:t xml:space="preserve">Tytuł przyznano </w:t>
            </w:r>
            <w:r w:rsidR="008B11C3" w:rsidRPr="00C854FF">
              <w:rPr>
                <w:rFonts w:cs="Times New Roman"/>
              </w:rPr>
              <w:t>p. Władysławowi Stępniowi</w:t>
            </w:r>
          </w:p>
        </w:tc>
      </w:tr>
      <w:tr w:rsidR="00546066" w:rsidRPr="00C854FF" w:rsidTr="004D771E">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854FF" w:rsidRDefault="00546066" w:rsidP="00732B50">
            <w:pPr>
              <w:pStyle w:val="TableContents"/>
              <w:numPr>
                <w:ilvl w:val="0"/>
                <w:numId w:val="67"/>
              </w:numPr>
              <w:spacing w:line="276" w:lineRule="auto"/>
              <w:jc w:val="both"/>
              <w:rPr>
                <w:rFonts w:cs="Times New Roman"/>
              </w:rPr>
            </w:pPr>
          </w:p>
        </w:tc>
        <w:tc>
          <w:tcPr>
            <w:tcW w:w="1852" w:type="dxa"/>
            <w:tcBorders>
              <w:left w:val="single" w:sz="2" w:space="0" w:color="000000"/>
              <w:bottom w:val="single" w:sz="2" w:space="0" w:color="000000"/>
            </w:tcBorders>
            <w:tcMar>
              <w:top w:w="55" w:type="dxa"/>
              <w:left w:w="55" w:type="dxa"/>
              <w:bottom w:w="55" w:type="dxa"/>
              <w:right w:w="55" w:type="dxa"/>
            </w:tcMar>
          </w:tcPr>
          <w:p w:rsidR="00546066" w:rsidRPr="00C854FF" w:rsidRDefault="008B11C3" w:rsidP="00732B50">
            <w:pPr>
              <w:pStyle w:val="TableContents"/>
              <w:spacing w:line="276" w:lineRule="auto"/>
              <w:jc w:val="both"/>
              <w:rPr>
                <w:rFonts w:cs="Times New Roman"/>
              </w:rPr>
            </w:pPr>
            <w:r w:rsidRPr="00C854FF">
              <w:rPr>
                <w:rFonts w:cs="Times New Roman"/>
              </w:rPr>
              <w:t>XXXV/223/21</w:t>
            </w:r>
          </w:p>
        </w:tc>
        <w:tc>
          <w:tcPr>
            <w:tcW w:w="2410" w:type="dxa"/>
            <w:tcBorders>
              <w:left w:val="single" w:sz="2" w:space="0" w:color="000000"/>
              <w:bottom w:val="single" w:sz="2" w:space="0" w:color="000000"/>
            </w:tcBorders>
            <w:tcMar>
              <w:top w:w="55" w:type="dxa"/>
              <w:left w:w="55" w:type="dxa"/>
              <w:bottom w:w="55" w:type="dxa"/>
              <w:right w:w="55" w:type="dxa"/>
            </w:tcMar>
          </w:tcPr>
          <w:p w:rsidR="00546066" w:rsidRPr="00C854FF" w:rsidRDefault="008B11C3" w:rsidP="00732B50">
            <w:pPr>
              <w:pStyle w:val="TableContents"/>
              <w:spacing w:line="276" w:lineRule="auto"/>
              <w:jc w:val="both"/>
              <w:rPr>
                <w:rFonts w:cs="Times New Roman"/>
              </w:rPr>
            </w:pPr>
            <w:r w:rsidRPr="00C854FF">
              <w:rPr>
                <w:rFonts w:cs="Times New Roman"/>
              </w:rPr>
              <w:t>21 maja 2021 r.</w:t>
            </w:r>
          </w:p>
        </w:tc>
        <w:tc>
          <w:tcPr>
            <w:tcW w:w="6095" w:type="dxa"/>
            <w:tcBorders>
              <w:left w:val="single" w:sz="2" w:space="0" w:color="000000"/>
              <w:bottom w:val="single" w:sz="2" w:space="0" w:color="000000"/>
            </w:tcBorders>
            <w:tcMar>
              <w:top w:w="55" w:type="dxa"/>
              <w:left w:w="55" w:type="dxa"/>
              <w:bottom w:w="55" w:type="dxa"/>
              <w:right w:w="55" w:type="dxa"/>
            </w:tcMar>
          </w:tcPr>
          <w:p w:rsidR="00546066" w:rsidRPr="00C854FF" w:rsidRDefault="00FA0C5C" w:rsidP="00732B50">
            <w:pPr>
              <w:pStyle w:val="TableContents"/>
              <w:spacing w:line="276" w:lineRule="auto"/>
              <w:jc w:val="both"/>
              <w:rPr>
                <w:rFonts w:cs="Times New Roman"/>
                <w:b/>
                <w:i/>
              </w:rPr>
            </w:pPr>
            <w:r w:rsidRPr="00C854FF">
              <w:rPr>
                <w:rFonts w:cs="Times New Roman"/>
                <w:b/>
                <w:i/>
              </w:rPr>
              <w:t>n</w:t>
            </w:r>
            <w:r w:rsidR="008B11C3" w:rsidRPr="00C854FF">
              <w:rPr>
                <w:rFonts w:cs="Times New Roman"/>
                <w:b/>
                <w:i/>
              </w:rPr>
              <w:t>adania tytułu „Zasłużony dla Gminy Gorzyce”</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854FF" w:rsidRDefault="008B11C3" w:rsidP="00732B50">
            <w:pPr>
              <w:pStyle w:val="TableContents"/>
              <w:spacing w:line="276" w:lineRule="auto"/>
              <w:jc w:val="both"/>
              <w:rPr>
                <w:rFonts w:cs="Times New Roman"/>
              </w:rPr>
            </w:pPr>
            <w:r w:rsidRPr="00C854FF">
              <w:rPr>
                <w:rFonts w:cs="Times New Roman"/>
              </w:rPr>
              <w:t>Tytuł przyznano p. Józefowi Grębowcowi</w:t>
            </w:r>
          </w:p>
        </w:tc>
      </w:tr>
      <w:tr w:rsidR="00546066" w:rsidRPr="00C854FF" w:rsidTr="004D771E">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854FF" w:rsidRDefault="00546066" w:rsidP="00732B50">
            <w:pPr>
              <w:pStyle w:val="TableContents"/>
              <w:numPr>
                <w:ilvl w:val="0"/>
                <w:numId w:val="67"/>
              </w:numPr>
              <w:spacing w:line="276" w:lineRule="auto"/>
              <w:jc w:val="both"/>
              <w:rPr>
                <w:rFonts w:cs="Times New Roman"/>
              </w:rPr>
            </w:pPr>
          </w:p>
        </w:tc>
        <w:tc>
          <w:tcPr>
            <w:tcW w:w="1852" w:type="dxa"/>
            <w:tcBorders>
              <w:left w:val="single" w:sz="2" w:space="0" w:color="000000"/>
              <w:bottom w:val="single" w:sz="2" w:space="0" w:color="000000"/>
            </w:tcBorders>
            <w:tcMar>
              <w:top w:w="55" w:type="dxa"/>
              <w:left w:w="55" w:type="dxa"/>
              <w:bottom w:w="55" w:type="dxa"/>
              <w:right w:w="55" w:type="dxa"/>
            </w:tcMar>
          </w:tcPr>
          <w:p w:rsidR="00546066" w:rsidRPr="00C854FF" w:rsidRDefault="008B11C3" w:rsidP="00732B50">
            <w:pPr>
              <w:pStyle w:val="TableContents"/>
              <w:spacing w:line="276" w:lineRule="auto"/>
              <w:jc w:val="both"/>
              <w:rPr>
                <w:rFonts w:cs="Times New Roman"/>
              </w:rPr>
            </w:pPr>
            <w:r w:rsidRPr="00C854FF">
              <w:rPr>
                <w:rFonts w:cs="Times New Roman"/>
              </w:rPr>
              <w:t>XXXV/224/21</w:t>
            </w:r>
          </w:p>
        </w:tc>
        <w:tc>
          <w:tcPr>
            <w:tcW w:w="2410" w:type="dxa"/>
            <w:tcBorders>
              <w:left w:val="single" w:sz="2" w:space="0" w:color="000000"/>
              <w:bottom w:val="single" w:sz="2" w:space="0" w:color="000000"/>
            </w:tcBorders>
            <w:tcMar>
              <w:top w:w="55" w:type="dxa"/>
              <w:left w:w="55" w:type="dxa"/>
              <w:bottom w:w="55" w:type="dxa"/>
              <w:right w:w="55" w:type="dxa"/>
            </w:tcMar>
          </w:tcPr>
          <w:p w:rsidR="00546066" w:rsidRPr="00C854FF" w:rsidRDefault="008B11C3" w:rsidP="00732B50">
            <w:pPr>
              <w:pStyle w:val="TableContents"/>
              <w:spacing w:line="276" w:lineRule="auto"/>
              <w:jc w:val="both"/>
              <w:rPr>
                <w:rFonts w:cs="Times New Roman"/>
              </w:rPr>
            </w:pPr>
            <w:r w:rsidRPr="00C854FF">
              <w:rPr>
                <w:rFonts w:cs="Times New Roman"/>
              </w:rPr>
              <w:t>21 maja 2021 r.</w:t>
            </w:r>
          </w:p>
        </w:tc>
        <w:tc>
          <w:tcPr>
            <w:tcW w:w="6095" w:type="dxa"/>
            <w:tcBorders>
              <w:left w:val="single" w:sz="2" w:space="0" w:color="000000"/>
              <w:bottom w:val="single" w:sz="2" w:space="0" w:color="000000"/>
            </w:tcBorders>
            <w:tcMar>
              <w:top w:w="55" w:type="dxa"/>
              <w:left w:w="55" w:type="dxa"/>
              <w:bottom w:w="55" w:type="dxa"/>
              <w:right w:w="55" w:type="dxa"/>
            </w:tcMar>
          </w:tcPr>
          <w:p w:rsidR="00546066" w:rsidRPr="00C854FF" w:rsidRDefault="00FA0C5C" w:rsidP="00732B50">
            <w:pPr>
              <w:pStyle w:val="TableContents"/>
              <w:spacing w:line="276" w:lineRule="auto"/>
              <w:jc w:val="both"/>
              <w:rPr>
                <w:rFonts w:cs="Times New Roman"/>
                <w:b/>
                <w:i/>
              </w:rPr>
            </w:pPr>
            <w:r w:rsidRPr="00C854FF">
              <w:rPr>
                <w:rFonts w:cs="Times New Roman"/>
                <w:b/>
                <w:i/>
              </w:rPr>
              <w:t>z</w:t>
            </w:r>
            <w:r w:rsidR="008B11C3" w:rsidRPr="00C854FF">
              <w:rPr>
                <w:rFonts w:cs="Times New Roman"/>
                <w:b/>
                <w:i/>
              </w:rPr>
              <w:t>miany Uchwały nr XXIX/182/21 Rady Gminy Gorzyce z dnia 15 grudnia 2020 r. w sprawie przystąpienia do sporządzenia miejscowego planu zagospodarowania przestrzennego w III zmienie MPZP gminy Gorzyce dla działek o nr ewid. 603, 604/7 w m. Furmany</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854FF" w:rsidRDefault="00546066" w:rsidP="00732B50">
            <w:pPr>
              <w:pStyle w:val="TableContents"/>
              <w:spacing w:line="276" w:lineRule="auto"/>
              <w:jc w:val="both"/>
              <w:rPr>
                <w:rFonts w:cs="Times New Roman"/>
              </w:rPr>
            </w:pPr>
          </w:p>
        </w:tc>
      </w:tr>
      <w:tr w:rsidR="00546066" w:rsidRPr="00C854FF" w:rsidTr="004D771E">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854FF" w:rsidRDefault="00546066" w:rsidP="00732B50">
            <w:pPr>
              <w:pStyle w:val="TableContents"/>
              <w:numPr>
                <w:ilvl w:val="0"/>
                <w:numId w:val="67"/>
              </w:numPr>
              <w:spacing w:line="276" w:lineRule="auto"/>
              <w:jc w:val="both"/>
              <w:rPr>
                <w:rFonts w:cs="Times New Roman"/>
              </w:rPr>
            </w:pPr>
          </w:p>
        </w:tc>
        <w:tc>
          <w:tcPr>
            <w:tcW w:w="1852" w:type="dxa"/>
            <w:tcBorders>
              <w:left w:val="single" w:sz="2" w:space="0" w:color="000000"/>
              <w:bottom w:val="single" w:sz="2" w:space="0" w:color="000000"/>
            </w:tcBorders>
            <w:tcMar>
              <w:top w:w="55" w:type="dxa"/>
              <w:left w:w="55" w:type="dxa"/>
              <w:bottom w:w="55" w:type="dxa"/>
              <w:right w:w="55" w:type="dxa"/>
            </w:tcMar>
          </w:tcPr>
          <w:p w:rsidR="00546066" w:rsidRPr="00C854FF" w:rsidRDefault="00D403EA" w:rsidP="00732B50">
            <w:pPr>
              <w:pStyle w:val="TableContents"/>
              <w:spacing w:line="276" w:lineRule="auto"/>
              <w:jc w:val="both"/>
              <w:rPr>
                <w:rFonts w:cs="Times New Roman"/>
              </w:rPr>
            </w:pPr>
            <w:r w:rsidRPr="00C854FF">
              <w:rPr>
                <w:rFonts w:cs="Times New Roman"/>
              </w:rPr>
              <w:t>XXXV/225/21</w:t>
            </w:r>
          </w:p>
        </w:tc>
        <w:tc>
          <w:tcPr>
            <w:tcW w:w="2410" w:type="dxa"/>
            <w:tcBorders>
              <w:left w:val="single" w:sz="2" w:space="0" w:color="000000"/>
              <w:bottom w:val="single" w:sz="2" w:space="0" w:color="000000"/>
            </w:tcBorders>
            <w:tcMar>
              <w:top w:w="55" w:type="dxa"/>
              <w:left w:w="55" w:type="dxa"/>
              <w:bottom w:w="55" w:type="dxa"/>
              <w:right w:w="55" w:type="dxa"/>
            </w:tcMar>
          </w:tcPr>
          <w:p w:rsidR="00546066" w:rsidRPr="00C854FF" w:rsidRDefault="00D403EA" w:rsidP="00732B50">
            <w:pPr>
              <w:pStyle w:val="TableContents"/>
              <w:spacing w:line="276" w:lineRule="auto"/>
              <w:jc w:val="both"/>
              <w:rPr>
                <w:rFonts w:cs="Times New Roman"/>
              </w:rPr>
            </w:pPr>
            <w:r w:rsidRPr="00C854FF">
              <w:rPr>
                <w:rFonts w:cs="Times New Roman"/>
              </w:rPr>
              <w:t>21 maja 2021 r.</w:t>
            </w:r>
          </w:p>
        </w:tc>
        <w:tc>
          <w:tcPr>
            <w:tcW w:w="6095" w:type="dxa"/>
            <w:tcBorders>
              <w:left w:val="single" w:sz="2" w:space="0" w:color="000000"/>
              <w:bottom w:val="single" w:sz="2" w:space="0" w:color="000000"/>
            </w:tcBorders>
            <w:tcMar>
              <w:top w:w="55" w:type="dxa"/>
              <w:left w:w="55" w:type="dxa"/>
              <w:bottom w:w="55" w:type="dxa"/>
              <w:right w:w="55" w:type="dxa"/>
            </w:tcMar>
          </w:tcPr>
          <w:p w:rsidR="00546066" w:rsidRPr="00C854FF" w:rsidRDefault="00FA0C5C" w:rsidP="00732B50">
            <w:pPr>
              <w:pStyle w:val="TableContents"/>
              <w:spacing w:line="276" w:lineRule="auto"/>
              <w:jc w:val="both"/>
              <w:rPr>
                <w:rFonts w:cs="Times New Roman"/>
                <w:b/>
                <w:i/>
              </w:rPr>
            </w:pPr>
            <w:r w:rsidRPr="00C854FF">
              <w:rPr>
                <w:rFonts w:cs="Times New Roman"/>
                <w:b/>
                <w:i/>
              </w:rPr>
              <w:t>w</w:t>
            </w:r>
            <w:r w:rsidR="00D403EA" w:rsidRPr="00C854FF">
              <w:rPr>
                <w:rFonts w:cs="Times New Roman"/>
                <w:b/>
                <w:i/>
              </w:rPr>
              <w:t>yrażenia zgody na przedłużenie umowy dzierżawy na okres kolejnych 5 lat w trybie bezprzetargowym</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854FF" w:rsidRDefault="00546066" w:rsidP="00732B50">
            <w:pPr>
              <w:pStyle w:val="TableContents"/>
              <w:spacing w:line="276" w:lineRule="auto"/>
              <w:jc w:val="both"/>
              <w:rPr>
                <w:rFonts w:cs="Times New Roman"/>
              </w:rPr>
            </w:pPr>
          </w:p>
        </w:tc>
      </w:tr>
      <w:tr w:rsidR="00546066" w:rsidRPr="00C854FF" w:rsidTr="004D771E">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854FF" w:rsidRDefault="00546066" w:rsidP="00732B50">
            <w:pPr>
              <w:pStyle w:val="TableContents"/>
              <w:numPr>
                <w:ilvl w:val="0"/>
                <w:numId w:val="67"/>
              </w:numPr>
              <w:spacing w:line="276" w:lineRule="auto"/>
              <w:jc w:val="both"/>
              <w:rPr>
                <w:rFonts w:cs="Times New Roman"/>
              </w:rPr>
            </w:pPr>
          </w:p>
        </w:tc>
        <w:tc>
          <w:tcPr>
            <w:tcW w:w="1852" w:type="dxa"/>
            <w:tcBorders>
              <w:left w:val="single" w:sz="2" w:space="0" w:color="000000"/>
              <w:bottom w:val="single" w:sz="2" w:space="0" w:color="000000"/>
            </w:tcBorders>
            <w:tcMar>
              <w:top w:w="55" w:type="dxa"/>
              <w:left w:w="55" w:type="dxa"/>
              <w:bottom w:w="55" w:type="dxa"/>
              <w:right w:w="55" w:type="dxa"/>
            </w:tcMar>
          </w:tcPr>
          <w:p w:rsidR="00546066" w:rsidRPr="00C854FF" w:rsidRDefault="00266146" w:rsidP="00732B50">
            <w:pPr>
              <w:pStyle w:val="TableContents"/>
              <w:spacing w:line="276" w:lineRule="auto"/>
              <w:jc w:val="both"/>
              <w:rPr>
                <w:rFonts w:cs="Times New Roman"/>
              </w:rPr>
            </w:pPr>
            <w:r w:rsidRPr="00C854FF">
              <w:rPr>
                <w:rFonts w:cs="Times New Roman"/>
              </w:rPr>
              <w:t>XXXV/226/21</w:t>
            </w:r>
          </w:p>
        </w:tc>
        <w:tc>
          <w:tcPr>
            <w:tcW w:w="2410" w:type="dxa"/>
            <w:tcBorders>
              <w:left w:val="single" w:sz="2" w:space="0" w:color="000000"/>
              <w:bottom w:val="single" w:sz="2" w:space="0" w:color="000000"/>
            </w:tcBorders>
            <w:tcMar>
              <w:top w:w="55" w:type="dxa"/>
              <w:left w:w="55" w:type="dxa"/>
              <w:bottom w:w="55" w:type="dxa"/>
              <w:right w:w="55" w:type="dxa"/>
            </w:tcMar>
          </w:tcPr>
          <w:p w:rsidR="00546066" w:rsidRPr="00C854FF" w:rsidRDefault="00266146" w:rsidP="00732B50">
            <w:pPr>
              <w:pStyle w:val="TableContents"/>
              <w:spacing w:line="276" w:lineRule="auto"/>
              <w:jc w:val="both"/>
              <w:rPr>
                <w:rFonts w:cs="Times New Roman"/>
              </w:rPr>
            </w:pPr>
            <w:r w:rsidRPr="00C854FF">
              <w:rPr>
                <w:rFonts w:cs="Times New Roman"/>
              </w:rPr>
              <w:t>21 maja 2021 r.</w:t>
            </w:r>
          </w:p>
        </w:tc>
        <w:tc>
          <w:tcPr>
            <w:tcW w:w="6095" w:type="dxa"/>
            <w:tcBorders>
              <w:left w:val="single" w:sz="2" w:space="0" w:color="000000"/>
              <w:bottom w:val="single" w:sz="2" w:space="0" w:color="000000"/>
            </w:tcBorders>
            <w:tcMar>
              <w:top w:w="55" w:type="dxa"/>
              <w:left w:w="55" w:type="dxa"/>
              <w:bottom w:w="55" w:type="dxa"/>
              <w:right w:w="55" w:type="dxa"/>
            </w:tcMar>
          </w:tcPr>
          <w:p w:rsidR="00546066" w:rsidRPr="00C854FF" w:rsidRDefault="00FA0C5C" w:rsidP="00732B50">
            <w:pPr>
              <w:pStyle w:val="TableContents"/>
              <w:spacing w:line="276" w:lineRule="auto"/>
              <w:jc w:val="both"/>
              <w:rPr>
                <w:rFonts w:cs="Times New Roman"/>
                <w:b/>
                <w:i/>
              </w:rPr>
            </w:pPr>
            <w:r w:rsidRPr="00C854FF">
              <w:rPr>
                <w:rFonts w:cs="Times New Roman"/>
                <w:b/>
                <w:i/>
              </w:rPr>
              <w:t>w</w:t>
            </w:r>
            <w:r w:rsidR="00266146" w:rsidRPr="00C854FF">
              <w:rPr>
                <w:rFonts w:cs="Times New Roman"/>
                <w:b/>
                <w:i/>
              </w:rPr>
              <w:t>yrażenia zgody na przedłużenie umowy dzierżawy na okres kolejnych 10 lat w trybie bezprzetargowym</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854FF" w:rsidRDefault="00546066" w:rsidP="00732B50">
            <w:pPr>
              <w:pStyle w:val="TableContents"/>
              <w:spacing w:line="276" w:lineRule="auto"/>
              <w:jc w:val="both"/>
              <w:rPr>
                <w:rFonts w:cs="Times New Roman"/>
              </w:rPr>
            </w:pPr>
          </w:p>
        </w:tc>
      </w:tr>
      <w:tr w:rsidR="00546066" w:rsidRPr="00C854FF" w:rsidTr="004D771E">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854FF" w:rsidRDefault="00546066" w:rsidP="00732B50">
            <w:pPr>
              <w:pStyle w:val="TableContents"/>
              <w:numPr>
                <w:ilvl w:val="0"/>
                <w:numId w:val="67"/>
              </w:numPr>
              <w:spacing w:line="276" w:lineRule="auto"/>
              <w:jc w:val="both"/>
              <w:rPr>
                <w:rFonts w:cs="Times New Roman"/>
              </w:rPr>
            </w:pPr>
          </w:p>
        </w:tc>
        <w:tc>
          <w:tcPr>
            <w:tcW w:w="1852" w:type="dxa"/>
            <w:tcBorders>
              <w:left w:val="single" w:sz="2" w:space="0" w:color="000000"/>
              <w:bottom w:val="single" w:sz="2" w:space="0" w:color="000000"/>
            </w:tcBorders>
            <w:tcMar>
              <w:top w:w="55" w:type="dxa"/>
              <w:left w:w="55" w:type="dxa"/>
              <w:bottom w:w="55" w:type="dxa"/>
              <w:right w:w="55" w:type="dxa"/>
            </w:tcMar>
          </w:tcPr>
          <w:p w:rsidR="00546066" w:rsidRPr="00C854FF" w:rsidRDefault="00266146" w:rsidP="00732B50">
            <w:pPr>
              <w:pStyle w:val="TableContents"/>
              <w:spacing w:line="276" w:lineRule="auto"/>
              <w:jc w:val="both"/>
              <w:rPr>
                <w:rFonts w:cs="Times New Roman"/>
              </w:rPr>
            </w:pPr>
            <w:r w:rsidRPr="00C854FF">
              <w:rPr>
                <w:rFonts w:cs="Times New Roman"/>
              </w:rPr>
              <w:t>XXXV/227/21</w:t>
            </w:r>
          </w:p>
        </w:tc>
        <w:tc>
          <w:tcPr>
            <w:tcW w:w="2410" w:type="dxa"/>
            <w:tcBorders>
              <w:left w:val="single" w:sz="2" w:space="0" w:color="000000"/>
              <w:bottom w:val="single" w:sz="2" w:space="0" w:color="000000"/>
            </w:tcBorders>
            <w:tcMar>
              <w:top w:w="55" w:type="dxa"/>
              <w:left w:w="55" w:type="dxa"/>
              <w:bottom w:w="55" w:type="dxa"/>
              <w:right w:w="55" w:type="dxa"/>
            </w:tcMar>
          </w:tcPr>
          <w:p w:rsidR="00546066" w:rsidRPr="00C854FF" w:rsidRDefault="00266146" w:rsidP="00732B50">
            <w:pPr>
              <w:pStyle w:val="TableContents"/>
              <w:spacing w:line="276" w:lineRule="auto"/>
              <w:jc w:val="both"/>
              <w:rPr>
                <w:rFonts w:cs="Times New Roman"/>
              </w:rPr>
            </w:pPr>
            <w:r w:rsidRPr="00C854FF">
              <w:rPr>
                <w:rFonts w:cs="Times New Roman"/>
              </w:rPr>
              <w:t>21 maja 2021 r.</w:t>
            </w:r>
          </w:p>
        </w:tc>
        <w:tc>
          <w:tcPr>
            <w:tcW w:w="6095" w:type="dxa"/>
            <w:tcBorders>
              <w:left w:val="single" w:sz="2" w:space="0" w:color="000000"/>
              <w:bottom w:val="single" w:sz="2" w:space="0" w:color="000000"/>
            </w:tcBorders>
            <w:tcMar>
              <w:top w:w="55" w:type="dxa"/>
              <w:left w:w="55" w:type="dxa"/>
              <w:bottom w:w="55" w:type="dxa"/>
              <w:right w:w="55" w:type="dxa"/>
            </w:tcMar>
          </w:tcPr>
          <w:p w:rsidR="00546066" w:rsidRPr="00C854FF" w:rsidRDefault="00FA0C5C" w:rsidP="00732B50">
            <w:pPr>
              <w:pStyle w:val="TableContents"/>
              <w:spacing w:line="276" w:lineRule="auto"/>
              <w:jc w:val="both"/>
              <w:rPr>
                <w:rFonts w:cs="Times New Roman"/>
                <w:b/>
                <w:i/>
              </w:rPr>
            </w:pPr>
            <w:r w:rsidRPr="00C854FF">
              <w:rPr>
                <w:rFonts w:cs="Times New Roman"/>
                <w:b/>
                <w:i/>
              </w:rPr>
              <w:t>z</w:t>
            </w:r>
            <w:r w:rsidR="00266146" w:rsidRPr="00C854FF">
              <w:rPr>
                <w:rFonts w:cs="Times New Roman"/>
                <w:b/>
                <w:i/>
              </w:rPr>
              <w:t>mian budżetu gminy na 2021 rok</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854FF" w:rsidRDefault="00546066" w:rsidP="00732B50">
            <w:pPr>
              <w:pStyle w:val="TableContents"/>
              <w:spacing w:line="276" w:lineRule="auto"/>
              <w:jc w:val="both"/>
              <w:rPr>
                <w:rFonts w:cs="Times New Roman"/>
              </w:rPr>
            </w:pPr>
          </w:p>
        </w:tc>
      </w:tr>
      <w:tr w:rsidR="00546066" w:rsidRPr="00C854FF" w:rsidTr="004D771E">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854FF" w:rsidRDefault="00546066" w:rsidP="00732B50">
            <w:pPr>
              <w:pStyle w:val="TableContents"/>
              <w:numPr>
                <w:ilvl w:val="0"/>
                <w:numId w:val="67"/>
              </w:numPr>
              <w:spacing w:line="276" w:lineRule="auto"/>
              <w:jc w:val="both"/>
              <w:rPr>
                <w:rFonts w:cs="Times New Roman"/>
              </w:rPr>
            </w:pPr>
          </w:p>
        </w:tc>
        <w:tc>
          <w:tcPr>
            <w:tcW w:w="1852" w:type="dxa"/>
            <w:tcBorders>
              <w:left w:val="single" w:sz="2" w:space="0" w:color="000000"/>
              <w:bottom w:val="single" w:sz="2" w:space="0" w:color="000000"/>
            </w:tcBorders>
            <w:tcMar>
              <w:top w:w="55" w:type="dxa"/>
              <w:left w:w="55" w:type="dxa"/>
              <w:bottom w:w="55" w:type="dxa"/>
              <w:right w:w="55" w:type="dxa"/>
            </w:tcMar>
          </w:tcPr>
          <w:p w:rsidR="00546066" w:rsidRPr="00C854FF" w:rsidRDefault="00266146" w:rsidP="00732B50">
            <w:pPr>
              <w:pStyle w:val="TableContents"/>
              <w:spacing w:line="276" w:lineRule="auto"/>
              <w:jc w:val="both"/>
              <w:rPr>
                <w:rFonts w:cs="Times New Roman"/>
              </w:rPr>
            </w:pPr>
            <w:r w:rsidRPr="00C854FF">
              <w:rPr>
                <w:rFonts w:cs="Times New Roman"/>
              </w:rPr>
              <w:t>XXXVI/228/21</w:t>
            </w:r>
          </w:p>
        </w:tc>
        <w:tc>
          <w:tcPr>
            <w:tcW w:w="2410" w:type="dxa"/>
            <w:tcBorders>
              <w:left w:val="single" w:sz="2" w:space="0" w:color="000000"/>
              <w:bottom w:val="single" w:sz="2" w:space="0" w:color="000000"/>
            </w:tcBorders>
            <w:tcMar>
              <w:top w:w="55" w:type="dxa"/>
              <w:left w:w="55" w:type="dxa"/>
              <w:bottom w:w="55" w:type="dxa"/>
              <w:right w:w="55" w:type="dxa"/>
            </w:tcMar>
          </w:tcPr>
          <w:p w:rsidR="00546066" w:rsidRPr="00C854FF" w:rsidRDefault="00266146" w:rsidP="00732B50">
            <w:pPr>
              <w:pStyle w:val="TableContents"/>
              <w:spacing w:line="276" w:lineRule="auto"/>
              <w:jc w:val="both"/>
              <w:rPr>
                <w:rFonts w:cs="Times New Roman"/>
              </w:rPr>
            </w:pPr>
            <w:r w:rsidRPr="00C854FF">
              <w:rPr>
                <w:rFonts w:cs="Times New Roman"/>
              </w:rPr>
              <w:t>23 czerwca 2021 r.</w:t>
            </w:r>
          </w:p>
        </w:tc>
        <w:tc>
          <w:tcPr>
            <w:tcW w:w="6095" w:type="dxa"/>
            <w:tcBorders>
              <w:left w:val="single" w:sz="2" w:space="0" w:color="000000"/>
              <w:bottom w:val="single" w:sz="2" w:space="0" w:color="000000"/>
            </w:tcBorders>
            <w:tcMar>
              <w:top w:w="55" w:type="dxa"/>
              <w:left w:w="55" w:type="dxa"/>
              <w:bottom w:w="55" w:type="dxa"/>
              <w:right w:w="55" w:type="dxa"/>
            </w:tcMar>
          </w:tcPr>
          <w:p w:rsidR="00546066" w:rsidRPr="00C854FF" w:rsidRDefault="00FA0C5C" w:rsidP="00732B50">
            <w:pPr>
              <w:pStyle w:val="TableContents"/>
              <w:spacing w:line="276" w:lineRule="auto"/>
              <w:jc w:val="both"/>
              <w:rPr>
                <w:rFonts w:cs="Times New Roman"/>
                <w:b/>
                <w:i/>
              </w:rPr>
            </w:pPr>
            <w:r w:rsidRPr="00C854FF">
              <w:rPr>
                <w:rFonts w:cs="Times New Roman"/>
                <w:b/>
                <w:i/>
              </w:rPr>
              <w:t>u</w:t>
            </w:r>
            <w:r w:rsidR="00266146" w:rsidRPr="00C854FF">
              <w:rPr>
                <w:rFonts w:cs="Times New Roman"/>
                <w:b/>
                <w:i/>
              </w:rPr>
              <w:t>dzielenia Wójtowi Gminy Gorzyce wotum zaufania</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854FF" w:rsidRDefault="00546066" w:rsidP="00732B50">
            <w:pPr>
              <w:pStyle w:val="TableContents"/>
              <w:spacing w:line="276" w:lineRule="auto"/>
              <w:jc w:val="both"/>
              <w:rPr>
                <w:rFonts w:cs="Times New Roman"/>
              </w:rPr>
            </w:pPr>
          </w:p>
        </w:tc>
      </w:tr>
      <w:tr w:rsidR="00546066" w:rsidRPr="00C854FF" w:rsidTr="004D771E">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854FF" w:rsidRDefault="00546066" w:rsidP="00732B50">
            <w:pPr>
              <w:pStyle w:val="TableContents"/>
              <w:numPr>
                <w:ilvl w:val="0"/>
                <w:numId w:val="67"/>
              </w:numPr>
              <w:spacing w:line="276" w:lineRule="auto"/>
              <w:jc w:val="both"/>
              <w:rPr>
                <w:rFonts w:cs="Times New Roman"/>
              </w:rPr>
            </w:pPr>
          </w:p>
        </w:tc>
        <w:tc>
          <w:tcPr>
            <w:tcW w:w="1852" w:type="dxa"/>
            <w:tcBorders>
              <w:left w:val="single" w:sz="2" w:space="0" w:color="000000"/>
              <w:bottom w:val="single" w:sz="2" w:space="0" w:color="000000"/>
            </w:tcBorders>
            <w:tcMar>
              <w:top w:w="55" w:type="dxa"/>
              <w:left w:w="55" w:type="dxa"/>
              <w:bottom w:w="55" w:type="dxa"/>
              <w:right w:w="55" w:type="dxa"/>
            </w:tcMar>
          </w:tcPr>
          <w:p w:rsidR="00546066" w:rsidRPr="00C854FF" w:rsidRDefault="00266146" w:rsidP="00732B50">
            <w:pPr>
              <w:pStyle w:val="TableContents"/>
              <w:spacing w:line="276" w:lineRule="auto"/>
              <w:jc w:val="both"/>
              <w:rPr>
                <w:rFonts w:cs="Times New Roman"/>
              </w:rPr>
            </w:pPr>
            <w:r w:rsidRPr="00C854FF">
              <w:rPr>
                <w:rFonts w:cs="Times New Roman"/>
              </w:rPr>
              <w:t>XXXVI/229/21</w:t>
            </w:r>
          </w:p>
        </w:tc>
        <w:tc>
          <w:tcPr>
            <w:tcW w:w="2410" w:type="dxa"/>
            <w:tcBorders>
              <w:left w:val="single" w:sz="2" w:space="0" w:color="000000"/>
              <w:bottom w:val="single" w:sz="2" w:space="0" w:color="000000"/>
            </w:tcBorders>
            <w:tcMar>
              <w:top w:w="55" w:type="dxa"/>
              <w:left w:w="55" w:type="dxa"/>
              <w:bottom w:w="55" w:type="dxa"/>
              <w:right w:w="55" w:type="dxa"/>
            </w:tcMar>
          </w:tcPr>
          <w:p w:rsidR="00546066" w:rsidRPr="00C854FF" w:rsidRDefault="00266146" w:rsidP="00732B50">
            <w:pPr>
              <w:pStyle w:val="TableContents"/>
              <w:spacing w:line="276" w:lineRule="auto"/>
              <w:jc w:val="both"/>
              <w:rPr>
                <w:rFonts w:cs="Times New Roman"/>
              </w:rPr>
            </w:pPr>
            <w:r w:rsidRPr="00C854FF">
              <w:rPr>
                <w:rFonts w:cs="Times New Roman"/>
              </w:rPr>
              <w:t>23 czerw</w:t>
            </w:r>
            <w:r w:rsidR="00327A0E" w:rsidRPr="00C854FF">
              <w:rPr>
                <w:rFonts w:cs="Times New Roman"/>
              </w:rPr>
              <w:t>ca 2021 r.</w:t>
            </w:r>
          </w:p>
        </w:tc>
        <w:tc>
          <w:tcPr>
            <w:tcW w:w="6095" w:type="dxa"/>
            <w:tcBorders>
              <w:left w:val="single" w:sz="2" w:space="0" w:color="000000"/>
              <w:bottom w:val="single" w:sz="2" w:space="0" w:color="000000"/>
            </w:tcBorders>
            <w:tcMar>
              <w:top w:w="55" w:type="dxa"/>
              <w:left w:w="55" w:type="dxa"/>
              <w:bottom w:w="55" w:type="dxa"/>
              <w:right w:w="55" w:type="dxa"/>
            </w:tcMar>
          </w:tcPr>
          <w:p w:rsidR="00546066" w:rsidRPr="00C854FF" w:rsidRDefault="00FA0C5C" w:rsidP="00732B50">
            <w:pPr>
              <w:pStyle w:val="TableContents"/>
              <w:spacing w:line="276" w:lineRule="auto"/>
              <w:jc w:val="both"/>
              <w:rPr>
                <w:rFonts w:cs="Times New Roman"/>
                <w:b/>
                <w:i/>
              </w:rPr>
            </w:pPr>
            <w:r w:rsidRPr="00C854FF">
              <w:rPr>
                <w:rFonts w:cs="Times New Roman"/>
                <w:b/>
                <w:i/>
              </w:rPr>
              <w:t>z</w:t>
            </w:r>
            <w:r w:rsidR="00327A0E" w:rsidRPr="00C854FF">
              <w:rPr>
                <w:rFonts w:cs="Times New Roman"/>
                <w:b/>
                <w:i/>
              </w:rPr>
              <w:t>atwierdzenia sprawozdania finansowego wraz ze sprawozdaniem z wykonania budżetu Gminy za rok 2020</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854FF" w:rsidRDefault="00546066" w:rsidP="00732B50">
            <w:pPr>
              <w:pStyle w:val="TableContents"/>
              <w:spacing w:line="276" w:lineRule="auto"/>
              <w:jc w:val="both"/>
              <w:rPr>
                <w:rFonts w:cs="Times New Roman"/>
              </w:rPr>
            </w:pPr>
          </w:p>
        </w:tc>
      </w:tr>
      <w:tr w:rsidR="00546066" w:rsidRPr="00C854FF" w:rsidTr="004D771E">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854FF" w:rsidRDefault="00546066" w:rsidP="00732B50">
            <w:pPr>
              <w:pStyle w:val="TableContents"/>
              <w:numPr>
                <w:ilvl w:val="0"/>
                <w:numId w:val="67"/>
              </w:numPr>
              <w:spacing w:line="276" w:lineRule="auto"/>
              <w:jc w:val="both"/>
              <w:rPr>
                <w:rFonts w:cs="Times New Roman"/>
              </w:rPr>
            </w:pPr>
          </w:p>
        </w:tc>
        <w:tc>
          <w:tcPr>
            <w:tcW w:w="1852" w:type="dxa"/>
            <w:tcBorders>
              <w:left w:val="single" w:sz="2" w:space="0" w:color="000000"/>
              <w:bottom w:val="single" w:sz="2" w:space="0" w:color="000000"/>
            </w:tcBorders>
            <w:tcMar>
              <w:top w:w="55" w:type="dxa"/>
              <w:left w:w="55" w:type="dxa"/>
              <w:bottom w:w="55" w:type="dxa"/>
              <w:right w:w="55" w:type="dxa"/>
            </w:tcMar>
          </w:tcPr>
          <w:p w:rsidR="00546066" w:rsidRPr="00C854FF" w:rsidRDefault="00327A0E" w:rsidP="00732B50">
            <w:pPr>
              <w:pStyle w:val="TableContents"/>
              <w:spacing w:line="276" w:lineRule="auto"/>
              <w:jc w:val="both"/>
              <w:rPr>
                <w:rFonts w:cs="Times New Roman"/>
              </w:rPr>
            </w:pPr>
            <w:r w:rsidRPr="00C854FF">
              <w:rPr>
                <w:rFonts w:cs="Times New Roman"/>
              </w:rPr>
              <w:t>XXXVI/230/21</w:t>
            </w:r>
          </w:p>
        </w:tc>
        <w:tc>
          <w:tcPr>
            <w:tcW w:w="2410" w:type="dxa"/>
            <w:tcBorders>
              <w:left w:val="single" w:sz="2" w:space="0" w:color="000000"/>
              <w:bottom w:val="single" w:sz="2" w:space="0" w:color="000000"/>
            </w:tcBorders>
            <w:tcMar>
              <w:top w:w="55" w:type="dxa"/>
              <w:left w:w="55" w:type="dxa"/>
              <w:bottom w:w="55" w:type="dxa"/>
              <w:right w:w="55" w:type="dxa"/>
            </w:tcMar>
          </w:tcPr>
          <w:p w:rsidR="00546066" w:rsidRPr="00C854FF" w:rsidRDefault="00327A0E" w:rsidP="00732B50">
            <w:pPr>
              <w:pStyle w:val="TableContents"/>
              <w:spacing w:line="276" w:lineRule="auto"/>
              <w:jc w:val="both"/>
              <w:rPr>
                <w:rFonts w:cs="Times New Roman"/>
              </w:rPr>
            </w:pPr>
            <w:r w:rsidRPr="00C854FF">
              <w:rPr>
                <w:rFonts w:cs="Times New Roman"/>
              </w:rPr>
              <w:t>23 czerwca 2021 r.</w:t>
            </w:r>
          </w:p>
        </w:tc>
        <w:tc>
          <w:tcPr>
            <w:tcW w:w="6095" w:type="dxa"/>
            <w:tcBorders>
              <w:left w:val="single" w:sz="2" w:space="0" w:color="000000"/>
              <w:bottom w:val="single" w:sz="2" w:space="0" w:color="000000"/>
            </w:tcBorders>
            <w:tcMar>
              <w:top w:w="55" w:type="dxa"/>
              <w:left w:w="55" w:type="dxa"/>
              <w:bottom w:w="55" w:type="dxa"/>
              <w:right w:w="55" w:type="dxa"/>
            </w:tcMar>
          </w:tcPr>
          <w:p w:rsidR="00546066" w:rsidRPr="00C854FF" w:rsidRDefault="00FA0C5C" w:rsidP="00732B50">
            <w:pPr>
              <w:pStyle w:val="TableContents"/>
              <w:spacing w:line="276" w:lineRule="auto"/>
              <w:jc w:val="both"/>
              <w:rPr>
                <w:rFonts w:cs="Times New Roman"/>
                <w:b/>
                <w:i/>
              </w:rPr>
            </w:pPr>
            <w:r w:rsidRPr="00C854FF">
              <w:rPr>
                <w:rFonts w:cs="Times New Roman"/>
                <w:b/>
                <w:i/>
              </w:rPr>
              <w:t>u</w:t>
            </w:r>
            <w:r w:rsidR="00327A0E" w:rsidRPr="00C854FF">
              <w:rPr>
                <w:rFonts w:cs="Times New Roman"/>
                <w:b/>
                <w:i/>
              </w:rPr>
              <w:t>dzielenia Wójtowi Gminy absolutorium z tytułu wykonania budżetu za rok 2020</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854FF" w:rsidRDefault="00546066" w:rsidP="00732B50">
            <w:pPr>
              <w:pStyle w:val="TableContents"/>
              <w:spacing w:line="276" w:lineRule="auto"/>
              <w:jc w:val="both"/>
              <w:rPr>
                <w:rFonts w:cs="Times New Roman"/>
              </w:rPr>
            </w:pPr>
          </w:p>
        </w:tc>
      </w:tr>
      <w:tr w:rsidR="00546066" w:rsidRPr="00C854FF" w:rsidTr="004D771E">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854FF" w:rsidRDefault="00546066" w:rsidP="00732B50">
            <w:pPr>
              <w:pStyle w:val="TableContents"/>
              <w:numPr>
                <w:ilvl w:val="0"/>
                <w:numId w:val="67"/>
              </w:numPr>
              <w:spacing w:line="276" w:lineRule="auto"/>
              <w:jc w:val="both"/>
              <w:rPr>
                <w:rFonts w:cs="Times New Roman"/>
              </w:rPr>
            </w:pPr>
          </w:p>
        </w:tc>
        <w:tc>
          <w:tcPr>
            <w:tcW w:w="1852" w:type="dxa"/>
            <w:tcBorders>
              <w:left w:val="single" w:sz="2" w:space="0" w:color="000000"/>
              <w:bottom w:val="single" w:sz="2" w:space="0" w:color="000000"/>
            </w:tcBorders>
            <w:tcMar>
              <w:top w:w="55" w:type="dxa"/>
              <w:left w:w="55" w:type="dxa"/>
              <w:bottom w:w="55" w:type="dxa"/>
              <w:right w:w="55" w:type="dxa"/>
            </w:tcMar>
          </w:tcPr>
          <w:p w:rsidR="00546066" w:rsidRPr="00C854FF" w:rsidRDefault="00FC5335" w:rsidP="00732B50">
            <w:pPr>
              <w:pStyle w:val="TableContents"/>
              <w:spacing w:line="276" w:lineRule="auto"/>
              <w:jc w:val="both"/>
              <w:rPr>
                <w:rFonts w:cs="Times New Roman"/>
              </w:rPr>
            </w:pPr>
            <w:r w:rsidRPr="00C854FF">
              <w:rPr>
                <w:rFonts w:cs="Times New Roman"/>
              </w:rPr>
              <w:t>XXXVI/231/21</w:t>
            </w:r>
          </w:p>
        </w:tc>
        <w:tc>
          <w:tcPr>
            <w:tcW w:w="2410" w:type="dxa"/>
            <w:tcBorders>
              <w:left w:val="single" w:sz="2" w:space="0" w:color="000000"/>
              <w:bottom w:val="single" w:sz="2" w:space="0" w:color="000000"/>
            </w:tcBorders>
            <w:tcMar>
              <w:top w:w="55" w:type="dxa"/>
              <w:left w:w="55" w:type="dxa"/>
              <w:bottom w:w="55" w:type="dxa"/>
              <w:right w:w="55" w:type="dxa"/>
            </w:tcMar>
          </w:tcPr>
          <w:p w:rsidR="00546066" w:rsidRPr="00C854FF" w:rsidRDefault="00FC5335" w:rsidP="00732B50">
            <w:pPr>
              <w:pStyle w:val="TableContents"/>
              <w:spacing w:line="276" w:lineRule="auto"/>
              <w:jc w:val="both"/>
              <w:rPr>
                <w:rFonts w:cs="Times New Roman"/>
              </w:rPr>
            </w:pPr>
            <w:r w:rsidRPr="00C854FF">
              <w:rPr>
                <w:rFonts w:cs="Times New Roman"/>
              </w:rPr>
              <w:t>23 czerwca 2021 r.</w:t>
            </w:r>
          </w:p>
        </w:tc>
        <w:tc>
          <w:tcPr>
            <w:tcW w:w="6095" w:type="dxa"/>
            <w:tcBorders>
              <w:left w:val="single" w:sz="2" w:space="0" w:color="000000"/>
              <w:bottom w:val="single" w:sz="2" w:space="0" w:color="000000"/>
            </w:tcBorders>
            <w:tcMar>
              <w:top w:w="55" w:type="dxa"/>
              <w:left w:w="55" w:type="dxa"/>
              <w:bottom w:w="55" w:type="dxa"/>
              <w:right w:w="55" w:type="dxa"/>
            </w:tcMar>
          </w:tcPr>
          <w:p w:rsidR="00546066" w:rsidRPr="00C854FF" w:rsidRDefault="00FA0C5C" w:rsidP="00732B50">
            <w:pPr>
              <w:pStyle w:val="TableContents"/>
              <w:spacing w:line="276" w:lineRule="auto"/>
              <w:jc w:val="both"/>
              <w:rPr>
                <w:rFonts w:cs="Times New Roman"/>
                <w:b/>
                <w:i/>
              </w:rPr>
            </w:pPr>
            <w:r w:rsidRPr="00C854FF">
              <w:rPr>
                <w:rFonts w:cs="Times New Roman"/>
                <w:b/>
                <w:i/>
              </w:rPr>
              <w:t>r</w:t>
            </w:r>
            <w:r w:rsidR="00FC5335" w:rsidRPr="00C854FF">
              <w:rPr>
                <w:rFonts w:cs="Times New Roman"/>
                <w:b/>
                <w:i/>
              </w:rPr>
              <w:t>ozpatrzenia skargi na działalność Wójta Gminy Gorzyce</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854FF" w:rsidRDefault="00FC5335" w:rsidP="00732B50">
            <w:pPr>
              <w:pStyle w:val="TableContents"/>
              <w:spacing w:line="276" w:lineRule="auto"/>
              <w:jc w:val="both"/>
              <w:rPr>
                <w:rFonts w:cs="Times New Roman"/>
              </w:rPr>
            </w:pPr>
            <w:r w:rsidRPr="00C854FF">
              <w:rPr>
                <w:rFonts w:cs="Times New Roman"/>
              </w:rPr>
              <w:t>Skargę uznano za bezzasadną</w:t>
            </w:r>
          </w:p>
        </w:tc>
      </w:tr>
      <w:tr w:rsidR="00546066" w:rsidRPr="00C854FF" w:rsidTr="004D771E">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854FF" w:rsidRDefault="00546066" w:rsidP="00732B50">
            <w:pPr>
              <w:pStyle w:val="TableContents"/>
              <w:numPr>
                <w:ilvl w:val="0"/>
                <w:numId w:val="67"/>
              </w:numPr>
              <w:spacing w:line="276" w:lineRule="auto"/>
              <w:jc w:val="both"/>
              <w:rPr>
                <w:rFonts w:cs="Times New Roman"/>
              </w:rPr>
            </w:pPr>
          </w:p>
        </w:tc>
        <w:tc>
          <w:tcPr>
            <w:tcW w:w="1852" w:type="dxa"/>
            <w:tcBorders>
              <w:left w:val="single" w:sz="2" w:space="0" w:color="000000"/>
              <w:bottom w:val="single" w:sz="2" w:space="0" w:color="000000"/>
            </w:tcBorders>
            <w:tcMar>
              <w:top w:w="55" w:type="dxa"/>
              <w:left w:w="55" w:type="dxa"/>
              <w:bottom w:w="55" w:type="dxa"/>
              <w:right w:w="55" w:type="dxa"/>
            </w:tcMar>
          </w:tcPr>
          <w:p w:rsidR="00546066" w:rsidRPr="00C854FF" w:rsidRDefault="00820E6D" w:rsidP="00732B50">
            <w:pPr>
              <w:pStyle w:val="TableContents"/>
              <w:spacing w:line="276" w:lineRule="auto"/>
              <w:jc w:val="both"/>
              <w:rPr>
                <w:rFonts w:cs="Times New Roman"/>
              </w:rPr>
            </w:pPr>
            <w:r w:rsidRPr="00C854FF">
              <w:rPr>
                <w:rFonts w:cs="Times New Roman"/>
              </w:rPr>
              <w:t>XXXVI/232/21</w:t>
            </w:r>
          </w:p>
        </w:tc>
        <w:tc>
          <w:tcPr>
            <w:tcW w:w="2410" w:type="dxa"/>
            <w:tcBorders>
              <w:left w:val="single" w:sz="2" w:space="0" w:color="000000"/>
              <w:bottom w:val="single" w:sz="2" w:space="0" w:color="000000"/>
            </w:tcBorders>
            <w:tcMar>
              <w:top w:w="55" w:type="dxa"/>
              <w:left w:w="55" w:type="dxa"/>
              <w:bottom w:w="55" w:type="dxa"/>
              <w:right w:w="55" w:type="dxa"/>
            </w:tcMar>
          </w:tcPr>
          <w:p w:rsidR="00546066" w:rsidRPr="00C854FF" w:rsidRDefault="00820E6D" w:rsidP="00732B50">
            <w:pPr>
              <w:pStyle w:val="TableContents"/>
              <w:spacing w:line="276" w:lineRule="auto"/>
              <w:jc w:val="both"/>
              <w:rPr>
                <w:rFonts w:cs="Times New Roman"/>
              </w:rPr>
            </w:pPr>
            <w:r w:rsidRPr="00C854FF">
              <w:rPr>
                <w:rFonts w:cs="Times New Roman"/>
              </w:rPr>
              <w:t>23 czerwca 2021 r.</w:t>
            </w:r>
          </w:p>
        </w:tc>
        <w:tc>
          <w:tcPr>
            <w:tcW w:w="6095" w:type="dxa"/>
            <w:tcBorders>
              <w:left w:val="single" w:sz="2" w:space="0" w:color="000000"/>
              <w:bottom w:val="single" w:sz="2" w:space="0" w:color="000000"/>
            </w:tcBorders>
            <w:tcMar>
              <w:top w:w="55" w:type="dxa"/>
              <w:left w:w="55" w:type="dxa"/>
              <w:bottom w:w="55" w:type="dxa"/>
              <w:right w:w="55" w:type="dxa"/>
            </w:tcMar>
          </w:tcPr>
          <w:p w:rsidR="00546066" w:rsidRPr="00C854FF" w:rsidRDefault="00FA0C5C" w:rsidP="00732B50">
            <w:pPr>
              <w:pStyle w:val="TableContents"/>
              <w:spacing w:line="276" w:lineRule="auto"/>
              <w:jc w:val="both"/>
              <w:rPr>
                <w:rFonts w:cs="Times New Roman"/>
                <w:b/>
                <w:i/>
              </w:rPr>
            </w:pPr>
            <w:r w:rsidRPr="00C854FF">
              <w:rPr>
                <w:rFonts w:cs="Times New Roman"/>
                <w:b/>
                <w:i/>
              </w:rPr>
              <w:t>w</w:t>
            </w:r>
            <w:r w:rsidR="00820E6D" w:rsidRPr="00C854FF">
              <w:rPr>
                <w:rFonts w:cs="Times New Roman"/>
                <w:b/>
                <w:i/>
              </w:rPr>
              <w:t>yrażenia zgody na przedłużenie umowy dzierżawy na okres kolejnych 5 lat w trybie bezprzetargowym</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854FF" w:rsidRDefault="00546066" w:rsidP="00732B50">
            <w:pPr>
              <w:pStyle w:val="TableContents"/>
              <w:spacing w:line="276" w:lineRule="auto"/>
              <w:jc w:val="both"/>
              <w:rPr>
                <w:rFonts w:cs="Times New Roman"/>
              </w:rPr>
            </w:pPr>
          </w:p>
        </w:tc>
      </w:tr>
      <w:tr w:rsidR="00546066" w:rsidRPr="00C854FF" w:rsidTr="004D771E">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854FF" w:rsidRDefault="00546066" w:rsidP="00732B50">
            <w:pPr>
              <w:pStyle w:val="TableContents"/>
              <w:numPr>
                <w:ilvl w:val="0"/>
                <w:numId w:val="67"/>
              </w:numPr>
              <w:spacing w:line="276" w:lineRule="auto"/>
              <w:jc w:val="both"/>
              <w:rPr>
                <w:rFonts w:cs="Times New Roman"/>
              </w:rPr>
            </w:pPr>
          </w:p>
        </w:tc>
        <w:tc>
          <w:tcPr>
            <w:tcW w:w="1852" w:type="dxa"/>
            <w:tcBorders>
              <w:left w:val="single" w:sz="2" w:space="0" w:color="000000"/>
              <w:bottom w:val="single" w:sz="2" w:space="0" w:color="000000"/>
            </w:tcBorders>
            <w:tcMar>
              <w:top w:w="55" w:type="dxa"/>
              <w:left w:w="55" w:type="dxa"/>
              <w:bottom w:w="55" w:type="dxa"/>
              <w:right w:w="55" w:type="dxa"/>
            </w:tcMar>
          </w:tcPr>
          <w:p w:rsidR="00546066" w:rsidRPr="00C854FF" w:rsidRDefault="00820E6D" w:rsidP="00732B50">
            <w:pPr>
              <w:pStyle w:val="TableContents"/>
              <w:spacing w:line="276" w:lineRule="auto"/>
              <w:jc w:val="both"/>
              <w:rPr>
                <w:rFonts w:cs="Times New Roman"/>
              </w:rPr>
            </w:pPr>
            <w:r w:rsidRPr="00C854FF">
              <w:rPr>
                <w:rFonts w:cs="Times New Roman"/>
              </w:rPr>
              <w:t>XXXVI/233/21</w:t>
            </w:r>
          </w:p>
        </w:tc>
        <w:tc>
          <w:tcPr>
            <w:tcW w:w="2410" w:type="dxa"/>
            <w:tcBorders>
              <w:left w:val="single" w:sz="2" w:space="0" w:color="000000"/>
              <w:bottom w:val="single" w:sz="2" w:space="0" w:color="000000"/>
            </w:tcBorders>
            <w:tcMar>
              <w:top w:w="55" w:type="dxa"/>
              <w:left w:w="55" w:type="dxa"/>
              <w:bottom w:w="55" w:type="dxa"/>
              <w:right w:w="55" w:type="dxa"/>
            </w:tcMar>
          </w:tcPr>
          <w:p w:rsidR="00546066" w:rsidRPr="00C854FF" w:rsidRDefault="00820E6D" w:rsidP="00732B50">
            <w:pPr>
              <w:pStyle w:val="TableContents"/>
              <w:spacing w:line="276" w:lineRule="auto"/>
              <w:jc w:val="both"/>
              <w:rPr>
                <w:rFonts w:cs="Times New Roman"/>
              </w:rPr>
            </w:pPr>
            <w:r w:rsidRPr="00C854FF">
              <w:rPr>
                <w:rFonts w:cs="Times New Roman"/>
              </w:rPr>
              <w:t>23 czerwca 2021 r.</w:t>
            </w:r>
          </w:p>
        </w:tc>
        <w:tc>
          <w:tcPr>
            <w:tcW w:w="6095" w:type="dxa"/>
            <w:tcBorders>
              <w:left w:val="single" w:sz="2" w:space="0" w:color="000000"/>
              <w:bottom w:val="single" w:sz="2" w:space="0" w:color="000000"/>
            </w:tcBorders>
            <w:tcMar>
              <w:top w:w="55" w:type="dxa"/>
              <w:left w:w="55" w:type="dxa"/>
              <w:bottom w:w="55" w:type="dxa"/>
              <w:right w:w="55" w:type="dxa"/>
            </w:tcMar>
          </w:tcPr>
          <w:p w:rsidR="00546066" w:rsidRPr="00C854FF" w:rsidRDefault="00820E6D" w:rsidP="00732B50">
            <w:pPr>
              <w:pStyle w:val="TableContents"/>
              <w:spacing w:line="276" w:lineRule="auto"/>
              <w:jc w:val="both"/>
              <w:rPr>
                <w:rFonts w:cs="Times New Roman"/>
                <w:b/>
                <w:i/>
              </w:rPr>
            </w:pPr>
            <w:r w:rsidRPr="00C854FF">
              <w:rPr>
                <w:rFonts w:cs="Times New Roman"/>
                <w:b/>
                <w:i/>
              </w:rPr>
              <w:t>przystąpienia do sporządzenia zmiany Nr 2/2021 miejscowego planu zagospodarowania przestrzennego terenu Sokolniki I” i „Sokolniki II” gmina Gorzyce</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854FF" w:rsidRDefault="00546066" w:rsidP="00732B50">
            <w:pPr>
              <w:pStyle w:val="TableContents"/>
              <w:spacing w:line="276" w:lineRule="auto"/>
              <w:jc w:val="both"/>
              <w:rPr>
                <w:rFonts w:cs="Times New Roman"/>
              </w:rPr>
            </w:pPr>
          </w:p>
        </w:tc>
      </w:tr>
      <w:tr w:rsidR="00546066" w:rsidRPr="00C854FF" w:rsidTr="004D771E">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854FF" w:rsidRDefault="00546066" w:rsidP="00732B50">
            <w:pPr>
              <w:pStyle w:val="TableContents"/>
              <w:numPr>
                <w:ilvl w:val="0"/>
                <w:numId w:val="67"/>
              </w:numPr>
              <w:spacing w:line="276" w:lineRule="auto"/>
              <w:jc w:val="both"/>
              <w:rPr>
                <w:rFonts w:cs="Times New Roman"/>
              </w:rPr>
            </w:pPr>
          </w:p>
        </w:tc>
        <w:tc>
          <w:tcPr>
            <w:tcW w:w="1852" w:type="dxa"/>
            <w:tcBorders>
              <w:left w:val="single" w:sz="2" w:space="0" w:color="000000"/>
              <w:bottom w:val="single" w:sz="2" w:space="0" w:color="000000"/>
            </w:tcBorders>
            <w:tcMar>
              <w:top w:w="55" w:type="dxa"/>
              <w:left w:w="55" w:type="dxa"/>
              <w:bottom w:w="55" w:type="dxa"/>
              <w:right w:w="55" w:type="dxa"/>
            </w:tcMar>
          </w:tcPr>
          <w:p w:rsidR="00546066" w:rsidRPr="00C854FF" w:rsidRDefault="00820E6D" w:rsidP="00732B50">
            <w:pPr>
              <w:pStyle w:val="TableContents"/>
              <w:spacing w:line="276" w:lineRule="auto"/>
              <w:jc w:val="both"/>
              <w:rPr>
                <w:rFonts w:cs="Times New Roman"/>
              </w:rPr>
            </w:pPr>
            <w:r w:rsidRPr="00C854FF">
              <w:rPr>
                <w:rFonts w:cs="Times New Roman"/>
              </w:rPr>
              <w:t>XXXVI/234/21</w:t>
            </w:r>
          </w:p>
        </w:tc>
        <w:tc>
          <w:tcPr>
            <w:tcW w:w="2410" w:type="dxa"/>
            <w:tcBorders>
              <w:left w:val="single" w:sz="2" w:space="0" w:color="000000"/>
              <w:bottom w:val="single" w:sz="2" w:space="0" w:color="000000"/>
            </w:tcBorders>
            <w:tcMar>
              <w:top w:w="55" w:type="dxa"/>
              <w:left w:w="55" w:type="dxa"/>
              <w:bottom w:w="55" w:type="dxa"/>
              <w:right w:w="55" w:type="dxa"/>
            </w:tcMar>
          </w:tcPr>
          <w:p w:rsidR="00546066" w:rsidRPr="00C854FF" w:rsidRDefault="00820E6D" w:rsidP="00732B50">
            <w:pPr>
              <w:pStyle w:val="TableContents"/>
              <w:spacing w:line="276" w:lineRule="auto"/>
              <w:jc w:val="both"/>
              <w:rPr>
                <w:rFonts w:cs="Times New Roman"/>
              </w:rPr>
            </w:pPr>
            <w:r w:rsidRPr="00C854FF">
              <w:rPr>
                <w:rFonts w:cs="Times New Roman"/>
              </w:rPr>
              <w:t>23 czerwca 2021 r.</w:t>
            </w:r>
          </w:p>
        </w:tc>
        <w:tc>
          <w:tcPr>
            <w:tcW w:w="6095" w:type="dxa"/>
            <w:tcBorders>
              <w:left w:val="single" w:sz="2" w:space="0" w:color="000000"/>
              <w:bottom w:val="single" w:sz="2" w:space="0" w:color="000000"/>
            </w:tcBorders>
            <w:tcMar>
              <w:top w:w="55" w:type="dxa"/>
              <w:left w:w="55" w:type="dxa"/>
              <w:bottom w:w="55" w:type="dxa"/>
              <w:right w:w="55" w:type="dxa"/>
            </w:tcMar>
          </w:tcPr>
          <w:p w:rsidR="00546066" w:rsidRPr="00C854FF" w:rsidRDefault="00FA0C5C" w:rsidP="00732B50">
            <w:pPr>
              <w:pStyle w:val="TableContents"/>
              <w:spacing w:line="276" w:lineRule="auto"/>
              <w:jc w:val="both"/>
              <w:rPr>
                <w:rFonts w:cs="Times New Roman"/>
                <w:b/>
                <w:i/>
              </w:rPr>
            </w:pPr>
            <w:r w:rsidRPr="00C854FF">
              <w:rPr>
                <w:rFonts w:cs="Times New Roman"/>
                <w:b/>
                <w:i/>
              </w:rPr>
              <w:t>u</w:t>
            </w:r>
            <w:r w:rsidR="00820E6D" w:rsidRPr="00C854FF">
              <w:rPr>
                <w:rFonts w:cs="Times New Roman"/>
                <w:b/>
                <w:i/>
              </w:rPr>
              <w:t>dzielenia pomocy finansowej Powiatowi Sandomierskiemu</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rsidR="00820E6D" w:rsidRPr="00C854FF" w:rsidRDefault="00820E6D" w:rsidP="00732B50">
            <w:pPr>
              <w:pStyle w:val="TableContents"/>
              <w:spacing w:line="276" w:lineRule="auto"/>
              <w:jc w:val="both"/>
              <w:rPr>
                <w:rFonts w:cs="Times New Roman"/>
              </w:rPr>
            </w:pPr>
            <w:r w:rsidRPr="00C854FF">
              <w:rPr>
                <w:rFonts w:cs="Times New Roman"/>
              </w:rPr>
              <w:t xml:space="preserve">Przekazano 5 000,00 zł na zakup wyposażenia dla oddziału ginekologiczno-położniczego </w:t>
            </w:r>
            <w:r w:rsidRPr="00C854FF">
              <w:rPr>
                <w:rFonts w:cs="Times New Roman"/>
              </w:rPr>
              <w:br/>
              <w:t xml:space="preserve">w Szpitalu im. Ducha Św. </w:t>
            </w:r>
          </w:p>
          <w:p w:rsidR="00546066" w:rsidRPr="00C854FF" w:rsidRDefault="00820E6D" w:rsidP="00732B50">
            <w:pPr>
              <w:pStyle w:val="TableContents"/>
              <w:spacing w:line="276" w:lineRule="auto"/>
              <w:jc w:val="both"/>
              <w:rPr>
                <w:rFonts w:cs="Times New Roman"/>
              </w:rPr>
            </w:pPr>
            <w:r w:rsidRPr="00C854FF">
              <w:rPr>
                <w:rFonts w:cs="Times New Roman"/>
              </w:rPr>
              <w:t>w Sandomierzu</w:t>
            </w:r>
          </w:p>
        </w:tc>
      </w:tr>
      <w:tr w:rsidR="00546066" w:rsidRPr="00C854FF" w:rsidTr="004D771E">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854FF" w:rsidRDefault="00546066" w:rsidP="00732B50">
            <w:pPr>
              <w:pStyle w:val="TableContents"/>
              <w:numPr>
                <w:ilvl w:val="0"/>
                <w:numId w:val="67"/>
              </w:numPr>
              <w:spacing w:line="276" w:lineRule="auto"/>
              <w:jc w:val="both"/>
              <w:rPr>
                <w:rFonts w:cs="Times New Roman"/>
              </w:rPr>
            </w:pPr>
          </w:p>
        </w:tc>
        <w:tc>
          <w:tcPr>
            <w:tcW w:w="1852" w:type="dxa"/>
            <w:tcBorders>
              <w:left w:val="single" w:sz="2" w:space="0" w:color="000000"/>
              <w:bottom w:val="single" w:sz="2" w:space="0" w:color="000000"/>
            </w:tcBorders>
            <w:tcMar>
              <w:top w:w="55" w:type="dxa"/>
              <w:left w:w="55" w:type="dxa"/>
              <w:bottom w:w="55" w:type="dxa"/>
              <w:right w:w="55" w:type="dxa"/>
            </w:tcMar>
          </w:tcPr>
          <w:p w:rsidR="00546066" w:rsidRPr="00C854FF" w:rsidRDefault="00680EEA" w:rsidP="00732B50">
            <w:pPr>
              <w:pStyle w:val="TableContents"/>
              <w:spacing w:line="276" w:lineRule="auto"/>
              <w:jc w:val="both"/>
              <w:rPr>
                <w:rFonts w:cs="Times New Roman"/>
              </w:rPr>
            </w:pPr>
            <w:r w:rsidRPr="00C854FF">
              <w:rPr>
                <w:rFonts w:cs="Times New Roman"/>
              </w:rPr>
              <w:t>XXXVI/235/21</w:t>
            </w:r>
          </w:p>
        </w:tc>
        <w:tc>
          <w:tcPr>
            <w:tcW w:w="2410" w:type="dxa"/>
            <w:tcBorders>
              <w:left w:val="single" w:sz="2" w:space="0" w:color="000000"/>
              <w:bottom w:val="single" w:sz="2" w:space="0" w:color="000000"/>
            </w:tcBorders>
            <w:tcMar>
              <w:top w:w="55" w:type="dxa"/>
              <w:left w:w="55" w:type="dxa"/>
              <w:bottom w:w="55" w:type="dxa"/>
              <w:right w:w="55" w:type="dxa"/>
            </w:tcMar>
          </w:tcPr>
          <w:p w:rsidR="00546066" w:rsidRPr="00C854FF" w:rsidRDefault="00680EEA" w:rsidP="00732B50">
            <w:pPr>
              <w:pStyle w:val="TableContents"/>
              <w:spacing w:line="276" w:lineRule="auto"/>
              <w:jc w:val="both"/>
              <w:rPr>
                <w:rFonts w:cs="Times New Roman"/>
              </w:rPr>
            </w:pPr>
            <w:r w:rsidRPr="00C854FF">
              <w:rPr>
                <w:rFonts w:cs="Times New Roman"/>
              </w:rPr>
              <w:t>23 czerwca 2021 r.</w:t>
            </w:r>
          </w:p>
        </w:tc>
        <w:tc>
          <w:tcPr>
            <w:tcW w:w="6095" w:type="dxa"/>
            <w:tcBorders>
              <w:left w:val="single" w:sz="2" w:space="0" w:color="000000"/>
              <w:bottom w:val="single" w:sz="2" w:space="0" w:color="000000"/>
            </w:tcBorders>
            <w:tcMar>
              <w:top w:w="55" w:type="dxa"/>
              <w:left w:w="55" w:type="dxa"/>
              <w:bottom w:w="55" w:type="dxa"/>
              <w:right w:w="55" w:type="dxa"/>
            </w:tcMar>
          </w:tcPr>
          <w:p w:rsidR="00546066" w:rsidRPr="00C854FF" w:rsidRDefault="001941D6" w:rsidP="00732B50">
            <w:pPr>
              <w:pStyle w:val="TableContents"/>
              <w:spacing w:line="276" w:lineRule="auto"/>
              <w:jc w:val="both"/>
              <w:rPr>
                <w:rFonts w:cs="Times New Roman"/>
                <w:b/>
                <w:i/>
              </w:rPr>
            </w:pPr>
            <w:r w:rsidRPr="00C854FF">
              <w:rPr>
                <w:rFonts w:cs="Times New Roman"/>
                <w:b/>
                <w:i/>
              </w:rPr>
              <w:t>z</w:t>
            </w:r>
            <w:r w:rsidR="00680EEA" w:rsidRPr="00C854FF">
              <w:rPr>
                <w:rFonts w:cs="Times New Roman"/>
                <w:b/>
                <w:i/>
              </w:rPr>
              <w:t>mian budżetu Gminy na 2021 rok</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854FF" w:rsidRDefault="00546066" w:rsidP="00732B50">
            <w:pPr>
              <w:pStyle w:val="TableContents"/>
              <w:spacing w:line="276" w:lineRule="auto"/>
              <w:jc w:val="both"/>
              <w:rPr>
                <w:rFonts w:cs="Times New Roman"/>
              </w:rPr>
            </w:pPr>
          </w:p>
        </w:tc>
      </w:tr>
      <w:tr w:rsidR="00546066" w:rsidRPr="00C854FF" w:rsidTr="004D771E">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854FF" w:rsidRDefault="00546066" w:rsidP="00732B50">
            <w:pPr>
              <w:pStyle w:val="TableContents"/>
              <w:numPr>
                <w:ilvl w:val="0"/>
                <w:numId w:val="67"/>
              </w:numPr>
              <w:spacing w:line="276" w:lineRule="auto"/>
              <w:jc w:val="both"/>
              <w:rPr>
                <w:rFonts w:cs="Times New Roman"/>
              </w:rPr>
            </w:pPr>
          </w:p>
        </w:tc>
        <w:tc>
          <w:tcPr>
            <w:tcW w:w="1852" w:type="dxa"/>
            <w:tcBorders>
              <w:left w:val="single" w:sz="2" w:space="0" w:color="000000"/>
              <w:bottom w:val="single" w:sz="2" w:space="0" w:color="000000"/>
            </w:tcBorders>
            <w:tcMar>
              <w:top w:w="55" w:type="dxa"/>
              <w:left w:w="55" w:type="dxa"/>
              <w:bottom w:w="55" w:type="dxa"/>
              <w:right w:w="55" w:type="dxa"/>
            </w:tcMar>
          </w:tcPr>
          <w:p w:rsidR="00546066" w:rsidRPr="00C854FF" w:rsidRDefault="00740AE0" w:rsidP="00732B50">
            <w:pPr>
              <w:pStyle w:val="TableContents"/>
              <w:spacing w:line="276" w:lineRule="auto"/>
              <w:jc w:val="both"/>
              <w:rPr>
                <w:rFonts w:cs="Times New Roman"/>
              </w:rPr>
            </w:pPr>
            <w:r w:rsidRPr="00C854FF">
              <w:rPr>
                <w:rFonts w:cs="Times New Roman"/>
              </w:rPr>
              <w:t>XXXVII/236/21</w:t>
            </w:r>
          </w:p>
        </w:tc>
        <w:tc>
          <w:tcPr>
            <w:tcW w:w="2410" w:type="dxa"/>
            <w:tcBorders>
              <w:left w:val="single" w:sz="2" w:space="0" w:color="000000"/>
              <w:bottom w:val="single" w:sz="2" w:space="0" w:color="000000"/>
            </w:tcBorders>
            <w:tcMar>
              <w:top w:w="55" w:type="dxa"/>
              <w:left w:w="55" w:type="dxa"/>
              <w:bottom w:w="55" w:type="dxa"/>
              <w:right w:w="55" w:type="dxa"/>
            </w:tcMar>
          </w:tcPr>
          <w:p w:rsidR="00546066" w:rsidRPr="00C854FF" w:rsidRDefault="00740AE0" w:rsidP="00732B50">
            <w:pPr>
              <w:pStyle w:val="TableContents"/>
              <w:spacing w:line="276" w:lineRule="auto"/>
              <w:jc w:val="both"/>
              <w:rPr>
                <w:rFonts w:cs="Times New Roman"/>
              </w:rPr>
            </w:pPr>
            <w:r w:rsidRPr="00C854FF">
              <w:rPr>
                <w:rFonts w:cs="Times New Roman"/>
              </w:rPr>
              <w:t>27 lipca 2021 r.</w:t>
            </w:r>
          </w:p>
        </w:tc>
        <w:tc>
          <w:tcPr>
            <w:tcW w:w="6095" w:type="dxa"/>
            <w:tcBorders>
              <w:left w:val="single" w:sz="2" w:space="0" w:color="000000"/>
              <w:bottom w:val="single" w:sz="2" w:space="0" w:color="000000"/>
            </w:tcBorders>
            <w:tcMar>
              <w:top w:w="55" w:type="dxa"/>
              <w:left w:w="55" w:type="dxa"/>
              <w:bottom w:w="55" w:type="dxa"/>
              <w:right w:w="55" w:type="dxa"/>
            </w:tcMar>
          </w:tcPr>
          <w:p w:rsidR="00546066" w:rsidRPr="00C854FF" w:rsidRDefault="001941D6" w:rsidP="00732B50">
            <w:pPr>
              <w:pStyle w:val="TableContents"/>
              <w:spacing w:line="276" w:lineRule="auto"/>
              <w:jc w:val="both"/>
              <w:rPr>
                <w:rFonts w:cs="Times New Roman"/>
                <w:b/>
                <w:i/>
              </w:rPr>
            </w:pPr>
            <w:r w:rsidRPr="00C854FF">
              <w:rPr>
                <w:rFonts w:cs="Times New Roman"/>
                <w:b/>
                <w:i/>
              </w:rPr>
              <w:t>o</w:t>
            </w:r>
            <w:r w:rsidR="00740AE0" w:rsidRPr="00C854FF">
              <w:rPr>
                <w:rFonts w:cs="Times New Roman"/>
                <w:b/>
                <w:i/>
              </w:rPr>
              <w:t>kreślenia średniej ceny jednostki paliwa w Gminie Gorzyce na rok szkolny 2021/2022</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854FF" w:rsidRDefault="00740AE0" w:rsidP="00732B50">
            <w:pPr>
              <w:pStyle w:val="TableContents"/>
              <w:spacing w:line="276" w:lineRule="auto"/>
              <w:jc w:val="both"/>
              <w:rPr>
                <w:rFonts w:cs="Times New Roman"/>
              </w:rPr>
            </w:pPr>
            <w:r w:rsidRPr="00C854FF">
              <w:rPr>
                <w:rFonts w:cs="Times New Roman"/>
              </w:rPr>
              <w:t>Publikacja w Dzienniku Urzędowym Województwa Podkarpackiego poz. 2820</w:t>
            </w:r>
          </w:p>
        </w:tc>
      </w:tr>
      <w:tr w:rsidR="00546066" w:rsidRPr="00C854FF" w:rsidTr="004D771E">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854FF" w:rsidRDefault="00546066" w:rsidP="00732B50">
            <w:pPr>
              <w:pStyle w:val="TableContents"/>
              <w:numPr>
                <w:ilvl w:val="0"/>
                <w:numId w:val="67"/>
              </w:numPr>
              <w:spacing w:line="276" w:lineRule="auto"/>
              <w:jc w:val="both"/>
              <w:rPr>
                <w:rFonts w:cs="Times New Roman"/>
              </w:rPr>
            </w:pPr>
          </w:p>
        </w:tc>
        <w:tc>
          <w:tcPr>
            <w:tcW w:w="1852" w:type="dxa"/>
            <w:tcBorders>
              <w:left w:val="single" w:sz="2" w:space="0" w:color="000000"/>
              <w:bottom w:val="single" w:sz="2" w:space="0" w:color="000000"/>
            </w:tcBorders>
            <w:tcMar>
              <w:top w:w="55" w:type="dxa"/>
              <w:left w:w="55" w:type="dxa"/>
              <w:bottom w:w="55" w:type="dxa"/>
              <w:right w:w="55" w:type="dxa"/>
            </w:tcMar>
          </w:tcPr>
          <w:p w:rsidR="00546066" w:rsidRPr="00C854FF" w:rsidRDefault="00836991" w:rsidP="00732B50">
            <w:pPr>
              <w:pStyle w:val="TableContents"/>
              <w:spacing w:line="276" w:lineRule="auto"/>
              <w:jc w:val="both"/>
              <w:rPr>
                <w:rFonts w:cs="Times New Roman"/>
              </w:rPr>
            </w:pPr>
            <w:r w:rsidRPr="00C854FF">
              <w:rPr>
                <w:rFonts w:cs="Times New Roman"/>
              </w:rPr>
              <w:t>XXXVII/237/21</w:t>
            </w:r>
          </w:p>
        </w:tc>
        <w:tc>
          <w:tcPr>
            <w:tcW w:w="2410" w:type="dxa"/>
            <w:tcBorders>
              <w:left w:val="single" w:sz="2" w:space="0" w:color="000000"/>
              <w:bottom w:val="single" w:sz="2" w:space="0" w:color="000000"/>
            </w:tcBorders>
            <w:tcMar>
              <w:top w:w="55" w:type="dxa"/>
              <w:left w:w="55" w:type="dxa"/>
              <w:bottom w:w="55" w:type="dxa"/>
              <w:right w:w="55" w:type="dxa"/>
            </w:tcMar>
          </w:tcPr>
          <w:p w:rsidR="00546066" w:rsidRPr="00C854FF" w:rsidRDefault="00836991" w:rsidP="00732B50">
            <w:pPr>
              <w:pStyle w:val="TableContents"/>
              <w:spacing w:line="276" w:lineRule="auto"/>
              <w:jc w:val="both"/>
              <w:rPr>
                <w:rFonts w:cs="Times New Roman"/>
              </w:rPr>
            </w:pPr>
            <w:r w:rsidRPr="00C854FF">
              <w:rPr>
                <w:rFonts w:cs="Times New Roman"/>
              </w:rPr>
              <w:t>27 lipca 2021 r.</w:t>
            </w:r>
          </w:p>
        </w:tc>
        <w:tc>
          <w:tcPr>
            <w:tcW w:w="6095" w:type="dxa"/>
            <w:tcBorders>
              <w:left w:val="single" w:sz="2" w:space="0" w:color="000000"/>
              <w:bottom w:val="single" w:sz="2" w:space="0" w:color="000000"/>
            </w:tcBorders>
            <w:tcMar>
              <w:top w:w="55" w:type="dxa"/>
              <w:left w:w="55" w:type="dxa"/>
              <w:bottom w:w="55" w:type="dxa"/>
              <w:right w:w="55" w:type="dxa"/>
            </w:tcMar>
          </w:tcPr>
          <w:p w:rsidR="00546066" w:rsidRPr="00C854FF" w:rsidRDefault="00836991" w:rsidP="00732B50">
            <w:pPr>
              <w:pStyle w:val="TableContents"/>
              <w:spacing w:line="276" w:lineRule="auto"/>
              <w:jc w:val="both"/>
              <w:rPr>
                <w:rFonts w:cs="Times New Roman"/>
                <w:b/>
                <w:i/>
              </w:rPr>
            </w:pPr>
            <w:r w:rsidRPr="00C854FF">
              <w:rPr>
                <w:rFonts w:cs="Times New Roman"/>
                <w:b/>
                <w:i/>
              </w:rPr>
              <w:t>Regulaminu utrzymania czystości i porządku na terenie Gminy Gorzyce</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854FF" w:rsidRDefault="00836991" w:rsidP="00732B50">
            <w:pPr>
              <w:pStyle w:val="TableContents"/>
              <w:spacing w:line="276" w:lineRule="auto"/>
              <w:jc w:val="both"/>
              <w:rPr>
                <w:rFonts w:cs="Times New Roman"/>
              </w:rPr>
            </w:pPr>
            <w:r w:rsidRPr="00C854FF">
              <w:rPr>
                <w:rFonts w:cs="Times New Roman"/>
              </w:rPr>
              <w:t>Publikacja w Dzienniku Urzędowym Województwa Podkarpackiego poz. 2886</w:t>
            </w:r>
          </w:p>
        </w:tc>
      </w:tr>
      <w:tr w:rsidR="00546066" w:rsidRPr="00C854FF" w:rsidTr="004D771E">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854FF" w:rsidRDefault="00546066" w:rsidP="00732B50">
            <w:pPr>
              <w:pStyle w:val="TableContents"/>
              <w:numPr>
                <w:ilvl w:val="0"/>
                <w:numId w:val="67"/>
              </w:numPr>
              <w:spacing w:line="276" w:lineRule="auto"/>
              <w:jc w:val="both"/>
              <w:rPr>
                <w:rFonts w:cs="Times New Roman"/>
              </w:rPr>
            </w:pPr>
          </w:p>
        </w:tc>
        <w:tc>
          <w:tcPr>
            <w:tcW w:w="1852" w:type="dxa"/>
            <w:tcBorders>
              <w:left w:val="single" w:sz="2" w:space="0" w:color="000000"/>
              <w:bottom w:val="single" w:sz="2" w:space="0" w:color="000000"/>
            </w:tcBorders>
            <w:tcMar>
              <w:top w:w="55" w:type="dxa"/>
              <w:left w:w="55" w:type="dxa"/>
              <w:bottom w:w="55" w:type="dxa"/>
              <w:right w:w="55" w:type="dxa"/>
            </w:tcMar>
          </w:tcPr>
          <w:p w:rsidR="00546066" w:rsidRPr="00C854FF" w:rsidRDefault="00836991" w:rsidP="00732B50">
            <w:pPr>
              <w:pStyle w:val="TableContents"/>
              <w:spacing w:line="276" w:lineRule="auto"/>
              <w:jc w:val="both"/>
              <w:rPr>
                <w:rFonts w:cs="Times New Roman"/>
              </w:rPr>
            </w:pPr>
            <w:r w:rsidRPr="00C854FF">
              <w:rPr>
                <w:rFonts w:cs="Times New Roman"/>
              </w:rPr>
              <w:t>XXXVII/238/21</w:t>
            </w:r>
          </w:p>
        </w:tc>
        <w:tc>
          <w:tcPr>
            <w:tcW w:w="2410" w:type="dxa"/>
            <w:tcBorders>
              <w:left w:val="single" w:sz="2" w:space="0" w:color="000000"/>
              <w:bottom w:val="single" w:sz="2" w:space="0" w:color="000000"/>
            </w:tcBorders>
            <w:tcMar>
              <w:top w:w="55" w:type="dxa"/>
              <w:left w:w="55" w:type="dxa"/>
              <w:bottom w:w="55" w:type="dxa"/>
              <w:right w:w="55" w:type="dxa"/>
            </w:tcMar>
          </w:tcPr>
          <w:p w:rsidR="00546066" w:rsidRPr="00C854FF" w:rsidRDefault="00836991" w:rsidP="00732B50">
            <w:pPr>
              <w:pStyle w:val="TableContents"/>
              <w:spacing w:line="276" w:lineRule="auto"/>
              <w:jc w:val="both"/>
              <w:rPr>
                <w:rFonts w:cs="Times New Roman"/>
              </w:rPr>
            </w:pPr>
            <w:r w:rsidRPr="00C854FF">
              <w:rPr>
                <w:rFonts w:cs="Times New Roman"/>
              </w:rPr>
              <w:t>27 lipca 2021 r.</w:t>
            </w:r>
          </w:p>
        </w:tc>
        <w:tc>
          <w:tcPr>
            <w:tcW w:w="6095" w:type="dxa"/>
            <w:tcBorders>
              <w:left w:val="single" w:sz="2" w:space="0" w:color="000000"/>
              <w:bottom w:val="single" w:sz="2" w:space="0" w:color="000000"/>
            </w:tcBorders>
            <w:tcMar>
              <w:top w:w="55" w:type="dxa"/>
              <w:left w:w="55" w:type="dxa"/>
              <w:bottom w:w="55" w:type="dxa"/>
              <w:right w:w="55" w:type="dxa"/>
            </w:tcMar>
          </w:tcPr>
          <w:p w:rsidR="00546066" w:rsidRPr="00C854FF" w:rsidRDefault="00836991" w:rsidP="00732B50">
            <w:pPr>
              <w:pStyle w:val="TableContents"/>
              <w:spacing w:line="276" w:lineRule="auto"/>
              <w:jc w:val="both"/>
              <w:rPr>
                <w:rFonts w:cs="Times New Roman"/>
                <w:b/>
                <w:i/>
              </w:rPr>
            </w:pPr>
            <w:r w:rsidRPr="00C854FF">
              <w:rPr>
                <w:rFonts w:cs="Times New Roman"/>
                <w:b/>
                <w:i/>
              </w:rPr>
              <w:t>określenia szczegółowego sposobu i zakresu świadczenia usług w zakresie odbierania odpadów komunalnych od właścicieli nieruchomości i zagospodarowania tych odpadów</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854FF" w:rsidRDefault="00836991" w:rsidP="00732B50">
            <w:pPr>
              <w:pStyle w:val="TableContents"/>
              <w:spacing w:line="276" w:lineRule="auto"/>
              <w:jc w:val="both"/>
              <w:rPr>
                <w:rFonts w:cs="Times New Roman"/>
              </w:rPr>
            </w:pPr>
            <w:r w:rsidRPr="00C854FF">
              <w:rPr>
                <w:rFonts w:cs="Times New Roman"/>
              </w:rPr>
              <w:t>Publikacja w Dzienniku Urzędowym Województwa Podkarpackiego poz. 2820</w:t>
            </w:r>
          </w:p>
        </w:tc>
      </w:tr>
      <w:tr w:rsidR="00546066" w:rsidRPr="00C854FF" w:rsidTr="004D771E">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854FF" w:rsidRDefault="00546066" w:rsidP="00732B50">
            <w:pPr>
              <w:pStyle w:val="TableContents"/>
              <w:numPr>
                <w:ilvl w:val="0"/>
                <w:numId w:val="67"/>
              </w:numPr>
              <w:spacing w:line="276" w:lineRule="auto"/>
              <w:jc w:val="both"/>
              <w:rPr>
                <w:rFonts w:cs="Times New Roman"/>
              </w:rPr>
            </w:pPr>
          </w:p>
        </w:tc>
        <w:tc>
          <w:tcPr>
            <w:tcW w:w="1852" w:type="dxa"/>
            <w:tcBorders>
              <w:left w:val="single" w:sz="2" w:space="0" w:color="000000"/>
              <w:bottom w:val="single" w:sz="2" w:space="0" w:color="000000"/>
            </w:tcBorders>
            <w:tcMar>
              <w:top w:w="55" w:type="dxa"/>
              <w:left w:w="55" w:type="dxa"/>
              <w:bottom w:w="55" w:type="dxa"/>
              <w:right w:w="55" w:type="dxa"/>
            </w:tcMar>
          </w:tcPr>
          <w:p w:rsidR="00546066" w:rsidRPr="00C854FF" w:rsidRDefault="00265832" w:rsidP="00732B50">
            <w:pPr>
              <w:pStyle w:val="TableContents"/>
              <w:spacing w:line="276" w:lineRule="auto"/>
              <w:jc w:val="both"/>
              <w:rPr>
                <w:rFonts w:cs="Times New Roman"/>
              </w:rPr>
            </w:pPr>
            <w:r w:rsidRPr="00C854FF">
              <w:rPr>
                <w:rFonts w:cs="Times New Roman"/>
              </w:rPr>
              <w:t>XXXVII/239/21</w:t>
            </w:r>
          </w:p>
        </w:tc>
        <w:tc>
          <w:tcPr>
            <w:tcW w:w="2410" w:type="dxa"/>
            <w:tcBorders>
              <w:left w:val="single" w:sz="2" w:space="0" w:color="000000"/>
              <w:bottom w:val="single" w:sz="2" w:space="0" w:color="000000"/>
            </w:tcBorders>
            <w:tcMar>
              <w:top w:w="55" w:type="dxa"/>
              <w:left w:w="55" w:type="dxa"/>
              <w:bottom w:w="55" w:type="dxa"/>
              <w:right w:w="55" w:type="dxa"/>
            </w:tcMar>
          </w:tcPr>
          <w:p w:rsidR="00546066" w:rsidRPr="00C854FF" w:rsidRDefault="00265832" w:rsidP="00732B50">
            <w:pPr>
              <w:pStyle w:val="TableContents"/>
              <w:spacing w:line="276" w:lineRule="auto"/>
              <w:jc w:val="both"/>
              <w:rPr>
                <w:rFonts w:cs="Times New Roman"/>
              </w:rPr>
            </w:pPr>
            <w:r w:rsidRPr="00C854FF">
              <w:rPr>
                <w:rFonts w:cs="Times New Roman"/>
              </w:rPr>
              <w:t>27 lipca 2021 r.</w:t>
            </w:r>
          </w:p>
        </w:tc>
        <w:tc>
          <w:tcPr>
            <w:tcW w:w="6095" w:type="dxa"/>
            <w:tcBorders>
              <w:left w:val="single" w:sz="2" w:space="0" w:color="000000"/>
              <w:bottom w:val="single" w:sz="2" w:space="0" w:color="000000"/>
            </w:tcBorders>
            <w:tcMar>
              <w:top w:w="55" w:type="dxa"/>
              <w:left w:w="55" w:type="dxa"/>
              <w:bottom w:w="55" w:type="dxa"/>
              <w:right w:w="55" w:type="dxa"/>
            </w:tcMar>
          </w:tcPr>
          <w:p w:rsidR="00546066" w:rsidRPr="00C854FF" w:rsidRDefault="001941D6" w:rsidP="00732B50">
            <w:pPr>
              <w:pStyle w:val="TableContents"/>
              <w:spacing w:line="276" w:lineRule="auto"/>
              <w:jc w:val="both"/>
              <w:rPr>
                <w:rFonts w:cs="Times New Roman"/>
                <w:b/>
                <w:i/>
              </w:rPr>
            </w:pPr>
            <w:r w:rsidRPr="00C854FF">
              <w:rPr>
                <w:rFonts w:cs="Times New Roman"/>
                <w:b/>
                <w:i/>
              </w:rPr>
              <w:t>w</w:t>
            </w:r>
            <w:r w:rsidR="00265832" w:rsidRPr="00C854FF">
              <w:rPr>
                <w:rFonts w:cs="Times New Roman"/>
                <w:b/>
                <w:i/>
              </w:rPr>
              <w:t>yrażenia zgody na nabycie nieruchomości</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854FF" w:rsidRDefault="00546066" w:rsidP="00732B50">
            <w:pPr>
              <w:pStyle w:val="TableContents"/>
              <w:spacing w:line="276" w:lineRule="auto"/>
              <w:jc w:val="both"/>
              <w:rPr>
                <w:rFonts w:cs="Times New Roman"/>
              </w:rPr>
            </w:pPr>
          </w:p>
        </w:tc>
      </w:tr>
      <w:tr w:rsidR="00546066" w:rsidRPr="00C854FF" w:rsidTr="004D771E">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854FF" w:rsidRDefault="00546066" w:rsidP="00732B50">
            <w:pPr>
              <w:pStyle w:val="TableContents"/>
              <w:numPr>
                <w:ilvl w:val="0"/>
                <w:numId w:val="67"/>
              </w:numPr>
              <w:spacing w:line="276" w:lineRule="auto"/>
              <w:jc w:val="both"/>
              <w:rPr>
                <w:rFonts w:cs="Times New Roman"/>
              </w:rPr>
            </w:pPr>
          </w:p>
        </w:tc>
        <w:tc>
          <w:tcPr>
            <w:tcW w:w="1852" w:type="dxa"/>
            <w:tcBorders>
              <w:left w:val="single" w:sz="2" w:space="0" w:color="000000"/>
              <w:bottom w:val="single" w:sz="2" w:space="0" w:color="000000"/>
            </w:tcBorders>
            <w:tcMar>
              <w:top w:w="55" w:type="dxa"/>
              <w:left w:w="55" w:type="dxa"/>
              <w:bottom w:w="55" w:type="dxa"/>
              <w:right w:w="55" w:type="dxa"/>
            </w:tcMar>
          </w:tcPr>
          <w:p w:rsidR="00546066" w:rsidRPr="00C854FF" w:rsidRDefault="00265832" w:rsidP="00732B50">
            <w:pPr>
              <w:pStyle w:val="TableContents"/>
              <w:spacing w:line="276" w:lineRule="auto"/>
              <w:jc w:val="both"/>
              <w:rPr>
                <w:rFonts w:cs="Times New Roman"/>
              </w:rPr>
            </w:pPr>
            <w:r w:rsidRPr="00C854FF">
              <w:rPr>
                <w:rFonts w:cs="Times New Roman"/>
              </w:rPr>
              <w:t>XXXVII/240/21</w:t>
            </w:r>
          </w:p>
        </w:tc>
        <w:tc>
          <w:tcPr>
            <w:tcW w:w="2410" w:type="dxa"/>
            <w:tcBorders>
              <w:left w:val="single" w:sz="2" w:space="0" w:color="000000"/>
              <w:bottom w:val="single" w:sz="2" w:space="0" w:color="000000"/>
            </w:tcBorders>
            <w:tcMar>
              <w:top w:w="55" w:type="dxa"/>
              <w:left w:w="55" w:type="dxa"/>
              <w:bottom w:w="55" w:type="dxa"/>
              <w:right w:w="55" w:type="dxa"/>
            </w:tcMar>
          </w:tcPr>
          <w:p w:rsidR="00546066" w:rsidRPr="00C854FF" w:rsidRDefault="00265832" w:rsidP="00732B50">
            <w:pPr>
              <w:pStyle w:val="TableContents"/>
              <w:spacing w:line="276" w:lineRule="auto"/>
              <w:jc w:val="both"/>
              <w:rPr>
                <w:rFonts w:cs="Times New Roman"/>
              </w:rPr>
            </w:pPr>
            <w:r w:rsidRPr="00C854FF">
              <w:rPr>
                <w:rFonts w:cs="Times New Roman"/>
              </w:rPr>
              <w:t>27 lipca 2021 r.</w:t>
            </w:r>
          </w:p>
        </w:tc>
        <w:tc>
          <w:tcPr>
            <w:tcW w:w="6095" w:type="dxa"/>
            <w:tcBorders>
              <w:left w:val="single" w:sz="2" w:space="0" w:color="000000"/>
              <w:bottom w:val="single" w:sz="2" w:space="0" w:color="000000"/>
            </w:tcBorders>
            <w:tcMar>
              <w:top w:w="55" w:type="dxa"/>
              <w:left w:w="55" w:type="dxa"/>
              <w:bottom w:w="55" w:type="dxa"/>
              <w:right w:w="55" w:type="dxa"/>
            </w:tcMar>
          </w:tcPr>
          <w:p w:rsidR="00546066" w:rsidRPr="00C854FF" w:rsidRDefault="001941D6" w:rsidP="00732B50">
            <w:pPr>
              <w:pStyle w:val="TableContents"/>
              <w:spacing w:line="276" w:lineRule="auto"/>
              <w:jc w:val="both"/>
              <w:rPr>
                <w:rFonts w:cs="Times New Roman"/>
                <w:b/>
                <w:i/>
              </w:rPr>
            </w:pPr>
            <w:r w:rsidRPr="00C854FF">
              <w:rPr>
                <w:rFonts w:cs="Times New Roman"/>
                <w:b/>
                <w:i/>
              </w:rPr>
              <w:t>w</w:t>
            </w:r>
            <w:r w:rsidR="00265832" w:rsidRPr="00C854FF">
              <w:rPr>
                <w:rFonts w:cs="Times New Roman"/>
                <w:b/>
                <w:i/>
              </w:rPr>
              <w:t>yrażenia zgody na przedłużenie umowy dzierżawy na okres kolejnych 5 lat w trybie bezprzetargowym</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854FF" w:rsidRDefault="00546066" w:rsidP="00732B50">
            <w:pPr>
              <w:pStyle w:val="TableContents"/>
              <w:spacing w:line="276" w:lineRule="auto"/>
              <w:jc w:val="both"/>
              <w:rPr>
                <w:rFonts w:cs="Times New Roman"/>
              </w:rPr>
            </w:pPr>
          </w:p>
        </w:tc>
      </w:tr>
      <w:tr w:rsidR="00546066" w:rsidRPr="00C854FF" w:rsidTr="004D771E">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854FF" w:rsidRDefault="00546066" w:rsidP="00732B50">
            <w:pPr>
              <w:pStyle w:val="TableContents"/>
              <w:numPr>
                <w:ilvl w:val="0"/>
                <w:numId w:val="67"/>
              </w:numPr>
              <w:spacing w:line="276" w:lineRule="auto"/>
              <w:jc w:val="both"/>
              <w:rPr>
                <w:rFonts w:cs="Times New Roman"/>
              </w:rPr>
            </w:pPr>
          </w:p>
        </w:tc>
        <w:tc>
          <w:tcPr>
            <w:tcW w:w="1852" w:type="dxa"/>
            <w:tcBorders>
              <w:left w:val="single" w:sz="2" w:space="0" w:color="000000"/>
              <w:bottom w:val="single" w:sz="2" w:space="0" w:color="000000"/>
            </w:tcBorders>
            <w:tcMar>
              <w:top w:w="55" w:type="dxa"/>
              <w:left w:w="55" w:type="dxa"/>
              <w:bottom w:w="55" w:type="dxa"/>
              <w:right w:w="55" w:type="dxa"/>
            </w:tcMar>
          </w:tcPr>
          <w:p w:rsidR="00546066" w:rsidRPr="00C854FF" w:rsidRDefault="00312421" w:rsidP="00732B50">
            <w:pPr>
              <w:pStyle w:val="TableContents"/>
              <w:spacing w:line="276" w:lineRule="auto"/>
              <w:jc w:val="both"/>
              <w:rPr>
                <w:rFonts w:cs="Times New Roman"/>
              </w:rPr>
            </w:pPr>
            <w:r w:rsidRPr="00C854FF">
              <w:rPr>
                <w:rFonts w:cs="Times New Roman"/>
              </w:rPr>
              <w:t>XXXVII/241/21</w:t>
            </w:r>
          </w:p>
        </w:tc>
        <w:tc>
          <w:tcPr>
            <w:tcW w:w="2410" w:type="dxa"/>
            <w:tcBorders>
              <w:left w:val="single" w:sz="2" w:space="0" w:color="000000"/>
              <w:bottom w:val="single" w:sz="2" w:space="0" w:color="000000"/>
            </w:tcBorders>
            <w:tcMar>
              <w:top w:w="55" w:type="dxa"/>
              <w:left w:w="55" w:type="dxa"/>
              <w:bottom w:w="55" w:type="dxa"/>
              <w:right w:w="55" w:type="dxa"/>
            </w:tcMar>
          </w:tcPr>
          <w:p w:rsidR="00546066" w:rsidRPr="00C854FF" w:rsidRDefault="00312421" w:rsidP="00732B50">
            <w:pPr>
              <w:pStyle w:val="TableContents"/>
              <w:spacing w:line="276" w:lineRule="auto"/>
              <w:jc w:val="both"/>
              <w:rPr>
                <w:rFonts w:cs="Times New Roman"/>
              </w:rPr>
            </w:pPr>
            <w:r w:rsidRPr="00C854FF">
              <w:rPr>
                <w:rFonts w:cs="Times New Roman"/>
              </w:rPr>
              <w:t>27 lipca 2021 r.</w:t>
            </w:r>
          </w:p>
        </w:tc>
        <w:tc>
          <w:tcPr>
            <w:tcW w:w="6095" w:type="dxa"/>
            <w:tcBorders>
              <w:left w:val="single" w:sz="2" w:space="0" w:color="000000"/>
              <w:bottom w:val="single" w:sz="2" w:space="0" w:color="000000"/>
            </w:tcBorders>
            <w:tcMar>
              <w:top w:w="55" w:type="dxa"/>
              <w:left w:w="55" w:type="dxa"/>
              <w:bottom w:w="55" w:type="dxa"/>
              <w:right w:w="55" w:type="dxa"/>
            </w:tcMar>
          </w:tcPr>
          <w:p w:rsidR="00546066" w:rsidRPr="00C854FF" w:rsidRDefault="00312421" w:rsidP="00732B50">
            <w:pPr>
              <w:pStyle w:val="TableContents"/>
              <w:spacing w:line="276" w:lineRule="auto"/>
              <w:jc w:val="both"/>
              <w:rPr>
                <w:rFonts w:cs="Times New Roman"/>
                <w:b/>
                <w:i/>
              </w:rPr>
            </w:pPr>
            <w:r w:rsidRPr="00C854FF">
              <w:rPr>
                <w:rFonts w:cs="Times New Roman"/>
                <w:b/>
                <w:i/>
              </w:rPr>
              <w:t xml:space="preserve">przystąpienia do sporządzenia miejscowego planu zagospodarowania przestrzennego </w:t>
            </w:r>
            <w:r w:rsidRPr="00C854FF">
              <w:rPr>
                <w:rFonts w:cs="Times New Roman"/>
                <w:b/>
                <w:i/>
                <w:shd w:val="clear" w:color="auto" w:fill="FFFFFF"/>
              </w:rPr>
              <w:t>dla działek o nr ewid. 603, 604/7 w miejscowości Furmany w gminie Gorzyce</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854FF" w:rsidRDefault="00546066" w:rsidP="00732B50">
            <w:pPr>
              <w:pStyle w:val="TableContents"/>
              <w:spacing w:line="276" w:lineRule="auto"/>
              <w:jc w:val="both"/>
              <w:rPr>
                <w:rFonts w:cs="Times New Roman"/>
              </w:rPr>
            </w:pPr>
          </w:p>
        </w:tc>
      </w:tr>
      <w:tr w:rsidR="00546066" w:rsidRPr="00C854FF" w:rsidTr="004D771E">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854FF" w:rsidRDefault="00546066" w:rsidP="00732B50">
            <w:pPr>
              <w:pStyle w:val="TableContents"/>
              <w:numPr>
                <w:ilvl w:val="0"/>
                <w:numId w:val="67"/>
              </w:numPr>
              <w:spacing w:line="276" w:lineRule="auto"/>
              <w:jc w:val="both"/>
              <w:rPr>
                <w:rFonts w:cs="Times New Roman"/>
              </w:rPr>
            </w:pPr>
          </w:p>
        </w:tc>
        <w:tc>
          <w:tcPr>
            <w:tcW w:w="1852" w:type="dxa"/>
            <w:tcBorders>
              <w:left w:val="single" w:sz="2" w:space="0" w:color="000000"/>
              <w:bottom w:val="single" w:sz="2" w:space="0" w:color="000000"/>
            </w:tcBorders>
            <w:tcMar>
              <w:top w:w="55" w:type="dxa"/>
              <w:left w:w="55" w:type="dxa"/>
              <w:bottom w:w="55" w:type="dxa"/>
              <w:right w:w="55" w:type="dxa"/>
            </w:tcMar>
          </w:tcPr>
          <w:p w:rsidR="00546066" w:rsidRPr="00C854FF" w:rsidRDefault="00312421" w:rsidP="00732B50">
            <w:pPr>
              <w:pStyle w:val="TableContents"/>
              <w:spacing w:line="276" w:lineRule="auto"/>
              <w:jc w:val="both"/>
              <w:rPr>
                <w:rFonts w:cs="Times New Roman"/>
              </w:rPr>
            </w:pPr>
            <w:r w:rsidRPr="00C854FF">
              <w:rPr>
                <w:rFonts w:cs="Times New Roman"/>
              </w:rPr>
              <w:t>XXXVII/242/21</w:t>
            </w:r>
          </w:p>
        </w:tc>
        <w:tc>
          <w:tcPr>
            <w:tcW w:w="2410" w:type="dxa"/>
            <w:tcBorders>
              <w:left w:val="single" w:sz="2" w:space="0" w:color="000000"/>
              <w:bottom w:val="single" w:sz="2" w:space="0" w:color="000000"/>
            </w:tcBorders>
            <w:tcMar>
              <w:top w:w="55" w:type="dxa"/>
              <w:left w:w="55" w:type="dxa"/>
              <w:bottom w:w="55" w:type="dxa"/>
              <w:right w:w="55" w:type="dxa"/>
            </w:tcMar>
          </w:tcPr>
          <w:p w:rsidR="00546066" w:rsidRPr="00C854FF" w:rsidRDefault="00312421" w:rsidP="00732B50">
            <w:pPr>
              <w:pStyle w:val="TableContents"/>
              <w:spacing w:line="276" w:lineRule="auto"/>
              <w:jc w:val="both"/>
              <w:rPr>
                <w:rFonts w:cs="Times New Roman"/>
              </w:rPr>
            </w:pPr>
            <w:r w:rsidRPr="00C854FF">
              <w:rPr>
                <w:rFonts w:cs="Times New Roman"/>
              </w:rPr>
              <w:t>27 lipca 2021 r.</w:t>
            </w:r>
          </w:p>
        </w:tc>
        <w:tc>
          <w:tcPr>
            <w:tcW w:w="6095" w:type="dxa"/>
            <w:tcBorders>
              <w:left w:val="single" w:sz="2" w:space="0" w:color="000000"/>
              <w:bottom w:val="single" w:sz="2" w:space="0" w:color="000000"/>
            </w:tcBorders>
            <w:tcMar>
              <w:top w:w="55" w:type="dxa"/>
              <w:left w:w="55" w:type="dxa"/>
              <w:bottom w:w="55" w:type="dxa"/>
              <w:right w:w="55" w:type="dxa"/>
            </w:tcMar>
          </w:tcPr>
          <w:p w:rsidR="00546066" w:rsidRPr="00C854FF" w:rsidRDefault="001941D6" w:rsidP="00732B50">
            <w:pPr>
              <w:pStyle w:val="TableContents"/>
              <w:spacing w:line="276" w:lineRule="auto"/>
              <w:jc w:val="both"/>
              <w:rPr>
                <w:rFonts w:cs="Times New Roman"/>
                <w:b/>
                <w:i/>
              </w:rPr>
            </w:pPr>
            <w:r w:rsidRPr="00C854FF">
              <w:rPr>
                <w:rFonts w:cs="Times New Roman"/>
                <w:b/>
                <w:i/>
              </w:rPr>
              <w:t>z</w:t>
            </w:r>
            <w:r w:rsidR="00312421" w:rsidRPr="00C854FF">
              <w:rPr>
                <w:rFonts w:cs="Times New Roman"/>
                <w:b/>
                <w:i/>
              </w:rPr>
              <w:t>mian budżetu Gminy na 2021 r.</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854FF" w:rsidRDefault="00546066" w:rsidP="00732B50">
            <w:pPr>
              <w:pStyle w:val="TableContents"/>
              <w:spacing w:line="276" w:lineRule="auto"/>
              <w:jc w:val="both"/>
              <w:rPr>
                <w:rFonts w:cs="Times New Roman"/>
              </w:rPr>
            </w:pPr>
          </w:p>
        </w:tc>
      </w:tr>
      <w:tr w:rsidR="00546066" w:rsidRPr="00C854FF" w:rsidTr="004D771E">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854FF" w:rsidRDefault="00546066" w:rsidP="00732B50">
            <w:pPr>
              <w:pStyle w:val="TableContents"/>
              <w:numPr>
                <w:ilvl w:val="0"/>
                <w:numId w:val="67"/>
              </w:numPr>
              <w:spacing w:line="276" w:lineRule="auto"/>
              <w:jc w:val="both"/>
              <w:rPr>
                <w:rFonts w:cs="Times New Roman"/>
              </w:rPr>
            </w:pPr>
          </w:p>
        </w:tc>
        <w:tc>
          <w:tcPr>
            <w:tcW w:w="1852" w:type="dxa"/>
            <w:tcBorders>
              <w:left w:val="single" w:sz="2" w:space="0" w:color="000000"/>
              <w:bottom w:val="single" w:sz="2" w:space="0" w:color="000000"/>
            </w:tcBorders>
            <w:tcMar>
              <w:top w:w="55" w:type="dxa"/>
              <w:left w:w="55" w:type="dxa"/>
              <w:bottom w:w="55" w:type="dxa"/>
              <w:right w:w="55" w:type="dxa"/>
            </w:tcMar>
          </w:tcPr>
          <w:p w:rsidR="00546066" w:rsidRPr="00C854FF" w:rsidRDefault="00312421" w:rsidP="00732B50">
            <w:pPr>
              <w:pStyle w:val="TableContents"/>
              <w:spacing w:line="276" w:lineRule="auto"/>
              <w:jc w:val="both"/>
              <w:rPr>
                <w:rFonts w:cs="Times New Roman"/>
              </w:rPr>
            </w:pPr>
            <w:r w:rsidRPr="00C854FF">
              <w:rPr>
                <w:rFonts w:cs="Times New Roman"/>
              </w:rPr>
              <w:t>XXXVII/243/21</w:t>
            </w:r>
          </w:p>
        </w:tc>
        <w:tc>
          <w:tcPr>
            <w:tcW w:w="2410" w:type="dxa"/>
            <w:tcBorders>
              <w:left w:val="single" w:sz="2" w:space="0" w:color="000000"/>
              <w:bottom w:val="single" w:sz="2" w:space="0" w:color="000000"/>
            </w:tcBorders>
            <w:tcMar>
              <w:top w:w="55" w:type="dxa"/>
              <w:left w:w="55" w:type="dxa"/>
              <w:bottom w:w="55" w:type="dxa"/>
              <w:right w:w="55" w:type="dxa"/>
            </w:tcMar>
          </w:tcPr>
          <w:p w:rsidR="00546066" w:rsidRPr="00C854FF" w:rsidRDefault="00312421" w:rsidP="00732B50">
            <w:pPr>
              <w:pStyle w:val="TableContents"/>
              <w:spacing w:line="276" w:lineRule="auto"/>
              <w:jc w:val="both"/>
              <w:rPr>
                <w:rFonts w:cs="Times New Roman"/>
              </w:rPr>
            </w:pPr>
            <w:r w:rsidRPr="00C854FF">
              <w:rPr>
                <w:rFonts w:cs="Times New Roman"/>
              </w:rPr>
              <w:t>27 lipca 2021 r.</w:t>
            </w:r>
          </w:p>
        </w:tc>
        <w:tc>
          <w:tcPr>
            <w:tcW w:w="6095" w:type="dxa"/>
            <w:tcBorders>
              <w:left w:val="single" w:sz="2" w:space="0" w:color="000000"/>
              <w:bottom w:val="single" w:sz="2" w:space="0" w:color="000000"/>
            </w:tcBorders>
            <w:tcMar>
              <w:top w:w="55" w:type="dxa"/>
              <w:left w:w="55" w:type="dxa"/>
              <w:bottom w:w="55" w:type="dxa"/>
              <w:right w:w="55" w:type="dxa"/>
            </w:tcMar>
          </w:tcPr>
          <w:p w:rsidR="00546066" w:rsidRPr="00C854FF" w:rsidRDefault="001941D6" w:rsidP="00732B50">
            <w:pPr>
              <w:pStyle w:val="TableContents"/>
              <w:spacing w:line="276" w:lineRule="auto"/>
              <w:jc w:val="both"/>
              <w:rPr>
                <w:rFonts w:cs="Times New Roman"/>
                <w:b/>
                <w:i/>
              </w:rPr>
            </w:pPr>
            <w:r w:rsidRPr="00C854FF">
              <w:rPr>
                <w:rFonts w:cs="Times New Roman"/>
                <w:b/>
                <w:i/>
              </w:rPr>
              <w:t>z</w:t>
            </w:r>
            <w:r w:rsidR="00312421" w:rsidRPr="00C854FF">
              <w:rPr>
                <w:rFonts w:cs="Times New Roman"/>
                <w:b/>
                <w:i/>
              </w:rPr>
              <w:t>mieniająca uchwałę w sprawie Wieloletniej Prognozy Finansowej Gminy Gorzyce na lata 2021-2037</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854FF" w:rsidRDefault="00546066" w:rsidP="00732B50">
            <w:pPr>
              <w:pStyle w:val="TableContents"/>
              <w:spacing w:line="276" w:lineRule="auto"/>
              <w:jc w:val="both"/>
              <w:rPr>
                <w:rFonts w:cs="Times New Roman"/>
              </w:rPr>
            </w:pPr>
          </w:p>
        </w:tc>
      </w:tr>
      <w:tr w:rsidR="00546066" w:rsidRPr="00C854FF" w:rsidTr="004D771E">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854FF" w:rsidRDefault="00546066" w:rsidP="00732B50">
            <w:pPr>
              <w:pStyle w:val="TableContents"/>
              <w:numPr>
                <w:ilvl w:val="0"/>
                <w:numId w:val="67"/>
              </w:numPr>
              <w:spacing w:line="276" w:lineRule="auto"/>
              <w:jc w:val="both"/>
              <w:rPr>
                <w:rFonts w:cs="Times New Roman"/>
              </w:rPr>
            </w:pPr>
          </w:p>
        </w:tc>
        <w:tc>
          <w:tcPr>
            <w:tcW w:w="1852" w:type="dxa"/>
            <w:tcBorders>
              <w:left w:val="single" w:sz="2" w:space="0" w:color="000000"/>
              <w:bottom w:val="single" w:sz="2" w:space="0" w:color="000000"/>
            </w:tcBorders>
            <w:tcMar>
              <w:top w:w="55" w:type="dxa"/>
              <w:left w:w="55" w:type="dxa"/>
              <w:bottom w:w="55" w:type="dxa"/>
              <w:right w:w="55" w:type="dxa"/>
            </w:tcMar>
          </w:tcPr>
          <w:p w:rsidR="00546066" w:rsidRPr="00C854FF" w:rsidRDefault="00FC7BC3" w:rsidP="00732B50">
            <w:pPr>
              <w:pStyle w:val="TableContents"/>
              <w:spacing w:line="276" w:lineRule="auto"/>
              <w:jc w:val="both"/>
              <w:rPr>
                <w:rFonts w:cs="Times New Roman"/>
              </w:rPr>
            </w:pPr>
            <w:r w:rsidRPr="00C854FF">
              <w:rPr>
                <w:rFonts w:cs="Times New Roman"/>
              </w:rPr>
              <w:t>XXXVIII/244/21</w:t>
            </w:r>
          </w:p>
        </w:tc>
        <w:tc>
          <w:tcPr>
            <w:tcW w:w="2410" w:type="dxa"/>
            <w:tcBorders>
              <w:left w:val="single" w:sz="2" w:space="0" w:color="000000"/>
              <w:bottom w:val="single" w:sz="2" w:space="0" w:color="000000"/>
            </w:tcBorders>
            <w:tcMar>
              <w:top w:w="55" w:type="dxa"/>
              <w:left w:w="55" w:type="dxa"/>
              <w:bottom w:w="55" w:type="dxa"/>
              <w:right w:w="55" w:type="dxa"/>
            </w:tcMar>
          </w:tcPr>
          <w:p w:rsidR="00546066" w:rsidRPr="00C854FF" w:rsidRDefault="00FC7BC3" w:rsidP="00732B50">
            <w:pPr>
              <w:pStyle w:val="TableContents"/>
              <w:spacing w:line="276" w:lineRule="auto"/>
              <w:jc w:val="both"/>
              <w:rPr>
                <w:rFonts w:cs="Times New Roman"/>
              </w:rPr>
            </w:pPr>
            <w:r w:rsidRPr="00C854FF">
              <w:rPr>
                <w:rFonts w:cs="Times New Roman"/>
              </w:rPr>
              <w:t>31 sierpnia 2021 r.</w:t>
            </w:r>
          </w:p>
        </w:tc>
        <w:tc>
          <w:tcPr>
            <w:tcW w:w="6095" w:type="dxa"/>
            <w:tcBorders>
              <w:left w:val="single" w:sz="2" w:space="0" w:color="000000"/>
              <w:bottom w:val="single" w:sz="2" w:space="0" w:color="000000"/>
            </w:tcBorders>
            <w:tcMar>
              <w:top w:w="55" w:type="dxa"/>
              <w:left w:w="55" w:type="dxa"/>
              <w:bottom w:w="55" w:type="dxa"/>
              <w:right w:w="55" w:type="dxa"/>
            </w:tcMar>
          </w:tcPr>
          <w:p w:rsidR="00546066" w:rsidRPr="00C854FF" w:rsidRDefault="00FC7BC3" w:rsidP="00732B50">
            <w:pPr>
              <w:pStyle w:val="Bezodstpw"/>
              <w:spacing w:line="276" w:lineRule="auto"/>
              <w:jc w:val="both"/>
              <w:rPr>
                <w:rFonts w:ascii="Times New Roman" w:hAnsi="Times New Roman" w:cs="Times New Roman"/>
                <w:b/>
                <w:i/>
                <w:sz w:val="24"/>
                <w:szCs w:val="24"/>
              </w:rPr>
            </w:pPr>
            <w:r w:rsidRPr="00C854FF">
              <w:rPr>
                <w:rFonts w:ascii="Times New Roman" w:hAnsi="Times New Roman" w:cs="Times New Roman"/>
                <w:b/>
                <w:i/>
                <w:sz w:val="24"/>
                <w:szCs w:val="24"/>
              </w:rPr>
              <w:t xml:space="preserve">przyjęcia i </w:t>
            </w:r>
            <w:r w:rsidRPr="00C854FF">
              <w:rPr>
                <w:rStyle w:val="markedcontent"/>
                <w:rFonts w:ascii="Times New Roman" w:hAnsi="Times New Roman" w:cs="Times New Roman"/>
                <w:b/>
                <w:i/>
                <w:sz w:val="24"/>
                <w:szCs w:val="24"/>
              </w:rPr>
              <w:t xml:space="preserve">przekazania projektu Regulaminu dostarczania wody i odprowadzania ścieków organowi regulacyjnemu do zaopiniowania </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854FF" w:rsidRDefault="00546066" w:rsidP="00732B50">
            <w:pPr>
              <w:pStyle w:val="TableContents"/>
              <w:spacing w:line="276" w:lineRule="auto"/>
              <w:jc w:val="both"/>
              <w:rPr>
                <w:rFonts w:cs="Times New Roman"/>
              </w:rPr>
            </w:pPr>
          </w:p>
        </w:tc>
      </w:tr>
      <w:tr w:rsidR="00546066" w:rsidRPr="00C854FF" w:rsidTr="004D771E">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854FF" w:rsidRDefault="00546066" w:rsidP="00732B50">
            <w:pPr>
              <w:pStyle w:val="TableContents"/>
              <w:numPr>
                <w:ilvl w:val="0"/>
                <w:numId w:val="67"/>
              </w:numPr>
              <w:spacing w:line="276" w:lineRule="auto"/>
              <w:jc w:val="both"/>
              <w:rPr>
                <w:rFonts w:cs="Times New Roman"/>
              </w:rPr>
            </w:pPr>
          </w:p>
        </w:tc>
        <w:tc>
          <w:tcPr>
            <w:tcW w:w="1852" w:type="dxa"/>
            <w:tcBorders>
              <w:left w:val="single" w:sz="2" w:space="0" w:color="000000"/>
              <w:bottom w:val="single" w:sz="2" w:space="0" w:color="000000"/>
            </w:tcBorders>
            <w:tcMar>
              <w:top w:w="55" w:type="dxa"/>
              <w:left w:w="55" w:type="dxa"/>
              <w:bottom w:w="55" w:type="dxa"/>
              <w:right w:w="55" w:type="dxa"/>
            </w:tcMar>
          </w:tcPr>
          <w:p w:rsidR="00546066" w:rsidRPr="00C854FF" w:rsidRDefault="00FC7BC3" w:rsidP="00732B50">
            <w:pPr>
              <w:pStyle w:val="TableContents"/>
              <w:spacing w:line="276" w:lineRule="auto"/>
              <w:jc w:val="both"/>
              <w:rPr>
                <w:rFonts w:cs="Times New Roman"/>
              </w:rPr>
            </w:pPr>
            <w:r w:rsidRPr="00C854FF">
              <w:rPr>
                <w:rFonts w:cs="Times New Roman"/>
              </w:rPr>
              <w:t>XXXVIII/245/21</w:t>
            </w:r>
          </w:p>
        </w:tc>
        <w:tc>
          <w:tcPr>
            <w:tcW w:w="2410" w:type="dxa"/>
            <w:tcBorders>
              <w:left w:val="single" w:sz="2" w:space="0" w:color="000000"/>
              <w:bottom w:val="single" w:sz="2" w:space="0" w:color="000000"/>
            </w:tcBorders>
            <w:tcMar>
              <w:top w:w="55" w:type="dxa"/>
              <w:left w:w="55" w:type="dxa"/>
              <w:bottom w:w="55" w:type="dxa"/>
              <w:right w:w="55" w:type="dxa"/>
            </w:tcMar>
          </w:tcPr>
          <w:p w:rsidR="00546066" w:rsidRPr="00C854FF" w:rsidRDefault="00FC7BC3" w:rsidP="00732B50">
            <w:pPr>
              <w:pStyle w:val="TableContents"/>
              <w:spacing w:line="276" w:lineRule="auto"/>
              <w:jc w:val="both"/>
              <w:rPr>
                <w:rFonts w:cs="Times New Roman"/>
              </w:rPr>
            </w:pPr>
            <w:r w:rsidRPr="00C854FF">
              <w:rPr>
                <w:rFonts w:cs="Times New Roman"/>
              </w:rPr>
              <w:t>31 sierpnia 2021 r.</w:t>
            </w:r>
          </w:p>
        </w:tc>
        <w:tc>
          <w:tcPr>
            <w:tcW w:w="6095" w:type="dxa"/>
            <w:tcBorders>
              <w:left w:val="single" w:sz="2" w:space="0" w:color="000000"/>
              <w:bottom w:val="single" w:sz="2" w:space="0" w:color="000000"/>
            </w:tcBorders>
            <w:tcMar>
              <w:top w:w="55" w:type="dxa"/>
              <w:left w:w="55" w:type="dxa"/>
              <w:bottom w:w="55" w:type="dxa"/>
              <w:right w:w="55" w:type="dxa"/>
            </w:tcMar>
          </w:tcPr>
          <w:p w:rsidR="00546066" w:rsidRPr="00C854FF" w:rsidRDefault="00FC7BC3" w:rsidP="00732B50">
            <w:pPr>
              <w:pStyle w:val="TableContents"/>
              <w:spacing w:line="276" w:lineRule="auto"/>
              <w:jc w:val="both"/>
              <w:rPr>
                <w:rFonts w:cs="Times New Roman"/>
                <w:b/>
                <w:i/>
              </w:rPr>
            </w:pPr>
            <w:r w:rsidRPr="00C854FF">
              <w:rPr>
                <w:rFonts w:cs="Times New Roman"/>
                <w:b/>
                <w:i/>
              </w:rPr>
              <w:t>zmieniająca uchwałę w sprawie dni i godzin otwierania i zamykania placówek handlu detalicznego, zakładów gastronomicznych i zakładów usługowych dla ludności na terenie Gminy Gorzyce</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854FF" w:rsidRDefault="00FC7BC3" w:rsidP="00732B50">
            <w:pPr>
              <w:pStyle w:val="TableContents"/>
              <w:spacing w:line="276" w:lineRule="auto"/>
              <w:jc w:val="both"/>
              <w:rPr>
                <w:rFonts w:cs="Times New Roman"/>
              </w:rPr>
            </w:pPr>
            <w:r w:rsidRPr="00C854FF">
              <w:rPr>
                <w:rFonts w:cs="Times New Roman"/>
              </w:rPr>
              <w:t>Publikacja w Dzienniku Urzędowym Województwa Podkarpackiego poz. 3117</w:t>
            </w:r>
          </w:p>
        </w:tc>
      </w:tr>
      <w:tr w:rsidR="00546066" w:rsidRPr="00C854FF" w:rsidTr="004D771E">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854FF" w:rsidRDefault="00546066" w:rsidP="00732B50">
            <w:pPr>
              <w:pStyle w:val="TableContents"/>
              <w:numPr>
                <w:ilvl w:val="0"/>
                <w:numId w:val="67"/>
              </w:numPr>
              <w:spacing w:line="276" w:lineRule="auto"/>
              <w:jc w:val="both"/>
              <w:rPr>
                <w:rFonts w:cs="Times New Roman"/>
              </w:rPr>
            </w:pPr>
          </w:p>
        </w:tc>
        <w:tc>
          <w:tcPr>
            <w:tcW w:w="1852" w:type="dxa"/>
            <w:tcBorders>
              <w:left w:val="single" w:sz="2" w:space="0" w:color="000000"/>
              <w:bottom w:val="single" w:sz="2" w:space="0" w:color="000000"/>
            </w:tcBorders>
            <w:tcMar>
              <w:top w:w="55" w:type="dxa"/>
              <w:left w:w="55" w:type="dxa"/>
              <w:bottom w:w="55" w:type="dxa"/>
              <w:right w:w="55" w:type="dxa"/>
            </w:tcMar>
          </w:tcPr>
          <w:p w:rsidR="00546066" w:rsidRPr="00C854FF" w:rsidRDefault="00FC7BC3" w:rsidP="00732B50">
            <w:pPr>
              <w:pStyle w:val="TableContents"/>
              <w:spacing w:line="276" w:lineRule="auto"/>
              <w:jc w:val="both"/>
              <w:rPr>
                <w:rFonts w:cs="Times New Roman"/>
              </w:rPr>
            </w:pPr>
            <w:r w:rsidRPr="00C854FF">
              <w:rPr>
                <w:rFonts w:cs="Times New Roman"/>
              </w:rPr>
              <w:t>XXXVIII/246/21</w:t>
            </w:r>
          </w:p>
        </w:tc>
        <w:tc>
          <w:tcPr>
            <w:tcW w:w="2410" w:type="dxa"/>
            <w:tcBorders>
              <w:left w:val="single" w:sz="2" w:space="0" w:color="000000"/>
              <w:bottom w:val="single" w:sz="2" w:space="0" w:color="000000"/>
            </w:tcBorders>
            <w:tcMar>
              <w:top w:w="55" w:type="dxa"/>
              <w:left w:w="55" w:type="dxa"/>
              <w:bottom w:w="55" w:type="dxa"/>
              <w:right w:w="55" w:type="dxa"/>
            </w:tcMar>
          </w:tcPr>
          <w:p w:rsidR="00546066" w:rsidRPr="00C854FF" w:rsidRDefault="00FC7BC3" w:rsidP="00732B50">
            <w:pPr>
              <w:pStyle w:val="TableContents"/>
              <w:spacing w:line="276" w:lineRule="auto"/>
              <w:jc w:val="both"/>
              <w:rPr>
                <w:rFonts w:cs="Times New Roman"/>
              </w:rPr>
            </w:pPr>
            <w:r w:rsidRPr="00C854FF">
              <w:rPr>
                <w:rFonts w:cs="Times New Roman"/>
              </w:rPr>
              <w:t>31 sierpnia 2021 r.</w:t>
            </w:r>
          </w:p>
        </w:tc>
        <w:tc>
          <w:tcPr>
            <w:tcW w:w="6095" w:type="dxa"/>
            <w:tcBorders>
              <w:left w:val="single" w:sz="2" w:space="0" w:color="000000"/>
              <w:bottom w:val="single" w:sz="2" w:space="0" w:color="000000"/>
            </w:tcBorders>
            <w:tcMar>
              <w:top w:w="55" w:type="dxa"/>
              <w:left w:w="55" w:type="dxa"/>
              <w:bottom w:w="55" w:type="dxa"/>
              <w:right w:w="55" w:type="dxa"/>
            </w:tcMar>
          </w:tcPr>
          <w:p w:rsidR="00546066" w:rsidRPr="00C854FF" w:rsidRDefault="001941D6" w:rsidP="00732B50">
            <w:pPr>
              <w:pStyle w:val="TableContents"/>
              <w:spacing w:line="276" w:lineRule="auto"/>
              <w:jc w:val="both"/>
              <w:rPr>
                <w:rFonts w:cs="Times New Roman"/>
                <w:b/>
                <w:i/>
              </w:rPr>
            </w:pPr>
            <w:r w:rsidRPr="00C854FF">
              <w:rPr>
                <w:rFonts w:cs="Times New Roman"/>
                <w:b/>
                <w:i/>
              </w:rPr>
              <w:t>p</w:t>
            </w:r>
            <w:r w:rsidR="00FC7BC3" w:rsidRPr="00C854FF">
              <w:rPr>
                <w:rFonts w:cs="Times New Roman"/>
                <w:b/>
                <w:i/>
              </w:rPr>
              <w:t>rzedłużenia umowy dzierżawy na okres kolejnych 5 lat w trybie bezprzetargowym</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854FF" w:rsidRDefault="00546066" w:rsidP="00732B50">
            <w:pPr>
              <w:pStyle w:val="TableContents"/>
              <w:spacing w:line="276" w:lineRule="auto"/>
              <w:jc w:val="both"/>
              <w:rPr>
                <w:rFonts w:cs="Times New Roman"/>
              </w:rPr>
            </w:pPr>
          </w:p>
        </w:tc>
      </w:tr>
      <w:tr w:rsidR="00546066" w:rsidRPr="00C854FF" w:rsidTr="004D771E">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854FF" w:rsidRDefault="00546066" w:rsidP="00732B50">
            <w:pPr>
              <w:pStyle w:val="TableContents"/>
              <w:numPr>
                <w:ilvl w:val="0"/>
                <w:numId w:val="67"/>
              </w:numPr>
              <w:spacing w:line="276" w:lineRule="auto"/>
              <w:jc w:val="both"/>
              <w:rPr>
                <w:rFonts w:cs="Times New Roman"/>
              </w:rPr>
            </w:pPr>
          </w:p>
        </w:tc>
        <w:tc>
          <w:tcPr>
            <w:tcW w:w="1852" w:type="dxa"/>
            <w:tcBorders>
              <w:left w:val="single" w:sz="2" w:space="0" w:color="000000"/>
              <w:bottom w:val="single" w:sz="2" w:space="0" w:color="000000"/>
            </w:tcBorders>
            <w:tcMar>
              <w:top w:w="55" w:type="dxa"/>
              <w:left w:w="55" w:type="dxa"/>
              <w:bottom w:w="55" w:type="dxa"/>
              <w:right w:w="55" w:type="dxa"/>
            </w:tcMar>
          </w:tcPr>
          <w:p w:rsidR="00546066" w:rsidRPr="00C854FF" w:rsidRDefault="00E806C6" w:rsidP="00732B50">
            <w:pPr>
              <w:pStyle w:val="TableContents"/>
              <w:spacing w:line="276" w:lineRule="auto"/>
              <w:jc w:val="both"/>
              <w:rPr>
                <w:rFonts w:cs="Times New Roman"/>
              </w:rPr>
            </w:pPr>
            <w:r w:rsidRPr="00C854FF">
              <w:rPr>
                <w:rFonts w:cs="Times New Roman"/>
              </w:rPr>
              <w:t>XXXVIII/247/21</w:t>
            </w:r>
          </w:p>
        </w:tc>
        <w:tc>
          <w:tcPr>
            <w:tcW w:w="2410" w:type="dxa"/>
            <w:tcBorders>
              <w:left w:val="single" w:sz="2" w:space="0" w:color="000000"/>
              <w:bottom w:val="single" w:sz="2" w:space="0" w:color="000000"/>
            </w:tcBorders>
            <w:tcMar>
              <w:top w:w="55" w:type="dxa"/>
              <w:left w:w="55" w:type="dxa"/>
              <w:bottom w:w="55" w:type="dxa"/>
              <w:right w:w="55" w:type="dxa"/>
            </w:tcMar>
          </w:tcPr>
          <w:p w:rsidR="00546066" w:rsidRPr="00C854FF" w:rsidRDefault="00E806C6" w:rsidP="00732B50">
            <w:pPr>
              <w:pStyle w:val="TableContents"/>
              <w:spacing w:line="276" w:lineRule="auto"/>
              <w:jc w:val="both"/>
              <w:rPr>
                <w:rFonts w:cs="Times New Roman"/>
              </w:rPr>
            </w:pPr>
            <w:r w:rsidRPr="00C854FF">
              <w:rPr>
                <w:rFonts w:cs="Times New Roman"/>
              </w:rPr>
              <w:t>31 sierpnia 2021 r.</w:t>
            </w:r>
          </w:p>
        </w:tc>
        <w:tc>
          <w:tcPr>
            <w:tcW w:w="6095" w:type="dxa"/>
            <w:tcBorders>
              <w:left w:val="single" w:sz="2" w:space="0" w:color="000000"/>
              <w:bottom w:val="single" w:sz="2" w:space="0" w:color="000000"/>
            </w:tcBorders>
            <w:tcMar>
              <w:top w:w="55" w:type="dxa"/>
              <w:left w:w="55" w:type="dxa"/>
              <w:bottom w:w="55" w:type="dxa"/>
              <w:right w:w="55" w:type="dxa"/>
            </w:tcMar>
          </w:tcPr>
          <w:p w:rsidR="00546066" w:rsidRPr="00C854FF" w:rsidRDefault="001941D6" w:rsidP="00732B50">
            <w:pPr>
              <w:pStyle w:val="TableContents"/>
              <w:spacing w:line="276" w:lineRule="auto"/>
              <w:jc w:val="both"/>
              <w:rPr>
                <w:rFonts w:cs="Times New Roman"/>
                <w:b/>
                <w:i/>
              </w:rPr>
            </w:pPr>
            <w:r w:rsidRPr="00C854FF">
              <w:rPr>
                <w:rFonts w:cs="Times New Roman"/>
                <w:b/>
                <w:i/>
              </w:rPr>
              <w:t>z</w:t>
            </w:r>
            <w:r w:rsidR="00E806C6" w:rsidRPr="00C854FF">
              <w:rPr>
                <w:rFonts w:cs="Times New Roman"/>
                <w:b/>
                <w:i/>
              </w:rPr>
              <w:t>mian budżetu Gminy na 2021 rok</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854FF" w:rsidRDefault="00546066" w:rsidP="00732B50">
            <w:pPr>
              <w:pStyle w:val="TableContents"/>
              <w:spacing w:line="276" w:lineRule="auto"/>
              <w:jc w:val="both"/>
              <w:rPr>
                <w:rFonts w:cs="Times New Roman"/>
              </w:rPr>
            </w:pPr>
          </w:p>
        </w:tc>
      </w:tr>
      <w:tr w:rsidR="00546066" w:rsidRPr="00C854FF" w:rsidTr="004D771E">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854FF" w:rsidRDefault="00546066" w:rsidP="00732B50">
            <w:pPr>
              <w:pStyle w:val="TableContents"/>
              <w:numPr>
                <w:ilvl w:val="0"/>
                <w:numId w:val="67"/>
              </w:numPr>
              <w:spacing w:line="276" w:lineRule="auto"/>
              <w:jc w:val="both"/>
              <w:rPr>
                <w:rFonts w:cs="Times New Roman"/>
              </w:rPr>
            </w:pPr>
          </w:p>
        </w:tc>
        <w:tc>
          <w:tcPr>
            <w:tcW w:w="1852" w:type="dxa"/>
            <w:tcBorders>
              <w:left w:val="single" w:sz="2" w:space="0" w:color="000000"/>
              <w:bottom w:val="single" w:sz="2" w:space="0" w:color="000000"/>
            </w:tcBorders>
            <w:tcMar>
              <w:top w:w="55" w:type="dxa"/>
              <w:left w:w="55" w:type="dxa"/>
              <w:bottom w:w="55" w:type="dxa"/>
              <w:right w:w="55" w:type="dxa"/>
            </w:tcMar>
          </w:tcPr>
          <w:p w:rsidR="00546066" w:rsidRPr="00C854FF" w:rsidRDefault="00CF2532" w:rsidP="00732B50">
            <w:pPr>
              <w:pStyle w:val="TableContents"/>
              <w:spacing w:line="276" w:lineRule="auto"/>
              <w:jc w:val="both"/>
              <w:rPr>
                <w:rFonts w:cs="Times New Roman"/>
              </w:rPr>
            </w:pPr>
            <w:r w:rsidRPr="00C854FF">
              <w:rPr>
                <w:rFonts w:cs="Times New Roman"/>
              </w:rPr>
              <w:t>XXXIX/248/21</w:t>
            </w:r>
          </w:p>
        </w:tc>
        <w:tc>
          <w:tcPr>
            <w:tcW w:w="2410" w:type="dxa"/>
            <w:tcBorders>
              <w:left w:val="single" w:sz="2" w:space="0" w:color="000000"/>
              <w:bottom w:val="single" w:sz="2" w:space="0" w:color="000000"/>
            </w:tcBorders>
            <w:tcMar>
              <w:top w:w="55" w:type="dxa"/>
              <w:left w:w="55" w:type="dxa"/>
              <w:bottom w:w="55" w:type="dxa"/>
              <w:right w:w="55" w:type="dxa"/>
            </w:tcMar>
          </w:tcPr>
          <w:p w:rsidR="00546066" w:rsidRPr="00C854FF" w:rsidRDefault="00CF2532" w:rsidP="00732B50">
            <w:pPr>
              <w:pStyle w:val="TableContents"/>
              <w:spacing w:line="276" w:lineRule="auto"/>
              <w:jc w:val="both"/>
              <w:rPr>
                <w:rFonts w:cs="Times New Roman"/>
              </w:rPr>
            </w:pPr>
            <w:r w:rsidRPr="00C854FF">
              <w:rPr>
                <w:rFonts w:cs="Times New Roman"/>
              </w:rPr>
              <w:t>29 września 2021 r.</w:t>
            </w:r>
          </w:p>
        </w:tc>
        <w:tc>
          <w:tcPr>
            <w:tcW w:w="6095" w:type="dxa"/>
            <w:tcBorders>
              <w:left w:val="single" w:sz="2" w:space="0" w:color="000000"/>
              <w:bottom w:val="single" w:sz="2" w:space="0" w:color="000000"/>
            </w:tcBorders>
            <w:tcMar>
              <w:top w:w="55" w:type="dxa"/>
              <w:left w:w="55" w:type="dxa"/>
              <w:bottom w:w="55" w:type="dxa"/>
              <w:right w:w="55" w:type="dxa"/>
            </w:tcMar>
          </w:tcPr>
          <w:p w:rsidR="00546066" w:rsidRPr="00C854FF" w:rsidRDefault="00CF2532" w:rsidP="00732B50">
            <w:pPr>
              <w:pStyle w:val="TableContents"/>
              <w:spacing w:line="276" w:lineRule="auto"/>
              <w:jc w:val="both"/>
              <w:rPr>
                <w:rFonts w:cs="Times New Roman"/>
                <w:b/>
                <w:i/>
              </w:rPr>
            </w:pPr>
            <w:r w:rsidRPr="00C854FF">
              <w:rPr>
                <w:rFonts w:cs="Times New Roman"/>
                <w:b/>
                <w:i/>
              </w:rPr>
              <w:t>uchwalenia Rocznego programu współpracy Gminy Gorzyce z organizacjami pozarządowymi oraz podmiotami prowadzącymi działalność pożytku publicznego na 2022 rok</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854FF" w:rsidRDefault="00CF2532" w:rsidP="00732B50">
            <w:pPr>
              <w:pStyle w:val="TableContents"/>
              <w:spacing w:line="276" w:lineRule="auto"/>
              <w:jc w:val="both"/>
              <w:rPr>
                <w:rFonts w:cs="Times New Roman"/>
              </w:rPr>
            </w:pPr>
            <w:r w:rsidRPr="00C854FF">
              <w:rPr>
                <w:rFonts w:cs="Times New Roman"/>
              </w:rPr>
              <w:t>Publikacja w Dzienniku Urzędowym Województwa Podkarpackiego poz. 3455</w:t>
            </w:r>
          </w:p>
        </w:tc>
      </w:tr>
      <w:tr w:rsidR="00546066" w:rsidRPr="00C854FF" w:rsidTr="004D771E">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854FF" w:rsidRDefault="00546066" w:rsidP="00732B50">
            <w:pPr>
              <w:pStyle w:val="TableContents"/>
              <w:numPr>
                <w:ilvl w:val="0"/>
                <w:numId w:val="67"/>
              </w:numPr>
              <w:spacing w:line="276" w:lineRule="auto"/>
              <w:jc w:val="both"/>
              <w:rPr>
                <w:rFonts w:cs="Times New Roman"/>
              </w:rPr>
            </w:pPr>
          </w:p>
        </w:tc>
        <w:tc>
          <w:tcPr>
            <w:tcW w:w="1852" w:type="dxa"/>
            <w:tcBorders>
              <w:left w:val="single" w:sz="2" w:space="0" w:color="000000"/>
              <w:bottom w:val="single" w:sz="2" w:space="0" w:color="000000"/>
            </w:tcBorders>
            <w:tcMar>
              <w:top w:w="55" w:type="dxa"/>
              <w:left w:w="55" w:type="dxa"/>
              <w:bottom w:w="55" w:type="dxa"/>
              <w:right w:w="55" w:type="dxa"/>
            </w:tcMar>
          </w:tcPr>
          <w:p w:rsidR="00546066" w:rsidRPr="00C854FF" w:rsidRDefault="00AE66AB" w:rsidP="00732B50">
            <w:pPr>
              <w:pStyle w:val="TableContents"/>
              <w:spacing w:line="276" w:lineRule="auto"/>
              <w:jc w:val="both"/>
              <w:rPr>
                <w:rFonts w:cs="Times New Roman"/>
              </w:rPr>
            </w:pPr>
            <w:r w:rsidRPr="00C854FF">
              <w:rPr>
                <w:rFonts w:cs="Times New Roman"/>
              </w:rPr>
              <w:t>XXXIX/249/21</w:t>
            </w:r>
          </w:p>
        </w:tc>
        <w:tc>
          <w:tcPr>
            <w:tcW w:w="2410" w:type="dxa"/>
            <w:tcBorders>
              <w:left w:val="single" w:sz="2" w:space="0" w:color="000000"/>
              <w:bottom w:val="single" w:sz="2" w:space="0" w:color="000000"/>
            </w:tcBorders>
            <w:tcMar>
              <w:top w:w="55" w:type="dxa"/>
              <w:left w:w="55" w:type="dxa"/>
              <w:bottom w:w="55" w:type="dxa"/>
              <w:right w:w="55" w:type="dxa"/>
            </w:tcMar>
          </w:tcPr>
          <w:p w:rsidR="00546066" w:rsidRPr="00C854FF" w:rsidRDefault="00AE66AB" w:rsidP="00732B50">
            <w:pPr>
              <w:pStyle w:val="TableContents"/>
              <w:spacing w:line="276" w:lineRule="auto"/>
              <w:jc w:val="both"/>
              <w:rPr>
                <w:rFonts w:cs="Times New Roman"/>
              </w:rPr>
            </w:pPr>
            <w:r w:rsidRPr="00C854FF">
              <w:rPr>
                <w:rFonts w:cs="Times New Roman"/>
              </w:rPr>
              <w:t>29 września 2021 r.</w:t>
            </w:r>
          </w:p>
        </w:tc>
        <w:tc>
          <w:tcPr>
            <w:tcW w:w="6095" w:type="dxa"/>
            <w:tcBorders>
              <w:left w:val="single" w:sz="2" w:space="0" w:color="000000"/>
              <w:bottom w:val="single" w:sz="2" w:space="0" w:color="000000"/>
            </w:tcBorders>
            <w:tcMar>
              <w:top w:w="55" w:type="dxa"/>
              <w:left w:w="55" w:type="dxa"/>
              <w:bottom w:w="55" w:type="dxa"/>
              <w:right w:w="55" w:type="dxa"/>
            </w:tcMar>
          </w:tcPr>
          <w:p w:rsidR="00546066" w:rsidRPr="00C854FF" w:rsidRDefault="001941D6" w:rsidP="00732B50">
            <w:pPr>
              <w:pStyle w:val="TableContents"/>
              <w:spacing w:line="276" w:lineRule="auto"/>
              <w:jc w:val="both"/>
              <w:rPr>
                <w:rFonts w:cs="Times New Roman"/>
                <w:b/>
                <w:i/>
              </w:rPr>
            </w:pPr>
            <w:r w:rsidRPr="00C854FF">
              <w:rPr>
                <w:rFonts w:cs="Times New Roman"/>
                <w:b/>
                <w:i/>
              </w:rPr>
              <w:t>w</w:t>
            </w:r>
            <w:r w:rsidR="00AE66AB" w:rsidRPr="00C854FF">
              <w:rPr>
                <w:rFonts w:cs="Times New Roman"/>
                <w:b/>
                <w:i/>
              </w:rPr>
              <w:t>yrażenia zgody na przedłużenie umowy dzierżawy na okres kolejnych 5 lat w trybie bezprzetargowym</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854FF" w:rsidRDefault="00546066" w:rsidP="00732B50">
            <w:pPr>
              <w:pStyle w:val="TableContents"/>
              <w:spacing w:line="276" w:lineRule="auto"/>
              <w:jc w:val="both"/>
              <w:rPr>
                <w:rFonts w:cs="Times New Roman"/>
              </w:rPr>
            </w:pPr>
          </w:p>
        </w:tc>
      </w:tr>
      <w:tr w:rsidR="00546066" w:rsidRPr="00C854FF" w:rsidTr="004D771E">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854FF" w:rsidRDefault="00546066" w:rsidP="00732B50">
            <w:pPr>
              <w:pStyle w:val="TableContents"/>
              <w:numPr>
                <w:ilvl w:val="0"/>
                <w:numId w:val="67"/>
              </w:numPr>
              <w:spacing w:line="276" w:lineRule="auto"/>
              <w:jc w:val="both"/>
              <w:rPr>
                <w:rFonts w:cs="Times New Roman"/>
              </w:rPr>
            </w:pPr>
          </w:p>
        </w:tc>
        <w:tc>
          <w:tcPr>
            <w:tcW w:w="1852" w:type="dxa"/>
            <w:tcBorders>
              <w:left w:val="single" w:sz="2" w:space="0" w:color="000000"/>
              <w:bottom w:val="single" w:sz="2" w:space="0" w:color="000000"/>
            </w:tcBorders>
            <w:tcMar>
              <w:top w:w="55" w:type="dxa"/>
              <w:left w:w="55" w:type="dxa"/>
              <w:bottom w:w="55" w:type="dxa"/>
              <w:right w:w="55" w:type="dxa"/>
            </w:tcMar>
          </w:tcPr>
          <w:p w:rsidR="00546066" w:rsidRPr="00C854FF" w:rsidRDefault="00AE66AB" w:rsidP="00732B50">
            <w:pPr>
              <w:pStyle w:val="TableContents"/>
              <w:spacing w:line="276" w:lineRule="auto"/>
              <w:jc w:val="both"/>
              <w:rPr>
                <w:rFonts w:cs="Times New Roman"/>
              </w:rPr>
            </w:pPr>
            <w:r w:rsidRPr="00C854FF">
              <w:rPr>
                <w:rFonts w:cs="Times New Roman"/>
              </w:rPr>
              <w:t>XXXIX/250/21</w:t>
            </w:r>
          </w:p>
        </w:tc>
        <w:tc>
          <w:tcPr>
            <w:tcW w:w="2410" w:type="dxa"/>
            <w:tcBorders>
              <w:left w:val="single" w:sz="2" w:space="0" w:color="000000"/>
              <w:bottom w:val="single" w:sz="2" w:space="0" w:color="000000"/>
            </w:tcBorders>
            <w:tcMar>
              <w:top w:w="55" w:type="dxa"/>
              <w:left w:w="55" w:type="dxa"/>
              <w:bottom w:w="55" w:type="dxa"/>
              <w:right w:w="55" w:type="dxa"/>
            </w:tcMar>
          </w:tcPr>
          <w:p w:rsidR="00546066" w:rsidRPr="00C854FF" w:rsidRDefault="00AE66AB" w:rsidP="00732B50">
            <w:pPr>
              <w:pStyle w:val="TableContents"/>
              <w:spacing w:line="276" w:lineRule="auto"/>
              <w:jc w:val="both"/>
              <w:rPr>
                <w:rFonts w:cs="Times New Roman"/>
              </w:rPr>
            </w:pPr>
            <w:r w:rsidRPr="00C854FF">
              <w:rPr>
                <w:rFonts w:cs="Times New Roman"/>
              </w:rPr>
              <w:t>29 września 2021 r.</w:t>
            </w:r>
          </w:p>
        </w:tc>
        <w:tc>
          <w:tcPr>
            <w:tcW w:w="6095" w:type="dxa"/>
            <w:tcBorders>
              <w:left w:val="single" w:sz="2" w:space="0" w:color="000000"/>
              <w:bottom w:val="single" w:sz="2" w:space="0" w:color="000000"/>
            </w:tcBorders>
            <w:tcMar>
              <w:top w:w="55" w:type="dxa"/>
              <w:left w:w="55" w:type="dxa"/>
              <w:bottom w:w="55" w:type="dxa"/>
              <w:right w:w="55" w:type="dxa"/>
            </w:tcMar>
          </w:tcPr>
          <w:p w:rsidR="00546066" w:rsidRPr="00C854FF" w:rsidRDefault="00AE66AB" w:rsidP="00732B50">
            <w:pPr>
              <w:pStyle w:val="TableContents"/>
              <w:spacing w:line="276" w:lineRule="auto"/>
              <w:jc w:val="both"/>
              <w:rPr>
                <w:rFonts w:cs="Times New Roman"/>
                <w:b/>
                <w:i/>
              </w:rPr>
            </w:pPr>
            <w:r w:rsidRPr="00C854FF">
              <w:rPr>
                <w:rFonts w:eastAsia="Times New Roman" w:cs="Times New Roman"/>
                <w:b/>
                <w:i/>
                <w:lang w:eastAsia="pl-PL"/>
              </w:rPr>
              <w:t>nadania nazwy Jana Adama Krzemińskiego ulicy położonej w środkowo-zachodniej części miejscowości Gorzyce, Gmina Gorzyce</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854FF" w:rsidRDefault="00AE66AB" w:rsidP="00732B50">
            <w:pPr>
              <w:pStyle w:val="TableContents"/>
              <w:spacing w:line="276" w:lineRule="auto"/>
              <w:jc w:val="both"/>
              <w:rPr>
                <w:rFonts w:cs="Times New Roman"/>
              </w:rPr>
            </w:pPr>
            <w:r w:rsidRPr="00C854FF">
              <w:rPr>
                <w:rFonts w:cs="Times New Roman"/>
              </w:rPr>
              <w:t>Publikacja w Dzienniku Urzędowym Województwa Podkarpackiego poz. 3457</w:t>
            </w:r>
          </w:p>
        </w:tc>
      </w:tr>
      <w:tr w:rsidR="00546066" w:rsidRPr="00C854FF" w:rsidTr="004D771E">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854FF" w:rsidRDefault="00546066" w:rsidP="00732B50">
            <w:pPr>
              <w:pStyle w:val="TableContents"/>
              <w:numPr>
                <w:ilvl w:val="0"/>
                <w:numId w:val="67"/>
              </w:numPr>
              <w:spacing w:line="276" w:lineRule="auto"/>
              <w:jc w:val="both"/>
              <w:rPr>
                <w:rFonts w:cs="Times New Roman"/>
              </w:rPr>
            </w:pPr>
          </w:p>
        </w:tc>
        <w:tc>
          <w:tcPr>
            <w:tcW w:w="1852" w:type="dxa"/>
            <w:tcBorders>
              <w:left w:val="single" w:sz="2" w:space="0" w:color="000000"/>
              <w:bottom w:val="single" w:sz="2" w:space="0" w:color="000000"/>
            </w:tcBorders>
            <w:tcMar>
              <w:top w:w="55" w:type="dxa"/>
              <w:left w:w="55" w:type="dxa"/>
              <w:bottom w:w="55" w:type="dxa"/>
              <w:right w:w="55" w:type="dxa"/>
            </w:tcMar>
          </w:tcPr>
          <w:p w:rsidR="00546066" w:rsidRPr="00C854FF" w:rsidRDefault="00AE66AB" w:rsidP="00732B50">
            <w:pPr>
              <w:pStyle w:val="TableContents"/>
              <w:spacing w:line="276" w:lineRule="auto"/>
              <w:jc w:val="both"/>
              <w:rPr>
                <w:rFonts w:cs="Times New Roman"/>
              </w:rPr>
            </w:pPr>
            <w:r w:rsidRPr="00C854FF">
              <w:rPr>
                <w:rFonts w:cs="Times New Roman"/>
              </w:rPr>
              <w:t>XXXIX/251/21</w:t>
            </w:r>
          </w:p>
        </w:tc>
        <w:tc>
          <w:tcPr>
            <w:tcW w:w="2410" w:type="dxa"/>
            <w:tcBorders>
              <w:left w:val="single" w:sz="2" w:space="0" w:color="000000"/>
              <w:bottom w:val="single" w:sz="2" w:space="0" w:color="000000"/>
            </w:tcBorders>
            <w:tcMar>
              <w:top w:w="55" w:type="dxa"/>
              <w:left w:w="55" w:type="dxa"/>
              <w:bottom w:w="55" w:type="dxa"/>
              <w:right w:w="55" w:type="dxa"/>
            </w:tcMar>
          </w:tcPr>
          <w:p w:rsidR="00546066" w:rsidRPr="00C854FF" w:rsidRDefault="00AE66AB" w:rsidP="00732B50">
            <w:pPr>
              <w:pStyle w:val="TableContents"/>
              <w:spacing w:line="276" w:lineRule="auto"/>
              <w:jc w:val="both"/>
              <w:rPr>
                <w:rFonts w:cs="Times New Roman"/>
              </w:rPr>
            </w:pPr>
            <w:r w:rsidRPr="00C854FF">
              <w:rPr>
                <w:rFonts w:cs="Times New Roman"/>
              </w:rPr>
              <w:t>29 września 2021 r.</w:t>
            </w:r>
          </w:p>
        </w:tc>
        <w:tc>
          <w:tcPr>
            <w:tcW w:w="6095" w:type="dxa"/>
            <w:tcBorders>
              <w:left w:val="single" w:sz="2" w:space="0" w:color="000000"/>
              <w:bottom w:val="single" w:sz="2" w:space="0" w:color="000000"/>
            </w:tcBorders>
            <w:tcMar>
              <w:top w:w="55" w:type="dxa"/>
              <w:left w:w="55" w:type="dxa"/>
              <w:bottom w:w="55" w:type="dxa"/>
              <w:right w:w="55" w:type="dxa"/>
            </w:tcMar>
          </w:tcPr>
          <w:p w:rsidR="00546066" w:rsidRPr="00C854FF" w:rsidRDefault="00AE66AB" w:rsidP="00732B50">
            <w:pPr>
              <w:pStyle w:val="TableContents"/>
              <w:spacing w:line="276" w:lineRule="auto"/>
              <w:jc w:val="both"/>
              <w:rPr>
                <w:rFonts w:cs="Times New Roman"/>
                <w:b/>
                <w:i/>
              </w:rPr>
            </w:pPr>
            <w:r w:rsidRPr="00C854FF">
              <w:rPr>
                <w:rFonts w:cs="Times New Roman"/>
                <w:b/>
                <w:i/>
              </w:rPr>
              <w:t>zaciągnięcia zobowiązania na realizację zadania inwestycyjnego pn. „</w:t>
            </w:r>
            <w:r w:rsidRPr="00C854FF">
              <w:rPr>
                <w:rFonts w:cs="Times New Roman"/>
                <w:b/>
                <w:bCs/>
                <w:i/>
              </w:rPr>
              <w:t>Budowa drogi gminnej  1 KDL oraz przebudowa drogi wewnętrznej ( ul. Krzywa) w Gorzycach</w:t>
            </w:r>
            <w:r w:rsidRPr="00C854FF">
              <w:rPr>
                <w:rFonts w:cs="Times New Roman"/>
                <w:b/>
                <w:i/>
              </w:rPr>
              <w:t>”</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854FF" w:rsidRDefault="00546066" w:rsidP="00732B50">
            <w:pPr>
              <w:pStyle w:val="TableContents"/>
              <w:spacing w:line="276" w:lineRule="auto"/>
              <w:jc w:val="both"/>
              <w:rPr>
                <w:rFonts w:cs="Times New Roman"/>
              </w:rPr>
            </w:pPr>
          </w:p>
        </w:tc>
      </w:tr>
      <w:tr w:rsidR="00546066" w:rsidRPr="00C854FF" w:rsidTr="004D771E">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854FF" w:rsidRDefault="00546066" w:rsidP="00732B50">
            <w:pPr>
              <w:pStyle w:val="TableContents"/>
              <w:numPr>
                <w:ilvl w:val="0"/>
                <w:numId w:val="67"/>
              </w:numPr>
              <w:spacing w:line="276" w:lineRule="auto"/>
              <w:jc w:val="both"/>
              <w:rPr>
                <w:rFonts w:cs="Times New Roman"/>
              </w:rPr>
            </w:pPr>
          </w:p>
        </w:tc>
        <w:tc>
          <w:tcPr>
            <w:tcW w:w="1852" w:type="dxa"/>
            <w:tcBorders>
              <w:left w:val="single" w:sz="2" w:space="0" w:color="000000"/>
              <w:bottom w:val="single" w:sz="2" w:space="0" w:color="000000"/>
            </w:tcBorders>
            <w:tcMar>
              <w:top w:w="55" w:type="dxa"/>
              <w:left w:w="55" w:type="dxa"/>
              <w:bottom w:w="55" w:type="dxa"/>
              <w:right w:w="55" w:type="dxa"/>
            </w:tcMar>
          </w:tcPr>
          <w:p w:rsidR="00546066" w:rsidRPr="00C854FF" w:rsidRDefault="00AE66AB" w:rsidP="00732B50">
            <w:pPr>
              <w:pStyle w:val="TableContents"/>
              <w:spacing w:line="276" w:lineRule="auto"/>
              <w:jc w:val="both"/>
              <w:rPr>
                <w:rFonts w:cs="Times New Roman"/>
              </w:rPr>
            </w:pPr>
            <w:r w:rsidRPr="00C854FF">
              <w:rPr>
                <w:rFonts w:cs="Times New Roman"/>
              </w:rPr>
              <w:t>XXXIX/252/21</w:t>
            </w:r>
          </w:p>
        </w:tc>
        <w:tc>
          <w:tcPr>
            <w:tcW w:w="2410" w:type="dxa"/>
            <w:tcBorders>
              <w:left w:val="single" w:sz="2" w:space="0" w:color="000000"/>
              <w:bottom w:val="single" w:sz="2" w:space="0" w:color="000000"/>
            </w:tcBorders>
            <w:tcMar>
              <w:top w:w="55" w:type="dxa"/>
              <w:left w:w="55" w:type="dxa"/>
              <w:bottom w:w="55" w:type="dxa"/>
              <w:right w:w="55" w:type="dxa"/>
            </w:tcMar>
          </w:tcPr>
          <w:p w:rsidR="00546066" w:rsidRPr="00C854FF" w:rsidRDefault="00AE66AB" w:rsidP="00732B50">
            <w:pPr>
              <w:pStyle w:val="TableContents"/>
              <w:spacing w:line="276" w:lineRule="auto"/>
              <w:jc w:val="both"/>
              <w:rPr>
                <w:rFonts w:cs="Times New Roman"/>
              </w:rPr>
            </w:pPr>
            <w:r w:rsidRPr="00C854FF">
              <w:rPr>
                <w:rFonts w:cs="Times New Roman"/>
              </w:rPr>
              <w:t>29 września 2021 r.</w:t>
            </w:r>
          </w:p>
        </w:tc>
        <w:tc>
          <w:tcPr>
            <w:tcW w:w="6095" w:type="dxa"/>
            <w:tcBorders>
              <w:left w:val="single" w:sz="2" w:space="0" w:color="000000"/>
              <w:bottom w:val="single" w:sz="2" w:space="0" w:color="000000"/>
            </w:tcBorders>
            <w:tcMar>
              <w:top w:w="55" w:type="dxa"/>
              <w:left w:w="55" w:type="dxa"/>
              <w:bottom w:w="55" w:type="dxa"/>
              <w:right w:w="55" w:type="dxa"/>
            </w:tcMar>
          </w:tcPr>
          <w:p w:rsidR="00546066" w:rsidRPr="00C854FF" w:rsidRDefault="00AE66AB" w:rsidP="00732B50">
            <w:pPr>
              <w:pStyle w:val="TableContents"/>
              <w:spacing w:line="276" w:lineRule="auto"/>
              <w:jc w:val="both"/>
              <w:rPr>
                <w:rFonts w:cs="Times New Roman"/>
                <w:b/>
                <w:i/>
              </w:rPr>
            </w:pPr>
            <w:r w:rsidRPr="00C854FF">
              <w:rPr>
                <w:rFonts w:cs="Times New Roman"/>
                <w:b/>
                <w:i/>
              </w:rPr>
              <w:t xml:space="preserve">zaciągnięcia zobowiązania na realizację zadania inwestycyjnego </w:t>
            </w:r>
            <w:r w:rsidRPr="00C854FF">
              <w:rPr>
                <w:rFonts w:cs="Times New Roman"/>
                <w:b/>
                <w:i/>
              </w:rPr>
              <w:br/>
              <w:t>pn. „Przebudowa przejścia dla pieszych z doświetleniem na drodze gminnej nr 100119R (ul. Działkowców) w Gorzycach”</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854FF" w:rsidRDefault="00546066" w:rsidP="00732B50">
            <w:pPr>
              <w:pStyle w:val="TableContents"/>
              <w:spacing w:line="276" w:lineRule="auto"/>
              <w:jc w:val="both"/>
              <w:rPr>
                <w:rFonts w:cs="Times New Roman"/>
              </w:rPr>
            </w:pPr>
          </w:p>
        </w:tc>
      </w:tr>
      <w:tr w:rsidR="00546066" w:rsidRPr="00C854FF" w:rsidTr="004D771E">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854FF" w:rsidRDefault="00546066" w:rsidP="00732B50">
            <w:pPr>
              <w:pStyle w:val="TableContents"/>
              <w:numPr>
                <w:ilvl w:val="0"/>
                <w:numId w:val="67"/>
              </w:numPr>
              <w:spacing w:line="276" w:lineRule="auto"/>
              <w:jc w:val="both"/>
              <w:rPr>
                <w:rFonts w:cs="Times New Roman"/>
              </w:rPr>
            </w:pPr>
          </w:p>
        </w:tc>
        <w:tc>
          <w:tcPr>
            <w:tcW w:w="1852" w:type="dxa"/>
            <w:tcBorders>
              <w:left w:val="single" w:sz="2" w:space="0" w:color="000000"/>
              <w:bottom w:val="single" w:sz="2" w:space="0" w:color="000000"/>
            </w:tcBorders>
            <w:tcMar>
              <w:top w:w="55" w:type="dxa"/>
              <w:left w:w="55" w:type="dxa"/>
              <w:bottom w:w="55" w:type="dxa"/>
              <w:right w:w="55" w:type="dxa"/>
            </w:tcMar>
          </w:tcPr>
          <w:p w:rsidR="00546066" w:rsidRPr="00C854FF" w:rsidRDefault="00AE66AB" w:rsidP="00732B50">
            <w:pPr>
              <w:pStyle w:val="TableContents"/>
              <w:spacing w:line="276" w:lineRule="auto"/>
              <w:jc w:val="both"/>
              <w:rPr>
                <w:rFonts w:cs="Times New Roman"/>
              </w:rPr>
            </w:pPr>
            <w:r w:rsidRPr="00C854FF">
              <w:rPr>
                <w:rFonts w:cs="Times New Roman"/>
              </w:rPr>
              <w:t>XXXIX/253/21</w:t>
            </w:r>
          </w:p>
        </w:tc>
        <w:tc>
          <w:tcPr>
            <w:tcW w:w="2410" w:type="dxa"/>
            <w:tcBorders>
              <w:left w:val="single" w:sz="2" w:space="0" w:color="000000"/>
              <w:bottom w:val="single" w:sz="2" w:space="0" w:color="000000"/>
            </w:tcBorders>
            <w:tcMar>
              <w:top w:w="55" w:type="dxa"/>
              <w:left w:w="55" w:type="dxa"/>
              <w:bottom w:w="55" w:type="dxa"/>
              <w:right w:w="55" w:type="dxa"/>
            </w:tcMar>
          </w:tcPr>
          <w:p w:rsidR="00546066" w:rsidRPr="00C854FF" w:rsidRDefault="00AE66AB" w:rsidP="00732B50">
            <w:pPr>
              <w:pStyle w:val="TableContents"/>
              <w:spacing w:line="276" w:lineRule="auto"/>
              <w:jc w:val="both"/>
              <w:rPr>
                <w:rFonts w:cs="Times New Roman"/>
              </w:rPr>
            </w:pPr>
            <w:r w:rsidRPr="00C854FF">
              <w:rPr>
                <w:rFonts w:cs="Times New Roman"/>
              </w:rPr>
              <w:t>29 września 2021 r.</w:t>
            </w:r>
          </w:p>
        </w:tc>
        <w:tc>
          <w:tcPr>
            <w:tcW w:w="6095" w:type="dxa"/>
            <w:tcBorders>
              <w:left w:val="single" w:sz="2" w:space="0" w:color="000000"/>
              <w:bottom w:val="single" w:sz="2" w:space="0" w:color="000000"/>
            </w:tcBorders>
            <w:tcMar>
              <w:top w:w="55" w:type="dxa"/>
              <w:left w:w="55" w:type="dxa"/>
              <w:bottom w:w="55" w:type="dxa"/>
              <w:right w:w="55" w:type="dxa"/>
            </w:tcMar>
          </w:tcPr>
          <w:p w:rsidR="00546066" w:rsidRPr="00C854FF" w:rsidRDefault="001941D6" w:rsidP="00732B50">
            <w:pPr>
              <w:pStyle w:val="TableContents"/>
              <w:spacing w:line="276" w:lineRule="auto"/>
              <w:jc w:val="both"/>
              <w:rPr>
                <w:rFonts w:cs="Times New Roman"/>
                <w:b/>
                <w:i/>
              </w:rPr>
            </w:pPr>
            <w:r w:rsidRPr="00C854FF">
              <w:rPr>
                <w:rFonts w:cs="Times New Roman"/>
                <w:b/>
                <w:i/>
              </w:rPr>
              <w:t>z</w:t>
            </w:r>
            <w:r w:rsidR="00AE66AB" w:rsidRPr="00C854FF">
              <w:rPr>
                <w:rFonts w:cs="Times New Roman"/>
                <w:b/>
                <w:i/>
              </w:rPr>
              <w:t>mieniająca uchwałę w sprawie zaciągnięcia kredytu konsolidacyjnego</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854FF" w:rsidRDefault="00546066" w:rsidP="00732B50">
            <w:pPr>
              <w:pStyle w:val="TableContents"/>
              <w:spacing w:line="276" w:lineRule="auto"/>
              <w:jc w:val="both"/>
              <w:rPr>
                <w:rFonts w:cs="Times New Roman"/>
              </w:rPr>
            </w:pPr>
          </w:p>
        </w:tc>
      </w:tr>
      <w:tr w:rsidR="00546066" w:rsidRPr="00C854FF" w:rsidTr="004D771E">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854FF" w:rsidRDefault="00546066" w:rsidP="00732B50">
            <w:pPr>
              <w:pStyle w:val="TableContents"/>
              <w:numPr>
                <w:ilvl w:val="0"/>
                <w:numId w:val="67"/>
              </w:numPr>
              <w:spacing w:line="276" w:lineRule="auto"/>
              <w:jc w:val="both"/>
              <w:rPr>
                <w:rFonts w:cs="Times New Roman"/>
              </w:rPr>
            </w:pPr>
          </w:p>
        </w:tc>
        <w:tc>
          <w:tcPr>
            <w:tcW w:w="1852" w:type="dxa"/>
            <w:tcBorders>
              <w:left w:val="single" w:sz="2" w:space="0" w:color="000000"/>
              <w:bottom w:val="single" w:sz="2" w:space="0" w:color="000000"/>
            </w:tcBorders>
            <w:tcMar>
              <w:top w:w="55" w:type="dxa"/>
              <w:left w:w="55" w:type="dxa"/>
              <w:bottom w:w="55" w:type="dxa"/>
              <w:right w:w="55" w:type="dxa"/>
            </w:tcMar>
          </w:tcPr>
          <w:p w:rsidR="00546066" w:rsidRPr="00C854FF" w:rsidRDefault="00CC6844" w:rsidP="00732B50">
            <w:pPr>
              <w:pStyle w:val="TableContents"/>
              <w:spacing w:line="276" w:lineRule="auto"/>
              <w:jc w:val="both"/>
              <w:rPr>
                <w:rFonts w:cs="Times New Roman"/>
              </w:rPr>
            </w:pPr>
            <w:r w:rsidRPr="00C854FF">
              <w:rPr>
                <w:rFonts w:cs="Times New Roman"/>
              </w:rPr>
              <w:t>XXXIX/254/21</w:t>
            </w:r>
          </w:p>
        </w:tc>
        <w:tc>
          <w:tcPr>
            <w:tcW w:w="2410" w:type="dxa"/>
            <w:tcBorders>
              <w:left w:val="single" w:sz="2" w:space="0" w:color="000000"/>
              <w:bottom w:val="single" w:sz="2" w:space="0" w:color="000000"/>
            </w:tcBorders>
            <w:tcMar>
              <w:top w:w="55" w:type="dxa"/>
              <w:left w:w="55" w:type="dxa"/>
              <w:bottom w:w="55" w:type="dxa"/>
              <w:right w:w="55" w:type="dxa"/>
            </w:tcMar>
          </w:tcPr>
          <w:p w:rsidR="00546066" w:rsidRPr="00C854FF" w:rsidRDefault="00CC6844" w:rsidP="00732B50">
            <w:pPr>
              <w:pStyle w:val="TableContents"/>
              <w:spacing w:line="276" w:lineRule="auto"/>
              <w:jc w:val="both"/>
              <w:rPr>
                <w:rFonts w:cs="Times New Roman"/>
              </w:rPr>
            </w:pPr>
            <w:r w:rsidRPr="00C854FF">
              <w:rPr>
                <w:rFonts w:cs="Times New Roman"/>
              </w:rPr>
              <w:t>29 września 2021 r.</w:t>
            </w:r>
          </w:p>
        </w:tc>
        <w:tc>
          <w:tcPr>
            <w:tcW w:w="6095" w:type="dxa"/>
            <w:tcBorders>
              <w:left w:val="single" w:sz="2" w:space="0" w:color="000000"/>
              <w:bottom w:val="single" w:sz="2" w:space="0" w:color="000000"/>
            </w:tcBorders>
            <w:tcMar>
              <w:top w:w="55" w:type="dxa"/>
              <w:left w:w="55" w:type="dxa"/>
              <w:bottom w:w="55" w:type="dxa"/>
              <w:right w:w="55" w:type="dxa"/>
            </w:tcMar>
          </w:tcPr>
          <w:p w:rsidR="00546066" w:rsidRPr="00C854FF" w:rsidRDefault="001941D6" w:rsidP="00732B50">
            <w:pPr>
              <w:pStyle w:val="TableContents"/>
              <w:spacing w:line="276" w:lineRule="auto"/>
              <w:jc w:val="both"/>
              <w:rPr>
                <w:rFonts w:cs="Times New Roman"/>
                <w:b/>
                <w:i/>
              </w:rPr>
            </w:pPr>
            <w:r w:rsidRPr="00C854FF">
              <w:rPr>
                <w:rFonts w:cs="Times New Roman"/>
                <w:b/>
                <w:i/>
              </w:rPr>
              <w:t>z</w:t>
            </w:r>
            <w:r w:rsidR="00CC6844" w:rsidRPr="00C854FF">
              <w:rPr>
                <w:rFonts w:cs="Times New Roman"/>
                <w:b/>
                <w:i/>
              </w:rPr>
              <w:t>mian budżetu Gminy na 2021 rok</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854FF" w:rsidRDefault="00546066" w:rsidP="00732B50">
            <w:pPr>
              <w:pStyle w:val="TableContents"/>
              <w:spacing w:line="276" w:lineRule="auto"/>
              <w:jc w:val="both"/>
              <w:rPr>
                <w:rFonts w:cs="Times New Roman"/>
              </w:rPr>
            </w:pPr>
          </w:p>
        </w:tc>
      </w:tr>
      <w:tr w:rsidR="00546066" w:rsidRPr="00C854FF" w:rsidTr="004D771E">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854FF" w:rsidRDefault="00546066" w:rsidP="00732B50">
            <w:pPr>
              <w:pStyle w:val="TableContents"/>
              <w:numPr>
                <w:ilvl w:val="0"/>
                <w:numId w:val="67"/>
              </w:numPr>
              <w:spacing w:line="276" w:lineRule="auto"/>
              <w:jc w:val="both"/>
              <w:rPr>
                <w:rFonts w:cs="Times New Roman"/>
              </w:rPr>
            </w:pPr>
          </w:p>
        </w:tc>
        <w:tc>
          <w:tcPr>
            <w:tcW w:w="1852" w:type="dxa"/>
            <w:tcBorders>
              <w:left w:val="single" w:sz="2" w:space="0" w:color="000000"/>
              <w:bottom w:val="single" w:sz="2" w:space="0" w:color="000000"/>
            </w:tcBorders>
            <w:tcMar>
              <w:top w:w="55" w:type="dxa"/>
              <w:left w:w="55" w:type="dxa"/>
              <w:bottom w:w="55" w:type="dxa"/>
              <w:right w:w="55" w:type="dxa"/>
            </w:tcMar>
          </w:tcPr>
          <w:p w:rsidR="00546066" w:rsidRPr="00C854FF" w:rsidRDefault="00CC6844" w:rsidP="00732B50">
            <w:pPr>
              <w:pStyle w:val="TableContents"/>
              <w:spacing w:line="276" w:lineRule="auto"/>
              <w:jc w:val="both"/>
              <w:rPr>
                <w:rFonts w:cs="Times New Roman"/>
              </w:rPr>
            </w:pPr>
            <w:r w:rsidRPr="00C854FF">
              <w:rPr>
                <w:rFonts w:cs="Times New Roman"/>
              </w:rPr>
              <w:t>XXXIX/255/21</w:t>
            </w:r>
          </w:p>
        </w:tc>
        <w:tc>
          <w:tcPr>
            <w:tcW w:w="2410" w:type="dxa"/>
            <w:tcBorders>
              <w:left w:val="single" w:sz="2" w:space="0" w:color="000000"/>
              <w:bottom w:val="single" w:sz="2" w:space="0" w:color="000000"/>
            </w:tcBorders>
            <w:tcMar>
              <w:top w:w="55" w:type="dxa"/>
              <w:left w:w="55" w:type="dxa"/>
              <w:bottom w:w="55" w:type="dxa"/>
              <w:right w:w="55" w:type="dxa"/>
            </w:tcMar>
          </w:tcPr>
          <w:p w:rsidR="00546066" w:rsidRPr="00C854FF" w:rsidRDefault="00CC6844" w:rsidP="00732B50">
            <w:pPr>
              <w:pStyle w:val="TableContents"/>
              <w:spacing w:line="276" w:lineRule="auto"/>
              <w:jc w:val="both"/>
              <w:rPr>
                <w:rFonts w:cs="Times New Roman"/>
              </w:rPr>
            </w:pPr>
            <w:r w:rsidRPr="00C854FF">
              <w:rPr>
                <w:rFonts w:cs="Times New Roman"/>
              </w:rPr>
              <w:t>29 września 2021 r.</w:t>
            </w:r>
          </w:p>
        </w:tc>
        <w:tc>
          <w:tcPr>
            <w:tcW w:w="6095" w:type="dxa"/>
            <w:tcBorders>
              <w:left w:val="single" w:sz="2" w:space="0" w:color="000000"/>
              <w:bottom w:val="single" w:sz="2" w:space="0" w:color="000000"/>
            </w:tcBorders>
            <w:tcMar>
              <w:top w:w="55" w:type="dxa"/>
              <w:left w:w="55" w:type="dxa"/>
              <w:bottom w:w="55" w:type="dxa"/>
              <w:right w:w="55" w:type="dxa"/>
            </w:tcMar>
          </w:tcPr>
          <w:p w:rsidR="00546066" w:rsidRPr="00C854FF" w:rsidRDefault="001941D6" w:rsidP="00732B50">
            <w:pPr>
              <w:pStyle w:val="TableContents"/>
              <w:spacing w:line="276" w:lineRule="auto"/>
              <w:jc w:val="both"/>
              <w:rPr>
                <w:rFonts w:cs="Times New Roman"/>
                <w:b/>
                <w:i/>
              </w:rPr>
            </w:pPr>
            <w:r w:rsidRPr="00C854FF">
              <w:rPr>
                <w:rFonts w:cs="Times New Roman"/>
                <w:b/>
                <w:i/>
              </w:rPr>
              <w:t>z</w:t>
            </w:r>
            <w:r w:rsidR="00CC6844" w:rsidRPr="00C854FF">
              <w:rPr>
                <w:rFonts w:cs="Times New Roman"/>
                <w:b/>
                <w:i/>
              </w:rPr>
              <w:t>mieniająca uchwałę w sprawie Wieloletniej Prognozy Finansowej Gminy Gorzyce na lata 2021-2037</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854FF" w:rsidRDefault="00546066" w:rsidP="00732B50">
            <w:pPr>
              <w:pStyle w:val="TableContents"/>
              <w:spacing w:line="276" w:lineRule="auto"/>
              <w:jc w:val="both"/>
              <w:rPr>
                <w:rFonts w:cs="Times New Roman"/>
              </w:rPr>
            </w:pPr>
          </w:p>
        </w:tc>
      </w:tr>
      <w:tr w:rsidR="00546066" w:rsidRPr="00C854FF" w:rsidTr="004D771E">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854FF" w:rsidRDefault="00546066" w:rsidP="00732B50">
            <w:pPr>
              <w:pStyle w:val="TableContents"/>
              <w:numPr>
                <w:ilvl w:val="0"/>
                <w:numId w:val="67"/>
              </w:numPr>
              <w:spacing w:line="276" w:lineRule="auto"/>
              <w:jc w:val="both"/>
              <w:rPr>
                <w:rFonts w:cs="Times New Roman"/>
              </w:rPr>
            </w:pPr>
          </w:p>
        </w:tc>
        <w:tc>
          <w:tcPr>
            <w:tcW w:w="1852" w:type="dxa"/>
            <w:tcBorders>
              <w:left w:val="single" w:sz="2" w:space="0" w:color="000000"/>
              <w:bottom w:val="single" w:sz="2" w:space="0" w:color="000000"/>
            </w:tcBorders>
            <w:tcMar>
              <w:top w:w="55" w:type="dxa"/>
              <w:left w:w="55" w:type="dxa"/>
              <w:bottom w:w="55" w:type="dxa"/>
              <w:right w:w="55" w:type="dxa"/>
            </w:tcMar>
          </w:tcPr>
          <w:p w:rsidR="00546066" w:rsidRPr="00C854FF" w:rsidRDefault="004D771E" w:rsidP="00732B50">
            <w:pPr>
              <w:pStyle w:val="TableContents"/>
              <w:spacing w:line="276" w:lineRule="auto"/>
              <w:jc w:val="both"/>
              <w:rPr>
                <w:rFonts w:cs="Times New Roman"/>
              </w:rPr>
            </w:pPr>
            <w:r w:rsidRPr="00C854FF">
              <w:rPr>
                <w:rFonts w:cs="Times New Roman"/>
              </w:rPr>
              <w:t>XL/256/21</w:t>
            </w:r>
          </w:p>
        </w:tc>
        <w:tc>
          <w:tcPr>
            <w:tcW w:w="2410" w:type="dxa"/>
            <w:tcBorders>
              <w:left w:val="single" w:sz="2" w:space="0" w:color="000000"/>
              <w:bottom w:val="single" w:sz="2" w:space="0" w:color="000000"/>
            </w:tcBorders>
            <w:tcMar>
              <w:top w:w="55" w:type="dxa"/>
              <w:left w:w="55" w:type="dxa"/>
              <w:bottom w:w="55" w:type="dxa"/>
              <w:right w:w="55" w:type="dxa"/>
            </w:tcMar>
          </w:tcPr>
          <w:p w:rsidR="00546066" w:rsidRPr="00C854FF" w:rsidRDefault="004D771E" w:rsidP="00732B50">
            <w:pPr>
              <w:pStyle w:val="TableContents"/>
              <w:spacing w:line="276" w:lineRule="auto"/>
              <w:jc w:val="both"/>
              <w:rPr>
                <w:rFonts w:cs="Times New Roman"/>
              </w:rPr>
            </w:pPr>
            <w:r w:rsidRPr="00C854FF">
              <w:rPr>
                <w:rFonts w:cs="Times New Roman"/>
              </w:rPr>
              <w:t>28 października 2021 r.</w:t>
            </w:r>
          </w:p>
        </w:tc>
        <w:tc>
          <w:tcPr>
            <w:tcW w:w="6095" w:type="dxa"/>
            <w:tcBorders>
              <w:left w:val="single" w:sz="2" w:space="0" w:color="000000"/>
              <w:bottom w:val="single" w:sz="2" w:space="0" w:color="000000"/>
            </w:tcBorders>
            <w:tcMar>
              <w:top w:w="55" w:type="dxa"/>
              <w:left w:w="55" w:type="dxa"/>
              <w:bottom w:w="55" w:type="dxa"/>
              <w:right w:w="55" w:type="dxa"/>
            </w:tcMar>
          </w:tcPr>
          <w:p w:rsidR="00546066" w:rsidRPr="00C854FF" w:rsidRDefault="004D771E" w:rsidP="00732B50">
            <w:pPr>
              <w:autoSpaceDE w:val="0"/>
              <w:autoSpaceDN w:val="0"/>
              <w:adjustRightInd w:val="0"/>
              <w:spacing w:after="0" w:line="276" w:lineRule="auto"/>
              <w:jc w:val="both"/>
              <w:rPr>
                <w:rFonts w:ascii="Times New Roman" w:hAnsi="Times New Roman" w:cs="Times New Roman"/>
                <w:b/>
                <w:bCs/>
                <w:i/>
                <w:sz w:val="24"/>
                <w:szCs w:val="24"/>
              </w:rPr>
            </w:pPr>
            <w:r w:rsidRPr="00C854FF">
              <w:rPr>
                <w:rFonts w:ascii="Times New Roman" w:hAnsi="Times New Roman" w:cs="Times New Roman"/>
                <w:b/>
                <w:bCs/>
                <w:i/>
                <w:sz w:val="24"/>
                <w:szCs w:val="24"/>
              </w:rPr>
              <w:t>zawarcia porozumienia międzygminnego w sprawie współdziałania celem realizacji Zintegrowanych Inwestycji Terytorialnych Miejskiego Obszaru Funkcjonalnego Tarnobrzeg</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854FF" w:rsidRDefault="00546066" w:rsidP="00732B50">
            <w:pPr>
              <w:pStyle w:val="TableContents"/>
              <w:spacing w:line="276" w:lineRule="auto"/>
              <w:jc w:val="both"/>
              <w:rPr>
                <w:rFonts w:cs="Times New Roman"/>
              </w:rPr>
            </w:pPr>
          </w:p>
        </w:tc>
      </w:tr>
      <w:tr w:rsidR="00546066" w:rsidRPr="00C854FF" w:rsidTr="004D771E">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854FF" w:rsidRDefault="00546066" w:rsidP="00732B50">
            <w:pPr>
              <w:pStyle w:val="TableContents"/>
              <w:numPr>
                <w:ilvl w:val="0"/>
                <w:numId w:val="67"/>
              </w:numPr>
              <w:spacing w:line="276" w:lineRule="auto"/>
              <w:jc w:val="both"/>
              <w:rPr>
                <w:rFonts w:cs="Times New Roman"/>
              </w:rPr>
            </w:pPr>
          </w:p>
        </w:tc>
        <w:tc>
          <w:tcPr>
            <w:tcW w:w="1852" w:type="dxa"/>
            <w:tcBorders>
              <w:left w:val="single" w:sz="2" w:space="0" w:color="000000"/>
              <w:bottom w:val="single" w:sz="2" w:space="0" w:color="000000"/>
            </w:tcBorders>
            <w:tcMar>
              <w:top w:w="55" w:type="dxa"/>
              <w:left w:w="55" w:type="dxa"/>
              <w:bottom w:w="55" w:type="dxa"/>
              <w:right w:w="55" w:type="dxa"/>
            </w:tcMar>
          </w:tcPr>
          <w:p w:rsidR="00546066" w:rsidRPr="00C854FF" w:rsidRDefault="004D771E" w:rsidP="00732B50">
            <w:pPr>
              <w:pStyle w:val="TableContents"/>
              <w:spacing w:line="276" w:lineRule="auto"/>
              <w:jc w:val="both"/>
              <w:rPr>
                <w:rFonts w:cs="Times New Roman"/>
              </w:rPr>
            </w:pPr>
            <w:r w:rsidRPr="00C854FF">
              <w:rPr>
                <w:rFonts w:cs="Times New Roman"/>
              </w:rPr>
              <w:t>XL/257/21</w:t>
            </w:r>
          </w:p>
        </w:tc>
        <w:tc>
          <w:tcPr>
            <w:tcW w:w="2410" w:type="dxa"/>
            <w:tcBorders>
              <w:left w:val="single" w:sz="2" w:space="0" w:color="000000"/>
              <w:bottom w:val="single" w:sz="2" w:space="0" w:color="000000"/>
            </w:tcBorders>
            <w:tcMar>
              <w:top w:w="55" w:type="dxa"/>
              <w:left w:w="55" w:type="dxa"/>
              <w:bottom w:w="55" w:type="dxa"/>
              <w:right w:w="55" w:type="dxa"/>
            </w:tcMar>
          </w:tcPr>
          <w:p w:rsidR="00546066" w:rsidRPr="00C854FF" w:rsidRDefault="004D771E" w:rsidP="00732B50">
            <w:pPr>
              <w:pStyle w:val="TableContents"/>
              <w:spacing w:line="276" w:lineRule="auto"/>
              <w:jc w:val="both"/>
              <w:rPr>
                <w:rFonts w:cs="Times New Roman"/>
              </w:rPr>
            </w:pPr>
            <w:r w:rsidRPr="00C854FF">
              <w:rPr>
                <w:rFonts w:cs="Times New Roman"/>
              </w:rPr>
              <w:t>28 października 2021 r.</w:t>
            </w:r>
          </w:p>
        </w:tc>
        <w:tc>
          <w:tcPr>
            <w:tcW w:w="6095" w:type="dxa"/>
            <w:tcBorders>
              <w:left w:val="single" w:sz="2" w:space="0" w:color="000000"/>
              <w:bottom w:val="single" w:sz="2" w:space="0" w:color="000000"/>
            </w:tcBorders>
            <w:tcMar>
              <w:top w:w="55" w:type="dxa"/>
              <w:left w:w="55" w:type="dxa"/>
              <w:bottom w:w="55" w:type="dxa"/>
              <w:right w:w="55" w:type="dxa"/>
            </w:tcMar>
          </w:tcPr>
          <w:p w:rsidR="00546066" w:rsidRPr="00C854FF" w:rsidRDefault="001941D6" w:rsidP="00732B50">
            <w:pPr>
              <w:pStyle w:val="TableContents"/>
              <w:spacing w:line="276" w:lineRule="auto"/>
              <w:jc w:val="both"/>
              <w:rPr>
                <w:rFonts w:cs="Times New Roman"/>
                <w:b/>
                <w:i/>
              </w:rPr>
            </w:pPr>
            <w:r w:rsidRPr="00C854FF">
              <w:rPr>
                <w:rFonts w:cs="Times New Roman"/>
                <w:b/>
                <w:i/>
              </w:rPr>
              <w:t>w</w:t>
            </w:r>
            <w:r w:rsidR="004D771E" w:rsidRPr="00C854FF">
              <w:rPr>
                <w:rFonts w:cs="Times New Roman"/>
                <w:b/>
                <w:i/>
              </w:rPr>
              <w:t>yrażenia zgody na nabycie nieruchomości</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854FF" w:rsidRDefault="00546066" w:rsidP="00732B50">
            <w:pPr>
              <w:pStyle w:val="TableContents"/>
              <w:spacing w:line="276" w:lineRule="auto"/>
              <w:jc w:val="both"/>
              <w:rPr>
                <w:rFonts w:cs="Times New Roman"/>
              </w:rPr>
            </w:pPr>
          </w:p>
        </w:tc>
      </w:tr>
      <w:tr w:rsidR="00546066" w:rsidRPr="00C854FF" w:rsidTr="004D771E">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854FF" w:rsidRDefault="00546066" w:rsidP="00732B50">
            <w:pPr>
              <w:pStyle w:val="TableContents"/>
              <w:numPr>
                <w:ilvl w:val="0"/>
                <w:numId w:val="67"/>
              </w:numPr>
              <w:spacing w:line="276" w:lineRule="auto"/>
              <w:jc w:val="both"/>
              <w:rPr>
                <w:rFonts w:cs="Times New Roman"/>
              </w:rPr>
            </w:pPr>
          </w:p>
        </w:tc>
        <w:tc>
          <w:tcPr>
            <w:tcW w:w="1852" w:type="dxa"/>
            <w:tcBorders>
              <w:left w:val="single" w:sz="2" w:space="0" w:color="000000"/>
              <w:bottom w:val="single" w:sz="2" w:space="0" w:color="000000"/>
            </w:tcBorders>
            <w:tcMar>
              <w:top w:w="55" w:type="dxa"/>
              <w:left w:w="55" w:type="dxa"/>
              <w:bottom w:w="55" w:type="dxa"/>
              <w:right w:w="55" w:type="dxa"/>
            </w:tcMar>
          </w:tcPr>
          <w:p w:rsidR="00546066" w:rsidRPr="00C854FF" w:rsidRDefault="004D771E" w:rsidP="00732B50">
            <w:pPr>
              <w:pStyle w:val="TableContents"/>
              <w:spacing w:line="276" w:lineRule="auto"/>
              <w:jc w:val="both"/>
              <w:rPr>
                <w:rFonts w:cs="Times New Roman"/>
              </w:rPr>
            </w:pPr>
            <w:r w:rsidRPr="00C854FF">
              <w:rPr>
                <w:rFonts w:cs="Times New Roman"/>
              </w:rPr>
              <w:t>XL/258/21</w:t>
            </w:r>
          </w:p>
        </w:tc>
        <w:tc>
          <w:tcPr>
            <w:tcW w:w="2410" w:type="dxa"/>
            <w:tcBorders>
              <w:left w:val="single" w:sz="2" w:space="0" w:color="000000"/>
              <w:bottom w:val="single" w:sz="2" w:space="0" w:color="000000"/>
            </w:tcBorders>
            <w:tcMar>
              <w:top w:w="55" w:type="dxa"/>
              <w:left w:w="55" w:type="dxa"/>
              <w:bottom w:w="55" w:type="dxa"/>
              <w:right w:w="55" w:type="dxa"/>
            </w:tcMar>
          </w:tcPr>
          <w:p w:rsidR="00546066" w:rsidRPr="00C854FF" w:rsidRDefault="004D771E" w:rsidP="00732B50">
            <w:pPr>
              <w:pStyle w:val="TableContents"/>
              <w:spacing w:line="276" w:lineRule="auto"/>
              <w:jc w:val="both"/>
              <w:rPr>
                <w:rFonts w:cs="Times New Roman"/>
              </w:rPr>
            </w:pPr>
            <w:r w:rsidRPr="00C854FF">
              <w:rPr>
                <w:rFonts w:cs="Times New Roman"/>
              </w:rPr>
              <w:t>28 października 2021 r.</w:t>
            </w:r>
          </w:p>
        </w:tc>
        <w:tc>
          <w:tcPr>
            <w:tcW w:w="6095" w:type="dxa"/>
            <w:tcBorders>
              <w:left w:val="single" w:sz="2" w:space="0" w:color="000000"/>
              <w:bottom w:val="single" w:sz="2" w:space="0" w:color="000000"/>
            </w:tcBorders>
            <w:tcMar>
              <w:top w:w="55" w:type="dxa"/>
              <w:left w:w="55" w:type="dxa"/>
              <w:bottom w:w="55" w:type="dxa"/>
              <w:right w:w="55" w:type="dxa"/>
            </w:tcMar>
          </w:tcPr>
          <w:p w:rsidR="00546066" w:rsidRPr="00C854FF" w:rsidRDefault="001941D6" w:rsidP="00732B50">
            <w:pPr>
              <w:pStyle w:val="TableContents"/>
              <w:spacing w:line="276" w:lineRule="auto"/>
              <w:jc w:val="both"/>
              <w:rPr>
                <w:rFonts w:cs="Times New Roman"/>
                <w:b/>
                <w:i/>
              </w:rPr>
            </w:pPr>
            <w:r w:rsidRPr="00C854FF">
              <w:rPr>
                <w:rFonts w:cs="Times New Roman"/>
                <w:b/>
                <w:i/>
              </w:rPr>
              <w:t>w</w:t>
            </w:r>
            <w:r w:rsidR="004D771E" w:rsidRPr="00C854FF">
              <w:rPr>
                <w:rFonts w:cs="Times New Roman"/>
                <w:b/>
                <w:i/>
              </w:rPr>
              <w:t>yrażenia zgody na przedłużenie umowy dzierżawy na okres kolejnych 5 lat w trybie bezprzetargowym</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854FF" w:rsidRDefault="00546066" w:rsidP="00732B50">
            <w:pPr>
              <w:pStyle w:val="TableContents"/>
              <w:spacing w:line="276" w:lineRule="auto"/>
              <w:jc w:val="both"/>
              <w:rPr>
                <w:rFonts w:cs="Times New Roman"/>
              </w:rPr>
            </w:pPr>
          </w:p>
        </w:tc>
      </w:tr>
      <w:tr w:rsidR="00546066" w:rsidRPr="00C854FF" w:rsidTr="004D771E">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854FF" w:rsidRDefault="00546066" w:rsidP="00732B50">
            <w:pPr>
              <w:pStyle w:val="TableContents"/>
              <w:numPr>
                <w:ilvl w:val="0"/>
                <w:numId w:val="67"/>
              </w:numPr>
              <w:spacing w:line="276" w:lineRule="auto"/>
              <w:jc w:val="both"/>
              <w:rPr>
                <w:rFonts w:cs="Times New Roman"/>
              </w:rPr>
            </w:pPr>
          </w:p>
        </w:tc>
        <w:tc>
          <w:tcPr>
            <w:tcW w:w="1852" w:type="dxa"/>
            <w:tcBorders>
              <w:left w:val="single" w:sz="2" w:space="0" w:color="000000"/>
              <w:bottom w:val="single" w:sz="2" w:space="0" w:color="000000"/>
            </w:tcBorders>
            <w:tcMar>
              <w:top w:w="55" w:type="dxa"/>
              <w:left w:w="55" w:type="dxa"/>
              <w:bottom w:w="55" w:type="dxa"/>
              <w:right w:w="55" w:type="dxa"/>
            </w:tcMar>
          </w:tcPr>
          <w:p w:rsidR="00546066" w:rsidRPr="00C854FF" w:rsidRDefault="004D771E" w:rsidP="00732B50">
            <w:pPr>
              <w:pStyle w:val="TableContents"/>
              <w:spacing w:line="276" w:lineRule="auto"/>
              <w:jc w:val="both"/>
              <w:rPr>
                <w:rFonts w:cs="Times New Roman"/>
              </w:rPr>
            </w:pPr>
            <w:r w:rsidRPr="00C854FF">
              <w:rPr>
                <w:rFonts w:cs="Times New Roman"/>
              </w:rPr>
              <w:t>XL/259/21</w:t>
            </w:r>
          </w:p>
        </w:tc>
        <w:tc>
          <w:tcPr>
            <w:tcW w:w="2410" w:type="dxa"/>
            <w:tcBorders>
              <w:left w:val="single" w:sz="2" w:space="0" w:color="000000"/>
              <w:bottom w:val="single" w:sz="2" w:space="0" w:color="000000"/>
            </w:tcBorders>
            <w:tcMar>
              <w:top w:w="55" w:type="dxa"/>
              <w:left w:w="55" w:type="dxa"/>
              <w:bottom w:w="55" w:type="dxa"/>
              <w:right w:w="55" w:type="dxa"/>
            </w:tcMar>
          </w:tcPr>
          <w:p w:rsidR="00546066" w:rsidRPr="00C854FF" w:rsidRDefault="004D771E" w:rsidP="00732B50">
            <w:pPr>
              <w:pStyle w:val="TableContents"/>
              <w:spacing w:line="276" w:lineRule="auto"/>
              <w:jc w:val="both"/>
              <w:rPr>
                <w:rFonts w:cs="Times New Roman"/>
              </w:rPr>
            </w:pPr>
            <w:r w:rsidRPr="00C854FF">
              <w:rPr>
                <w:rFonts w:cs="Times New Roman"/>
              </w:rPr>
              <w:t>28 października 2021 r.</w:t>
            </w:r>
          </w:p>
        </w:tc>
        <w:tc>
          <w:tcPr>
            <w:tcW w:w="6095" w:type="dxa"/>
            <w:tcBorders>
              <w:left w:val="single" w:sz="2" w:space="0" w:color="000000"/>
              <w:bottom w:val="single" w:sz="2" w:space="0" w:color="000000"/>
            </w:tcBorders>
            <w:tcMar>
              <w:top w:w="55" w:type="dxa"/>
              <w:left w:w="55" w:type="dxa"/>
              <w:bottom w:w="55" w:type="dxa"/>
              <w:right w:w="55" w:type="dxa"/>
            </w:tcMar>
          </w:tcPr>
          <w:p w:rsidR="00546066" w:rsidRPr="00C854FF" w:rsidRDefault="001941D6" w:rsidP="00732B50">
            <w:pPr>
              <w:pStyle w:val="TableContents"/>
              <w:spacing w:line="276" w:lineRule="auto"/>
              <w:jc w:val="both"/>
              <w:rPr>
                <w:rFonts w:cs="Times New Roman"/>
                <w:b/>
                <w:i/>
              </w:rPr>
            </w:pPr>
            <w:r w:rsidRPr="00C854FF">
              <w:rPr>
                <w:rFonts w:cs="Times New Roman"/>
                <w:b/>
                <w:i/>
              </w:rPr>
              <w:t>w</w:t>
            </w:r>
            <w:r w:rsidR="004D771E" w:rsidRPr="00C854FF">
              <w:rPr>
                <w:rFonts w:cs="Times New Roman"/>
                <w:b/>
                <w:i/>
              </w:rPr>
              <w:t>yrażenia zgody na przedłużenie umowy dzierżawy na okres kolejnych 3 lat w trybie bezprzetargowym</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854FF" w:rsidRDefault="00546066" w:rsidP="00732B50">
            <w:pPr>
              <w:pStyle w:val="TableContents"/>
              <w:spacing w:line="276" w:lineRule="auto"/>
              <w:jc w:val="both"/>
              <w:rPr>
                <w:rFonts w:cs="Times New Roman"/>
              </w:rPr>
            </w:pPr>
          </w:p>
        </w:tc>
      </w:tr>
      <w:tr w:rsidR="00546066" w:rsidRPr="00C854FF" w:rsidTr="004D771E">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854FF" w:rsidRDefault="00546066" w:rsidP="00732B50">
            <w:pPr>
              <w:pStyle w:val="TableContents"/>
              <w:numPr>
                <w:ilvl w:val="0"/>
                <w:numId w:val="67"/>
              </w:numPr>
              <w:spacing w:line="276" w:lineRule="auto"/>
              <w:jc w:val="both"/>
              <w:rPr>
                <w:rFonts w:cs="Times New Roman"/>
              </w:rPr>
            </w:pPr>
          </w:p>
        </w:tc>
        <w:tc>
          <w:tcPr>
            <w:tcW w:w="1852" w:type="dxa"/>
            <w:tcBorders>
              <w:left w:val="single" w:sz="2" w:space="0" w:color="000000"/>
              <w:bottom w:val="single" w:sz="2" w:space="0" w:color="000000"/>
            </w:tcBorders>
            <w:tcMar>
              <w:top w:w="55" w:type="dxa"/>
              <w:left w:w="55" w:type="dxa"/>
              <w:bottom w:w="55" w:type="dxa"/>
              <w:right w:w="55" w:type="dxa"/>
            </w:tcMar>
          </w:tcPr>
          <w:p w:rsidR="00546066" w:rsidRPr="00C854FF" w:rsidRDefault="004D771E" w:rsidP="00732B50">
            <w:pPr>
              <w:pStyle w:val="TableContents"/>
              <w:spacing w:line="276" w:lineRule="auto"/>
              <w:jc w:val="both"/>
              <w:rPr>
                <w:rFonts w:cs="Times New Roman"/>
              </w:rPr>
            </w:pPr>
            <w:r w:rsidRPr="00C854FF">
              <w:rPr>
                <w:rFonts w:cs="Times New Roman"/>
              </w:rPr>
              <w:t>XL/260/21</w:t>
            </w:r>
          </w:p>
        </w:tc>
        <w:tc>
          <w:tcPr>
            <w:tcW w:w="2410" w:type="dxa"/>
            <w:tcBorders>
              <w:left w:val="single" w:sz="2" w:space="0" w:color="000000"/>
              <w:bottom w:val="single" w:sz="2" w:space="0" w:color="000000"/>
            </w:tcBorders>
            <w:tcMar>
              <w:top w:w="55" w:type="dxa"/>
              <w:left w:w="55" w:type="dxa"/>
              <w:bottom w:w="55" w:type="dxa"/>
              <w:right w:w="55" w:type="dxa"/>
            </w:tcMar>
          </w:tcPr>
          <w:p w:rsidR="00546066" w:rsidRPr="00C854FF" w:rsidRDefault="004D771E" w:rsidP="00732B50">
            <w:pPr>
              <w:pStyle w:val="TableContents"/>
              <w:spacing w:line="276" w:lineRule="auto"/>
              <w:jc w:val="both"/>
              <w:rPr>
                <w:rFonts w:cs="Times New Roman"/>
              </w:rPr>
            </w:pPr>
            <w:r w:rsidRPr="00C854FF">
              <w:rPr>
                <w:rFonts w:cs="Times New Roman"/>
              </w:rPr>
              <w:t>28 października 2021 r.</w:t>
            </w:r>
          </w:p>
        </w:tc>
        <w:tc>
          <w:tcPr>
            <w:tcW w:w="6095" w:type="dxa"/>
            <w:tcBorders>
              <w:left w:val="single" w:sz="2" w:space="0" w:color="000000"/>
              <w:bottom w:val="single" w:sz="2" w:space="0" w:color="000000"/>
            </w:tcBorders>
            <w:tcMar>
              <w:top w:w="55" w:type="dxa"/>
              <w:left w:w="55" w:type="dxa"/>
              <w:bottom w:w="55" w:type="dxa"/>
              <w:right w:w="55" w:type="dxa"/>
            </w:tcMar>
          </w:tcPr>
          <w:p w:rsidR="00546066" w:rsidRPr="00C854FF" w:rsidRDefault="001941D6" w:rsidP="00732B50">
            <w:pPr>
              <w:pStyle w:val="TableContents"/>
              <w:spacing w:line="276" w:lineRule="auto"/>
              <w:jc w:val="both"/>
              <w:rPr>
                <w:rFonts w:cs="Times New Roman"/>
                <w:b/>
                <w:i/>
              </w:rPr>
            </w:pPr>
            <w:r w:rsidRPr="00C854FF">
              <w:rPr>
                <w:rFonts w:cs="Times New Roman"/>
                <w:b/>
                <w:i/>
              </w:rPr>
              <w:t>z</w:t>
            </w:r>
            <w:r w:rsidR="004D771E" w:rsidRPr="00C854FF">
              <w:rPr>
                <w:rFonts w:cs="Times New Roman"/>
                <w:b/>
                <w:i/>
              </w:rPr>
              <w:t>mian budżetu Gminy na 2021 rok</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854FF" w:rsidRDefault="00546066" w:rsidP="00732B50">
            <w:pPr>
              <w:pStyle w:val="TableContents"/>
              <w:spacing w:line="276" w:lineRule="auto"/>
              <w:jc w:val="both"/>
              <w:rPr>
                <w:rFonts w:cs="Times New Roman"/>
              </w:rPr>
            </w:pPr>
          </w:p>
        </w:tc>
      </w:tr>
      <w:tr w:rsidR="00546066" w:rsidRPr="00C854FF" w:rsidTr="004D771E">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854FF" w:rsidRDefault="00546066" w:rsidP="00732B50">
            <w:pPr>
              <w:pStyle w:val="TableContents"/>
              <w:numPr>
                <w:ilvl w:val="0"/>
                <w:numId w:val="67"/>
              </w:numPr>
              <w:spacing w:line="276" w:lineRule="auto"/>
              <w:jc w:val="both"/>
              <w:rPr>
                <w:rFonts w:cs="Times New Roman"/>
              </w:rPr>
            </w:pPr>
          </w:p>
        </w:tc>
        <w:tc>
          <w:tcPr>
            <w:tcW w:w="1852" w:type="dxa"/>
            <w:tcBorders>
              <w:left w:val="single" w:sz="2" w:space="0" w:color="000000"/>
              <w:bottom w:val="single" w:sz="2" w:space="0" w:color="000000"/>
            </w:tcBorders>
            <w:tcMar>
              <w:top w:w="55" w:type="dxa"/>
              <w:left w:w="55" w:type="dxa"/>
              <w:bottom w:w="55" w:type="dxa"/>
              <w:right w:w="55" w:type="dxa"/>
            </w:tcMar>
          </w:tcPr>
          <w:p w:rsidR="00546066" w:rsidRPr="00C854FF" w:rsidRDefault="004D771E" w:rsidP="00732B50">
            <w:pPr>
              <w:pStyle w:val="TableContents"/>
              <w:spacing w:line="276" w:lineRule="auto"/>
              <w:jc w:val="both"/>
              <w:rPr>
                <w:rFonts w:cs="Times New Roman"/>
              </w:rPr>
            </w:pPr>
            <w:r w:rsidRPr="00C854FF">
              <w:rPr>
                <w:rFonts w:cs="Times New Roman"/>
              </w:rPr>
              <w:t>XL/261/21</w:t>
            </w:r>
          </w:p>
        </w:tc>
        <w:tc>
          <w:tcPr>
            <w:tcW w:w="2410" w:type="dxa"/>
            <w:tcBorders>
              <w:left w:val="single" w:sz="2" w:space="0" w:color="000000"/>
              <w:bottom w:val="single" w:sz="2" w:space="0" w:color="000000"/>
            </w:tcBorders>
            <w:tcMar>
              <w:top w:w="55" w:type="dxa"/>
              <w:left w:w="55" w:type="dxa"/>
              <w:bottom w:w="55" w:type="dxa"/>
              <w:right w:w="55" w:type="dxa"/>
            </w:tcMar>
          </w:tcPr>
          <w:p w:rsidR="00546066" w:rsidRPr="00C854FF" w:rsidRDefault="004D771E" w:rsidP="00732B50">
            <w:pPr>
              <w:pStyle w:val="TableContents"/>
              <w:spacing w:line="276" w:lineRule="auto"/>
              <w:jc w:val="both"/>
              <w:rPr>
                <w:rFonts w:cs="Times New Roman"/>
              </w:rPr>
            </w:pPr>
            <w:r w:rsidRPr="00C854FF">
              <w:rPr>
                <w:rFonts w:cs="Times New Roman"/>
              </w:rPr>
              <w:t>28 października 2021 r.</w:t>
            </w:r>
          </w:p>
        </w:tc>
        <w:tc>
          <w:tcPr>
            <w:tcW w:w="6095" w:type="dxa"/>
            <w:tcBorders>
              <w:left w:val="single" w:sz="2" w:space="0" w:color="000000"/>
              <w:bottom w:val="single" w:sz="2" w:space="0" w:color="000000"/>
            </w:tcBorders>
            <w:tcMar>
              <w:top w:w="55" w:type="dxa"/>
              <w:left w:w="55" w:type="dxa"/>
              <w:bottom w:w="55" w:type="dxa"/>
              <w:right w:w="55" w:type="dxa"/>
            </w:tcMar>
          </w:tcPr>
          <w:p w:rsidR="00546066" w:rsidRPr="00C854FF" w:rsidRDefault="004D771E" w:rsidP="00732B50">
            <w:pPr>
              <w:pStyle w:val="TableContents"/>
              <w:spacing w:line="276" w:lineRule="auto"/>
              <w:jc w:val="both"/>
              <w:rPr>
                <w:rFonts w:cs="Times New Roman"/>
                <w:b/>
                <w:i/>
              </w:rPr>
            </w:pPr>
            <w:r w:rsidRPr="00C854FF">
              <w:rPr>
                <w:rFonts w:cs="Times New Roman"/>
                <w:b/>
                <w:i/>
              </w:rPr>
              <w:t>pokrycia części kosztów gospodarowania odpadami komunalnymi z dochodów własnych niepochodzących z pobranej opłaty za gospodarowanie odpadami komunalnymi</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854FF" w:rsidRDefault="004D771E" w:rsidP="00732B50">
            <w:pPr>
              <w:pStyle w:val="TableContents"/>
              <w:spacing w:line="276" w:lineRule="auto"/>
              <w:jc w:val="both"/>
              <w:rPr>
                <w:rFonts w:cs="Times New Roman"/>
              </w:rPr>
            </w:pPr>
            <w:r w:rsidRPr="00C854FF">
              <w:rPr>
                <w:rFonts w:cs="Times New Roman"/>
              </w:rPr>
              <w:t>Uchwała straciła moc</w:t>
            </w:r>
          </w:p>
        </w:tc>
      </w:tr>
      <w:tr w:rsidR="00546066" w:rsidRPr="00C854FF" w:rsidTr="004D771E">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854FF" w:rsidRDefault="00546066" w:rsidP="00732B50">
            <w:pPr>
              <w:pStyle w:val="TableContents"/>
              <w:numPr>
                <w:ilvl w:val="0"/>
                <w:numId w:val="67"/>
              </w:numPr>
              <w:spacing w:line="276" w:lineRule="auto"/>
              <w:jc w:val="both"/>
              <w:rPr>
                <w:rFonts w:cs="Times New Roman"/>
              </w:rPr>
            </w:pPr>
          </w:p>
        </w:tc>
        <w:tc>
          <w:tcPr>
            <w:tcW w:w="1852" w:type="dxa"/>
            <w:tcBorders>
              <w:left w:val="single" w:sz="2" w:space="0" w:color="000000"/>
              <w:bottom w:val="single" w:sz="2" w:space="0" w:color="000000"/>
            </w:tcBorders>
            <w:tcMar>
              <w:top w:w="55" w:type="dxa"/>
              <w:left w:w="55" w:type="dxa"/>
              <w:bottom w:w="55" w:type="dxa"/>
              <w:right w:w="55" w:type="dxa"/>
            </w:tcMar>
          </w:tcPr>
          <w:p w:rsidR="00546066" w:rsidRPr="00C854FF" w:rsidRDefault="004D771E" w:rsidP="00732B50">
            <w:pPr>
              <w:pStyle w:val="TableContents"/>
              <w:spacing w:line="276" w:lineRule="auto"/>
              <w:jc w:val="both"/>
              <w:rPr>
                <w:rFonts w:cs="Times New Roman"/>
              </w:rPr>
            </w:pPr>
            <w:r w:rsidRPr="00C854FF">
              <w:rPr>
                <w:rFonts w:cs="Times New Roman"/>
              </w:rPr>
              <w:t>XLI/262/21</w:t>
            </w:r>
          </w:p>
        </w:tc>
        <w:tc>
          <w:tcPr>
            <w:tcW w:w="2410" w:type="dxa"/>
            <w:tcBorders>
              <w:left w:val="single" w:sz="2" w:space="0" w:color="000000"/>
              <w:bottom w:val="single" w:sz="2" w:space="0" w:color="000000"/>
            </w:tcBorders>
            <w:tcMar>
              <w:top w:w="55" w:type="dxa"/>
              <w:left w:w="55" w:type="dxa"/>
              <w:bottom w:w="55" w:type="dxa"/>
              <w:right w:w="55" w:type="dxa"/>
            </w:tcMar>
          </w:tcPr>
          <w:p w:rsidR="00546066" w:rsidRPr="00C854FF" w:rsidRDefault="004D771E" w:rsidP="00732B50">
            <w:pPr>
              <w:pStyle w:val="TableContents"/>
              <w:spacing w:line="276" w:lineRule="auto"/>
              <w:jc w:val="both"/>
              <w:rPr>
                <w:rFonts w:cs="Times New Roman"/>
              </w:rPr>
            </w:pPr>
            <w:r w:rsidRPr="00C854FF">
              <w:rPr>
                <w:rFonts w:cs="Times New Roman"/>
              </w:rPr>
              <w:t>17 listopada 2021 r.</w:t>
            </w:r>
          </w:p>
        </w:tc>
        <w:tc>
          <w:tcPr>
            <w:tcW w:w="6095" w:type="dxa"/>
            <w:tcBorders>
              <w:left w:val="single" w:sz="2" w:space="0" w:color="000000"/>
              <w:bottom w:val="single" w:sz="2" w:space="0" w:color="000000"/>
            </w:tcBorders>
            <w:tcMar>
              <w:top w:w="55" w:type="dxa"/>
              <w:left w:w="55" w:type="dxa"/>
              <w:bottom w:w="55" w:type="dxa"/>
              <w:right w:w="55" w:type="dxa"/>
            </w:tcMar>
          </w:tcPr>
          <w:p w:rsidR="00546066" w:rsidRPr="00C854FF" w:rsidRDefault="004D771E" w:rsidP="00732B50">
            <w:pPr>
              <w:pStyle w:val="TableContents"/>
              <w:spacing w:line="276" w:lineRule="auto"/>
              <w:jc w:val="both"/>
              <w:rPr>
                <w:rFonts w:cs="Times New Roman"/>
                <w:b/>
                <w:i/>
              </w:rPr>
            </w:pPr>
            <w:r w:rsidRPr="00C854FF">
              <w:rPr>
                <w:rFonts w:cs="Times New Roman"/>
                <w:b/>
                <w:i/>
              </w:rPr>
              <w:t>przyjęcia „Strategii Rozwiązywania Problemów Społecznych na lata 2022-2026” Gminy Gorzyce</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854FF" w:rsidRDefault="00546066" w:rsidP="00732B50">
            <w:pPr>
              <w:pStyle w:val="TableContents"/>
              <w:spacing w:line="276" w:lineRule="auto"/>
              <w:jc w:val="both"/>
              <w:rPr>
                <w:rFonts w:cs="Times New Roman"/>
              </w:rPr>
            </w:pPr>
          </w:p>
        </w:tc>
      </w:tr>
      <w:tr w:rsidR="00546066" w:rsidRPr="00C854FF" w:rsidTr="004D771E">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854FF" w:rsidRDefault="00546066" w:rsidP="00732B50">
            <w:pPr>
              <w:pStyle w:val="TableContents"/>
              <w:numPr>
                <w:ilvl w:val="0"/>
                <w:numId w:val="67"/>
              </w:numPr>
              <w:spacing w:line="276" w:lineRule="auto"/>
              <w:jc w:val="both"/>
              <w:rPr>
                <w:rFonts w:cs="Times New Roman"/>
              </w:rPr>
            </w:pPr>
          </w:p>
        </w:tc>
        <w:tc>
          <w:tcPr>
            <w:tcW w:w="1852" w:type="dxa"/>
            <w:tcBorders>
              <w:left w:val="single" w:sz="2" w:space="0" w:color="000000"/>
              <w:bottom w:val="single" w:sz="2" w:space="0" w:color="000000"/>
            </w:tcBorders>
            <w:tcMar>
              <w:top w:w="55" w:type="dxa"/>
              <w:left w:w="55" w:type="dxa"/>
              <w:bottom w:w="55" w:type="dxa"/>
              <w:right w:w="55" w:type="dxa"/>
            </w:tcMar>
          </w:tcPr>
          <w:p w:rsidR="00546066" w:rsidRPr="00C854FF" w:rsidRDefault="004D771E" w:rsidP="00732B50">
            <w:pPr>
              <w:pStyle w:val="TableContents"/>
              <w:spacing w:line="276" w:lineRule="auto"/>
              <w:jc w:val="both"/>
              <w:rPr>
                <w:rFonts w:cs="Times New Roman"/>
              </w:rPr>
            </w:pPr>
            <w:r w:rsidRPr="00C854FF">
              <w:rPr>
                <w:rFonts w:cs="Times New Roman"/>
              </w:rPr>
              <w:t>XLI/263/21</w:t>
            </w:r>
          </w:p>
        </w:tc>
        <w:tc>
          <w:tcPr>
            <w:tcW w:w="2410" w:type="dxa"/>
            <w:tcBorders>
              <w:left w:val="single" w:sz="2" w:space="0" w:color="000000"/>
              <w:bottom w:val="single" w:sz="2" w:space="0" w:color="000000"/>
            </w:tcBorders>
            <w:tcMar>
              <w:top w:w="55" w:type="dxa"/>
              <w:left w:w="55" w:type="dxa"/>
              <w:bottom w:w="55" w:type="dxa"/>
              <w:right w:w="55" w:type="dxa"/>
            </w:tcMar>
          </w:tcPr>
          <w:p w:rsidR="00546066" w:rsidRPr="00C854FF" w:rsidRDefault="004D771E" w:rsidP="00732B50">
            <w:pPr>
              <w:pStyle w:val="TableContents"/>
              <w:spacing w:line="276" w:lineRule="auto"/>
              <w:jc w:val="both"/>
              <w:rPr>
                <w:rFonts w:cs="Times New Roman"/>
              </w:rPr>
            </w:pPr>
            <w:r w:rsidRPr="00C854FF">
              <w:rPr>
                <w:rFonts w:cs="Times New Roman"/>
              </w:rPr>
              <w:t>17 listopada 2021 r.</w:t>
            </w:r>
          </w:p>
        </w:tc>
        <w:tc>
          <w:tcPr>
            <w:tcW w:w="6095" w:type="dxa"/>
            <w:tcBorders>
              <w:left w:val="single" w:sz="2" w:space="0" w:color="000000"/>
              <w:bottom w:val="single" w:sz="2" w:space="0" w:color="000000"/>
            </w:tcBorders>
            <w:tcMar>
              <w:top w:w="55" w:type="dxa"/>
              <w:left w:w="55" w:type="dxa"/>
              <w:bottom w:w="55" w:type="dxa"/>
              <w:right w:w="55" w:type="dxa"/>
            </w:tcMar>
          </w:tcPr>
          <w:p w:rsidR="00546066" w:rsidRPr="00C854FF" w:rsidRDefault="004D771E" w:rsidP="00732B50">
            <w:pPr>
              <w:pStyle w:val="TableContents"/>
              <w:spacing w:line="276" w:lineRule="auto"/>
              <w:jc w:val="both"/>
              <w:rPr>
                <w:rFonts w:cs="Times New Roman"/>
                <w:b/>
                <w:i/>
              </w:rPr>
            </w:pPr>
            <w:r w:rsidRPr="00C854FF">
              <w:rPr>
                <w:rFonts w:cs="Times New Roman"/>
                <w:b/>
                <w:i/>
              </w:rPr>
              <w:t>wyboru metody ustalenia opłaty za gospodarowanie odpadami komunalnymi oraz ustalenia wysokości tej opłaty</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854FF" w:rsidRDefault="004D771E" w:rsidP="00732B50">
            <w:pPr>
              <w:pStyle w:val="TableContents"/>
              <w:spacing w:line="276" w:lineRule="auto"/>
              <w:jc w:val="both"/>
              <w:rPr>
                <w:rFonts w:cs="Times New Roman"/>
              </w:rPr>
            </w:pPr>
            <w:r w:rsidRPr="00C854FF">
              <w:rPr>
                <w:rFonts w:cs="Times New Roman"/>
              </w:rPr>
              <w:t>Publikacja w Dzienniku Urzędowym Województwa Podkarpackiego poz. 4439</w:t>
            </w:r>
          </w:p>
        </w:tc>
      </w:tr>
      <w:tr w:rsidR="00546066" w:rsidRPr="00C854FF" w:rsidTr="004D771E">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854FF" w:rsidRDefault="00546066" w:rsidP="00732B50">
            <w:pPr>
              <w:pStyle w:val="TableContents"/>
              <w:numPr>
                <w:ilvl w:val="0"/>
                <w:numId w:val="67"/>
              </w:numPr>
              <w:spacing w:line="276" w:lineRule="auto"/>
              <w:jc w:val="both"/>
              <w:rPr>
                <w:rFonts w:cs="Times New Roman"/>
              </w:rPr>
            </w:pPr>
          </w:p>
        </w:tc>
        <w:tc>
          <w:tcPr>
            <w:tcW w:w="1852" w:type="dxa"/>
            <w:tcBorders>
              <w:left w:val="single" w:sz="2" w:space="0" w:color="000000"/>
              <w:bottom w:val="single" w:sz="2" w:space="0" w:color="000000"/>
            </w:tcBorders>
            <w:tcMar>
              <w:top w:w="55" w:type="dxa"/>
              <w:left w:w="55" w:type="dxa"/>
              <w:bottom w:w="55" w:type="dxa"/>
              <w:right w:w="55" w:type="dxa"/>
            </w:tcMar>
          </w:tcPr>
          <w:p w:rsidR="00546066" w:rsidRPr="00C854FF" w:rsidRDefault="008A08DB" w:rsidP="00732B50">
            <w:pPr>
              <w:pStyle w:val="TableContents"/>
              <w:spacing w:line="276" w:lineRule="auto"/>
              <w:jc w:val="both"/>
              <w:rPr>
                <w:rFonts w:cs="Times New Roman"/>
              </w:rPr>
            </w:pPr>
            <w:r w:rsidRPr="00C854FF">
              <w:rPr>
                <w:rFonts w:cs="Times New Roman"/>
              </w:rPr>
              <w:t>XLI/264/21</w:t>
            </w:r>
          </w:p>
        </w:tc>
        <w:tc>
          <w:tcPr>
            <w:tcW w:w="2410" w:type="dxa"/>
            <w:tcBorders>
              <w:left w:val="single" w:sz="2" w:space="0" w:color="000000"/>
              <w:bottom w:val="single" w:sz="2" w:space="0" w:color="000000"/>
            </w:tcBorders>
            <w:tcMar>
              <w:top w:w="55" w:type="dxa"/>
              <w:left w:w="55" w:type="dxa"/>
              <w:bottom w:w="55" w:type="dxa"/>
              <w:right w:w="55" w:type="dxa"/>
            </w:tcMar>
          </w:tcPr>
          <w:p w:rsidR="00546066" w:rsidRPr="00C854FF" w:rsidRDefault="008A08DB" w:rsidP="00732B50">
            <w:pPr>
              <w:pStyle w:val="TableContents"/>
              <w:spacing w:line="276" w:lineRule="auto"/>
              <w:jc w:val="both"/>
              <w:rPr>
                <w:rFonts w:cs="Times New Roman"/>
              </w:rPr>
            </w:pPr>
            <w:r w:rsidRPr="00C854FF">
              <w:rPr>
                <w:rFonts w:cs="Times New Roman"/>
              </w:rPr>
              <w:t>17 listopada 2021 r.</w:t>
            </w:r>
          </w:p>
        </w:tc>
        <w:tc>
          <w:tcPr>
            <w:tcW w:w="6095" w:type="dxa"/>
            <w:tcBorders>
              <w:left w:val="single" w:sz="2" w:space="0" w:color="000000"/>
              <w:bottom w:val="single" w:sz="2" w:space="0" w:color="000000"/>
            </w:tcBorders>
            <w:tcMar>
              <w:top w:w="55" w:type="dxa"/>
              <w:left w:w="55" w:type="dxa"/>
              <w:bottom w:w="55" w:type="dxa"/>
              <w:right w:w="55" w:type="dxa"/>
            </w:tcMar>
          </w:tcPr>
          <w:p w:rsidR="00546066" w:rsidRPr="00C854FF" w:rsidRDefault="008A08DB" w:rsidP="00732B50">
            <w:pPr>
              <w:pStyle w:val="TableContents"/>
              <w:spacing w:line="276" w:lineRule="auto"/>
              <w:jc w:val="both"/>
              <w:rPr>
                <w:rFonts w:cs="Times New Roman"/>
                <w:b/>
                <w:i/>
              </w:rPr>
            </w:pPr>
            <w:r w:rsidRPr="00C854FF">
              <w:rPr>
                <w:rFonts w:cs="Times New Roman"/>
                <w:b/>
                <w:i/>
              </w:rPr>
              <w:t>pokrycia części kosztów gospodarowania odpadami komunalnymi z dochodów własnych niepochodzących z pobranej opłaty za gospodarowanie odpadami komunalnymi</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854FF" w:rsidRDefault="00546066" w:rsidP="00732B50">
            <w:pPr>
              <w:pStyle w:val="TableContents"/>
              <w:spacing w:line="276" w:lineRule="auto"/>
              <w:jc w:val="both"/>
              <w:rPr>
                <w:rFonts w:cs="Times New Roman"/>
              </w:rPr>
            </w:pPr>
          </w:p>
        </w:tc>
      </w:tr>
      <w:tr w:rsidR="00546066" w:rsidRPr="00C854FF" w:rsidTr="004D771E">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854FF" w:rsidRDefault="00546066" w:rsidP="00732B50">
            <w:pPr>
              <w:pStyle w:val="TableContents"/>
              <w:numPr>
                <w:ilvl w:val="0"/>
                <w:numId w:val="67"/>
              </w:numPr>
              <w:spacing w:line="276" w:lineRule="auto"/>
              <w:jc w:val="both"/>
              <w:rPr>
                <w:rFonts w:cs="Times New Roman"/>
              </w:rPr>
            </w:pPr>
          </w:p>
        </w:tc>
        <w:tc>
          <w:tcPr>
            <w:tcW w:w="1852" w:type="dxa"/>
            <w:tcBorders>
              <w:left w:val="single" w:sz="2" w:space="0" w:color="000000"/>
              <w:bottom w:val="single" w:sz="2" w:space="0" w:color="000000"/>
            </w:tcBorders>
            <w:tcMar>
              <w:top w:w="55" w:type="dxa"/>
              <w:left w:w="55" w:type="dxa"/>
              <w:bottom w:w="55" w:type="dxa"/>
              <w:right w:w="55" w:type="dxa"/>
            </w:tcMar>
          </w:tcPr>
          <w:p w:rsidR="00546066" w:rsidRPr="00C854FF" w:rsidRDefault="008A08DB" w:rsidP="00732B50">
            <w:pPr>
              <w:pStyle w:val="TableContents"/>
              <w:spacing w:line="276" w:lineRule="auto"/>
              <w:jc w:val="both"/>
              <w:rPr>
                <w:rFonts w:cs="Times New Roman"/>
              </w:rPr>
            </w:pPr>
            <w:r w:rsidRPr="00C854FF">
              <w:rPr>
                <w:rFonts w:cs="Times New Roman"/>
              </w:rPr>
              <w:t>XLI/265/21</w:t>
            </w:r>
          </w:p>
        </w:tc>
        <w:tc>
          <w:tcPr>
            <w:tcW w:w="2410" w:type="dxa"/>
            <w:tcBorders>
              <w:left w:val="single" w:sz="2" w:space="0" w:color="000000"/>
              <w:bottom w:val="single" w:sz="2" w:space="0" w:color="000000"/>
            </w:tcBorders>
            <w:tcMar>
              <w:top w:w="55" w:type="dxa"/>
              <w:left w:w="55" w:type="dxa"/>
              <w:bottom w:w="55" w:type="dxa"/>
              <w:right w:w="55" w:type="dxa"/>
            </w:tcMar>
          </w:tcPr>
          <w:p w:rsidR="00546066" w:rsidRPr="00C854FF" w:rsidRDefault="008A08DB" w:rsidP="00732B50">
            <w:pPr>
              <w:pStyle w:val="TableContents"/>
              <w:spacing w:line="276" w:lineRule="auto"/>
              <w:jc w:val="both"/>
              <w:rPr>
                <w:rFonts w:cs="Times New Roman"/>
              </w:rPr>
            </w:pPr>
            <w:r w:rsidRPr="00C854FF">
              <w:rPr>
                <w:rFonts w:cs="Times New Roman"/>
              </w:rPr>
              <w:t>17 listopada 2021 r.</w:t>
            </w:r>
          </w:p>
        </w:tc>
        <w:tc>
          <w:tcPr>
            <w:tcW w:w="6095" w:type="dxa"/>
            <w:tcBorders>
              <w:left w:val="single" w:sz="2" w:space="0" w:color="000000"/>
              <w:bottom w:val="single" w:sz="2" w:space="0" w:color="000000"/>
            </w:tcBorders>
            <w:tcMar>
              <w:top w:w="55" w:type="dxa"/>
              <w:left w:w="55" w:type="dxa"/>
              <w:bottom w:w="55" w:type="dxa"/>
              <w:right w:w="55" w:type="dxa"/>
            </w:tcMar>
          </w:tcPr>
          <w:p w:rsidR="00546066" w:rsidRPr="00C854FF" w:rsidRDefault="001941D6" w:rsidP="00732B50">
            <w:pPr>
              <w:pStyle w:val="TableContents"/>
              <w:spacing w:line="276" w:lineRule="auto"/>
              <w:jc w:val="both"/>
              <w:rPr>
                <w:rFonts w:cs="Times New Roman"/>
                <w:b/>
                <w:i/>
              </w:rPr>
            </w:pPr>
            <w:r w:rsidRPr="00C854FF">
              <w:rPr>
                <w:rFonts w:cs="Times New Roman"/>
                <w:b/>
                <w:i/>
              </w:rPr>
              <w:t>w</w:t>
            </w:r>
            <w:r w:rsidR="008A08DB" w:rsidRPr="00C854FF">
              <w:rPr>
                <w:rFonts w:cs="Times New Roman"/>
                <w:b/>
                <w:i/>
              </w:rPr>
              <w:t>yrażenia zgody na przedłużenie umowy dzierżawy na okres kolejnych 5 lat w trybie bezprzetargowym</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854FF" w:rsidRDefault="00546066" w:rsidP="00732B50">
            <w:pPr>
              <w:pStyle w:val="TableContents"/>
              <w:spacing w:line="276" w:lineRule="auto"/>
              <w:jc w:val="both"/>
              <w:rPr>
                <w:rFonts w:cs="Times New Roman"/>
              </w:rPr>
            </w:pPr>
          </w:p>
        </w:tc>
      </w:tr>
      <w:tr w:rsidR="00546066" w:rsidRPr="00C854FF" w:rsidTr="004D771E">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854FF" w:rsidRDefault="00546066" w:rsidP="00732B50">
            <w:pPr>
              <w:pStyle w:val="TableContents"/>
              <w:numPr>
                <w:ilvl w:val="0"/>
                <w:numId w:val="67"/>
              </w:numPr>
              <w:spacing w:line="276" w:lineRule="auto"/>
              <w:jc w:val="both"/>
              <w:rPr>
                <w:rFonts w:cs="Times New Roman"/>
              </w:rPr>
            </w:pPr>
          </w:p>
        </w:tc>
        <w:tc>
          <w:tcPr>
            <w:tcW w:w="1852" w:type="dxa"/>
            <w:tcBorders>
              <w:left w:val="single" w:sz="2" w:space="0" w:color="000000"/>
              <w:bottom w:val="single" w:sz="2" w:space="0" w:color="000000"/>
            </w:tcBorders>
            <w:tcMar>
              <w:top w:w="55" w:type="dxa"/>
              <w:left w:w="55" w:type="dxa"/>
              <w:bottom w:w="55" w:type="dxa"/>
              <w:right w:w="55" w:type="dxa"/>
            </w:tcMar>
          </w:tcPr>
          <w:p w:rsidR="00546066" w:rsidRPr="00C854FF" w:rsidRDefault="008A08DB" w:rsidP="00732B50">
            <w:pPr>
              <w:pStyle w:val="TableContents"/>
              <w:spacing w:line="276" w:lineRule="auto"/>
              <w:jc w:val="both"/>
              <w:rPr>
                <w:rFonts w:cs="Times New Roman"/>
              </w:rPr>
            </w:pPr>
            <w:r w:rsidRPr="00C854FF">
              <w:rPr>
                <w:rFonts w:cs="Times New Roman"/>
              </w:rPr>
              <w:t>XLI/266/21</w:t>
            </w:r>
          </w:p>
        </w:tc>
        <w:tc>
          <w:tcPr>
            <w:tcW w:w="2410" w:type="dxa"/>
            <w:tcBorders>
              <w:left w:val="single" w:sz="2" w:space="0" w:color="000000"/>
              <w:bottom w:val="single" w:sz="2" w:space="0" w:color="000000"/>
            </w:tcBorders>
            <w:tcMar>
              <w:top w:w="55" w:type="dxa"/>
              <w:left w:w="55" w:type="dxa"/>
              <w:bottom w:w="55" w:type="dxa"/>
              <w:right w:w="55" w:type="dxa"/>
            </w:tcMar>
          </w:tcPr>
          <w:p w:rsidR="00546066" w:rsidRPr="00C854FF" w:rsidRDefault="008A08DB" w:rsidP="00732B50">
            <w:pPr>
              <w:pStyle w:val="TableContents"/>
              <w:spacing w:line="276" w:lineRule="auto"/>
              <w:jc w:val="both"/>
              <w:rPr>
                <w:rFonts w:cs="Times New Roman"/>
              </w:rPr>
            </w:pPr>
            <w:r w:rsidRPr="00C854FF">
              <w:rPr>
                <w:rFonts w:cs="Times New Roman"/>
              </w:rPr>
              <w:t>17 listopada 2021 r.</w:t>
            </w:r>
          </w:p>
        </w:tc>
        <w:tc>
          <w:tcPr>
            <w:tcW w:w="6095" w:type="dxa"/>
            <w:tcBorders>
              <w:left w:val="single" w:sz="2" w:space="0" w:color="000000"/>
              <w:bottom w:val="single" w:sz="2" w:space="0" w:color="000000"/>
            </w:tcBorders>
            <w:tcMar>
              <w:top w:w="55" w:type="dxa"/>
              <w:left w:w="55" w:type="dxa"/>
              <w:bottom w:w="55" w:type="dxa"/>
              <w:right w:w="55" w:type="dxa"/>
            </w:tcMar>
          </w:tcPr>
          <w:p w:rsidR="00546066" w:rsidRPr="00C854FF" w:rsidRDefault="001941D6" w:rsidP="00732B50">
            <w:pPr>
              <w:pStyle w:val="TableContents"/>
              <w:spacing w:line="276" w:lineRule="auto"/>
              <w:jc w:val="both"/>
              <w:rPr>
                <w:rFonts w:cs="Times New Roman"/>
                <w:b/>
                <w:i/>
              </w:rPr>
            </w:pPr>
            <w:r w:rsidRPr="00C854FF">
              <w:rPr>
                <w:rFonts w:cs="Times New Roman"/>
                <w:b/>
                <w:i/>
              </w:rPr>
              <w:t>o</w:t>
            </w:r>
            <w:r w:rsidR="008A08DB" w:rsidRPr="00C854FF">
              <w:rPr>
                <w:rFonts w:cs="Times New Roman"/>
                <w:b/>
                <w:i/>
              </w:rPr>
              <w:t>kreślenia wysokości stawek podatku od środków transportowych na rok 2022</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854FF" w:rsidRDefault="008A08DB" w:rsidP="00732B50">
            <w:pPr>
              <w:pStyle w:val="TableContents"/>
              <w:spacing w:line="276" w:lineRule="auto"/>
              <w:jc w:val="both"/>
              <w:rPr>
                <w:rFonts w:cs="Times New Roman"/>
              </w:rPr>
            </w:pPr>
            <w:r w:rsidRPr="00C854FF">
              <w:rPr>
                <w:rFonts w:cs="Times New Roman"/>
              </w:rPr>
              <w:t>Publikacja w Dzienniku Urzędowym Województwa Podkarpackiego poz. 4441</w:t>
            </w:r>
          </w:p>
        </w:tc>
      </w:tr>
      <w:tr w:rsidR="00546066" w:rsidRPr="00C854FF" w:rsidTr="004D771E">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854FF" w:rsidRDefault="00546066" w:rsidP="00732B50">
            <w:pPr>
              <w:pStyle w:val="TableContents"/>
              <w:numPr>
                <w:ilvl w:val="0"/>
                <w:numId w:val="67"/>
              </w:numPr>
              <w:spacing w:line="276" w:lineRule="auto"/>
              <w:jc w:val="both"/>
              <w:rPr>
                <w:rFonts w:cs="Times New Roman"/>
              </w:rPr>
            </w:pPr>
          </w:p>
        </w:tc>
        <w:tc>
          <w:tcPr>
            <w:tcW w:w="1852" w:type="dxa"/>
            <w:tcBorders>
              <w:left w:val="single" w:sz="2" w:space="0" w:color="000000"/>
              <w:bottom w:val="single" w:sz="2" w:space="0" w:color="000000"/>
            </w:tcBorders>
            <w:tcMar>
              <w:top w:w="55" w:type="dxa"/>
              <w:left w:w="55" w:type="dxa"/>
              <w:bottom w:w="55" w:type="dxa"/>
              <w:right w:w="55" w:type="dxa"/>
            </w:tcMar>
          </w:tcPr>
          <w:p w:rsidR="00546066" w:rsidRPr="00C854FF" w:rsidRDefault="008A08DB" w:rsidP="00732B50">
            <w:pPr>
              <w:pStyle w:val="TableContents"/>
              <w:spacing w:line="276" w:lineRule="auto"/>
              <w:jc w:val="both"/>
              <w:rPr>
                <w:rFonts w:cs="Times New Roman"/>
              </w:rPr>
            </w:pPr>
            <w:r w:rsidRPr="00C854FF">
              <w:rPr>
                <w:rFonts w:cs="Times New Roman"/>
              </w:rPr>
              <w:t>XLI/267/21</w:t>
            </w:r>
          </w:p>
        </w:tc>
        <w:tc>
          <w:tcPr>
            <w:tcW w:w="2410" w:type="dxa"/>
            <w:tcBorders>
              <w:left w:val="single" w:sz="2" w:space="0" w:color="000000"/>
              <w:bottom w:val="single" w:sz="2" w:space="0" w:color="000000"/>
            </w:tcBorders>
            <w:tcMar>
              <w:top w:w="55" w:type="dxa"/>
              <w:left w:w="55" w:type="dxa"/>
              <w:bottom w:w="55" w:type="dxa"/>
              <w:right w:w="55" w:type="dxa"/>
            </w:tcMar>
          </w:tcPr>
          <w:p w:rsidR="00546066" w:rsidRPr="00C854FF" w:rsidRDefault="008A08DB" w:rsidP="00732B50">
            <w:pPr>
              <w:pStyle w:val="TableContents"/>
              <w:spacing w:line="276" w:lineRule="auto"/>
              <w:jc w:val="both"/>
              <w:rPr>
                <w:rFonts w:cs="Times New Roman"/>
              </w:rPr>
            </w:pPr>
            <w:r w:rsidRPr="00C854FF">
              <w:rPr>
                <w:rFonts w:cs="Times New Roman"/>
              </w:rPr>
              <w:t>17 listopada 2021 r.</w:t>
            </w:r>
          </w:p>
        </w:tc>
        <w:tc>
          <w:tcPr>
            <w:tcW w:w="6095" w:type="dxa"/>
            <w:tcBorders>
              <w:left w:val="single" w:sz="2" w:space="0" w:color="000000"/>
              <w:bottom w:val="single" w:sz="2" w:space="0" w:color="000000"/>
            </w:tcBorders>
            <w:tcMar>
              <w:top w:w="55" w:type="dxa"/>
              <w:left w:w="55" w:type="dxa"/>
              <w:bottom w:w="55" w:type="dxa"/>
              <w:right w:w="55" w:type="dxa"/>
            </w:tcMar>
          </w:tcPr>
          <w:p w:rsidR="00546066" w:rsidRPr="00C854FF" w:rsidRDefault="008A08DB" w:rsidP="00732B50">
            <w:pPr>
              <w:pStyle w:val="TableContents"/>
              <w:spacing w:line="276" w:lineRule="auto"/>
              <w:jc w:val="both"/>
              <w:rPr>
                <w:rFonts w:cs="Times New Roman"/>
                <w:b/>
                <w:i/>
              </w:rPr>
            </w:pPr>
            <w:r w:rsidRPr="00C854FF">
              <w:rPr>
                <w:rFonts w:cs="Times New Roman"/>
                <w:b/>
                <w:i/>
              </w:rPr>
              <w:t>obniżenia średniej ceny skupu żyta przyjmowanej jako podstawa obliczenia podatku rolnego na obszarze Gminy Gorzyce w 2022 roku</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854FF" w:rsidRDefault="008A08DB" w:rsidP="00732B50">
            <w:pPr>
              <w:pStyle w:val="TableContents"/>
              <w:spacing w:line="276" w:lineRule="auto"/>
              <w:jc w:val="both"/>
              <w:rPr>
                <w:rFonts w:cs="Times New Roman"/>
              </w:rPr>
            </w:pPr>
            <w:r w:rsidRPr="00C854FF">
              <w:rPr>
                <w:rFonts w:cs="Times New Roman"/>
              </w:rPr>
              <w:t>Publikacja w Dzienniku Urzędowym Województwa Podkarpackiego poz. 4442</w:t>
            </w:r>
          </w:p>
        </w:tc>
      </w:tr>
      <w:tr w:rsidR="00546066" w:rsidRPr="00C854FF" w:rsidTr="004D771E">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854FF" w:rsidRDefault="00546066" w:rsidP="00732B50">
            <w:pPr>
              <w:pStyle w:val="TableContents"/>
              <w:numPr>
                <w:ilvl w:val="0"/>
                <w:numId w:val="67"/>
              </w:numPr>
              <w:spacing w:line="276" w:lineRule="auto"/>
              <w:jc w:val="both"/>
              <w:rPr>
                <w:rFonts w:cs="Times New Roman"/>
              </w:rPr>
            </w:pPr>
          </w:p>
        </w:tc>
        <w:tc>
          <w:tcPr>
            <w:tcW w:w="1852" w:type="dxa"/>
            <w:tcBorders>
              <w:left w:val="single" w:sz="2" w:space="0" w:color="000000"/>
              <w:bottom w:val="single" w:sz="2" w:space="0" w:color="000000"/>
            </w:tcBorders>
            <w:tcMar>
              <w:top w:w="55" w:type="dxa"/>
              <w:left w:w="55" w:type="dxa"/>
              <w:bottom w:w="55" w:type="dxa"/>
              <w:right w:w="55" w:type="dxa"/>
            </w:tcMar>
          </w:tcPr>
          <w:p w:rsidR="00546066" w:rsidRPr="00C854FF" w:rsidRDefault="00ED2090" w:rsidP="00732B50">
            <w:pPr>
              <w:pStyle w:val="TableContents"/>
              <w:spacing w:line="276" w:lineRule="auto"/>
              <w:jc w:val="both"/>
              <w:rPr>
                <w:rFonts w:cs="Times New Roman"/>
              </w:rPr>
            </w:pPr>
            <w:r w:rsidRPr="00C854FF">
              <w:rPr>
                <w:rFonts w:cs="Times New Roman"/>
              </w:rPr>
              <w:t>XLI/268/21</w:t>
            </w:r>
          </w:p>
        </w:tc>
        <w:tc>
          <w:tcPr>
            <w:tcW w:w="2410" w:type="dxa"/>
            <w:tcBorders>
              <w:left w:val="single" w:sz="2" w:space="0" w:color="000000"/>
              <w:bottom w:val="single" w:sz="2" w:space="0" w:color="000000"/>
            </w:tcBorders>
            <w:tcMar>
              <w:top w:w="55" w:type="dxa"/>
              <w:left w:w="55" w:type="dxa"/>
              <w:bottom w:w="55" w:type="dxa"/>
              <w:right w:w="55" w:type="dxa"/>
            </w:tcMar>
          </w:tcPr>
          <w:p w:rsidR="00546066" w:rsidRPr="00C854FF" w:rsidRDefault="00ED2090" w:rsidP="00732B50">
            <w:pPr>
              <w:pStyle w:val="TableContents"/>
              <w:spacing w:line="276" w:lineRule="auto"/>
              <w:jc w:val="both"/>
              <w:rPr>
                <w:rFonts w:cs="Times New Roman"/>
              </w:rPr>
            </w:pPr>
            <w:r w:rsidRPr="00C854FF">
              <w:rPr>
                <w:rFonts w:cs="Times New Roman"/>
              </w:rPr>
              <w:t>17 listopada 2021 r.</w:t>
            </w:r>
          </w:p>
        </w:tc>
        <w:tc>
          <w:tcPr>
            <w:tcW w:w="6095" w:type="dxa"/>
            <w:tcBorders>
              <w:left w:val="single" w:sz="2" w:space="0" w:color="000000"/>
              <w:bottom w:val="single" w:sz="2" w:space="0" w:color="000000"/>
            </w:tcBorders>
            <w:tcMar>
              <w:top w:w="55" w:type="dxa"/>
              <w:left w:w="55" w:type="dxa"/>
              <w:bottom w:w="55" w:type="dxa"/>
              <w:right w:w="55" w:type="dxa"/>
            </w:tcMar>
          </w:tcPr>
          <w:p w:rsidR="00546066" w:rsidRPr="00C854FF" w:rsidRDefault="001941D6" w:rsidP="00732B50">
            <w:pPr>
              <w:pStyle w:val="TableContents"/>
              <w:spacing w:line="276" w:lineRule="auto"/>
              <w:jc w:val="both"/>
              <w:rPr>
                <w:rFonts w:cs="Times New Roman"/>
                <w:b/>
                <w:i/>
              </w:rPr>
            </w:pPr>
            <w:r w:rsidRPr="00C854FF">
              <w:rPr>
                <w:rFonts w:cs="Times New Roman"/>
                <w:b/>
                <w:i/>
              </w:rPr>
              <w:t>o</w:t>
            </w:r>
            <w:r w:rsidR="00ED2090" w:rsidRPr="00C854FF">
              <w:rPr>
                <w:rFonts w:cs="Times New Roman"/>
                <w:b/>
                <w:i/>
              </w:rPr>
              <w:t>kreślenia wysokości stawek podatku od nieruchomości</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854FF" w:rsidRDefault="00ED2090" w:rsidP="00732B50">
            <w:pPr>
              <w:pStyle w:val="TableContents"/>
              <w:spacing w:line="276" w:lineRule="auto"/>
              <w:jc w:val="both"/>
              <w:rPr>
                <w:rFonts w:cs="Times New Roman"/>
              </w:rPr>
            </w:pPr>
            <w:r w:rsidRPr="00C854FF">
              <w:rPr>
                <w:rFonts w:cs="Times New Roman"/>
              </w:rPr>
              <w:t>Publikacja w Dzienniku Urzędowym Województwa Podkarpackiego poz. 4440</w:t>
            </w:r>
          </w:p>
        </w:tc>
      </w:tr>
      <w:tr w:rsidR="00546066" w:rsidRPr="00C854FF" w:rsidTr="004D771E">
        <w:trPr>
          <w:cantSplit/>
        </w:trPr>
        <w:tc>
          <w:tcPr>
            <w:tcW w:w="555" w:type="dxa"/>
            <w:tcBorders>
              <w:left w:val="single" w:sz="2" w:space="0" w:color="000000"/>
              <w:bottom w:val="single" w:sz="2" w:space="0" w:color="000000"/>
            </w:tcBorders>
            <w:tcMar>
              <w:top w:w="55" w:type="dxa"/>
              <w:left w:w="55" w:type="dxa"/>
              <w:bottom w:w="55" w:type="dxa"/>
              <w:right w:w="55" w:type="dxa"/>
            </w:tcMar>
          </w:tcPr>
          <w:p w:rsidR="00546066" w:rsidRPr="00C854FF" w:rsidRDefault="00546066" w:rsidP="00732B50">
            <w:pPr>
              <w:pStyle w:val="TableContents"/>
              <w:numPr>
                <w:ilvl w:val="0"/>
                <w:numId w:val="67"/>
              </w:numPr>
              <w:spacing w:line="276" w:lineRule="auto"/>
              <w:jc w:val="both"/>
              <w:rPr>
                <w:rFonts w:cs="Times New Roman"/>
              </w:rPr>
            </w:pPr>
          </w:p>
        </w:tc>
        <w:tc>
          <w:tcPr>
            <w:tcW w:w="1852" w:type="dxa"/>
            <w:tcBorders>
              <w:left w:val="single" w:sz="2" w:space="0" w:color="000000"/>
              <w:bottom w:val="single" w:sz="2" w:space="0" w:color="000000"/>
            </w:tcBorders>
            <w:tcMar>
              <w:top w:w="55" w:type="dxa"/>
              <w:left w:w="55" w:type="dxa"/>
              <w:bottom w:w="55" w:type="dxa"/>
              <w:right w:w="55" w:type="dxa"/>
            </w:tcMar>
          </w:tcPr>
          <w:p w:rsidR="00546066" w:rsidRPr="00C854FF" w:rsidRDefault="00234622" w:rsidP="00732B50">
            <w:pPr>
              <w:pStyle w:val="TableContents"/>
              <w:spacing w:line="276" w:lineRule="auto"/>
              <w:jc w:val="both"/>
              <w:rPr>
                <w:rFonts w:cs="Times New Roman"/>
              </w:rPr>
            </w:pPr>
            <w:r w:rsidRPr="00C854FF">
              <w:rPr>
                <w:rFonts w:cs="Times New Roman"/>
              </w:rPr>
              <w:t>XLI/269/21</w:t>
            </w:r>
          </w:p>
        </w:tc>
        <w:tc>
          <w:tcPr>
            <w:tcW w:w="2410" w:type="dxa"/>
            <w:tcBorders>
              <w:left w:val="single" w:sz="2" w:space="0" w:color="000000"/>
              <w:bottom w:val="single" w:sz="2" w:space="0" w:color="000000"/>
            </w:tcBorders>
            <w:tcMar>
              <w:top w:w="55" w:type="dxa"/>
              <w:left w:w="55" w:type="dxa"/>
              <w:bottom w:w="55" w:type="dxa"/>
              <w:right w:w="55" w:type="dxa"/>
            </w:tcMar>
          </w:tcPr>
          <w:p w:rsidR="00546066" w:rsidRPr="00C854FF" w:rsidRDefault="00234622" w:rsidP="00732B50">
            <w:pPr>
              <w:pStyle w:val="TableContents"/>
              <w:spacing w:line="276" w:lineRule="auto"/>
              <w:jc w:val="both"/>
              <w:rPr>
                <w:rFonts w:cs="Times New Roman"/>
              </w:rPr>
            </w:pPr>
            <w:r w:rsidRPr="00C854FF">
              <w:rPr>
                <w:rFonts w:cs="Times New Roman"/>
              </w:rPr>
              <w:t>17 listopada 2021 r.</w:t>
            </w:r>
          </w:p>
        </w:tc>
        <w:tc>
          <w:tcPr>
            <w:tcW w:w="6095" w:type="dxa"/>
            <w:tcBorders>
              <w:left w:val="single" w:sz="2" w:space="0" w:color="000000"/>
              <w:bottom w:val="single" w:sz="2" w:space="0" w:color="000000"/>
            </w:tcBorders>
            <w:tcMar>
              <w:top w:w="55" w:type="dxa"/>
              <w:left w:w="55" w:type="dxa"/>
              <w:bottom w:w="55" w:type="dxa"/>
              <w:right w:w="55" w:type="dxa"/>
            </w:tcMar>
          </w:tcPr>
          <w:p w:rsidR="00546066" w:rsidRPr="00C854FF" w:rsidRDefault="001941D6" w:rsidP="00732B50">
            <w:pPr>
              <w:pStyle w:val="TableContents"/>
              <w:spacing w:line="276" w:lineRule="auto"/>
              <w:jc w:val="both"/>
              <w:rPr>
                <w:rFonts w:cs="Times New Roman"/>
                <w:b/>
                <w:i/>
              </w:rPr>
            </w:pPr>
            <w:r w:rsidRPr="00C854FF">
              <w:rPr>
                <w:rFonts w:cs="Times New Roman"/>
                <w:b/>
                <w:i/>
              </w:rPr>
              <w:t>u</w:t>
            </w:r>
            <w:r w:rsidR="00234622" w:rsidRPr="00C854FF">
              <w:rPr>
                <w:rFonts w:cs="Times New Roman"/>
                <w:b/>
                <w:i/>
              </w:rPr>
              <w:t>stalenia wynagrodzenia Wójta Gminy Gorzyce</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rsidR="00546066" w:rsidRPr="00C854FF" w:rsidRDefault="00546066" w:rsidP="00732B50">
            <w:pPr>
              <w:pStyle w:val="TableContents"/>
              <w:spacing w:line="276" w:lineRule="auto"/>
              <w:jc w:val="both"/>
              <w:rPr>
                <w:rFonts w:cs="Times New Roman"/>
              </w:rPr>
            </w:pPr>
          </w:p>
        </w:tc>
      </w:tr>
      <w:tr w:rsidR="00A748FD" w:rsidRPr="00C854FF" w:rsidTr="004D771E">
        <w:trPr>
          <w:cantSplit/>
        </w:trPr>
        <w:tc>
          <w:tcPr>
            <w:tcW w:w="555" w:type="dxa"/>
            <w:tcBorders>
              <w:left w:val="single" w:sz="2" w:space="0" w:color="000000"/>
              <w:bottom w:val="single" w:sz="2" w:space="0" w:color="000000"/>
            </w:tcBorders>
            <w:tcMar>
              <w:top w:w="55" w:type="dxa"/>
              <w:left w:w="55" w:type="dxa"/>
              <w:bottom w:w="55" w:type="dxa"/>
              <w:right w:w="55" w:type="dxa"/>
            </w:tcMar>
          </w:tcPr>
          <w:p w:rsidR="00A748FD" w:rsidRPr="00C854FF" w:rsidRDefault="00A748FD" w:rsidP="00732B50">
            <w:pPr>
              <w:pStyle w:val="TableContents"/>
              <w:numPr>
                <w:ilvl w:val="0"/>
                <w:numId w:val="67"/>
              </w:numPr>
              <w:spacing w:line="276" w:lineRule="auto"/>
              <w:jc w:val="both"/>
              <w:rPr>
                <w:rFonts w:cs="Times New Roman"/>
              </w:rPr>
            </w:pPr>
          </w:p>
        </w:tc>
        <w:tc>
          <w:tcPr>
            <w:tcW w:w="1852" w:type="dxa"/>
            <w:tcBorders>
              <w:left w:val="single" w:sz="2" w:space="0" w:color="000000"/>
              <w:bottom w:val="single" w:sz="2" w:space="0" w:color="000000"/>
            </w:tcBorders>
            <w:tcMar>
              <w:top w:w="55" w:type="dxa"/>
              <w:left w:w="55" w:type="dxa"/>
              <w:bottom w:w="55" w:type="dxa"/>
              <w:right w:w="55" w:type="dxa"/>
            </w:tcMar>
          </w:tcPr>
          <w:p w:rsidR="00A748FD" w:rsidRPr="00C854FF" w:rsidRDefault="00234622" w:rsidP="00732B50">
            <w:pPr>
              <w:pStyle w:val="TableContents"/>
              <w:spacing w:line="276" w:lineRule="auto"/>
              <w:jc w:val="both"/>
              <w:rPr>
                <w:rFonts w:cs="Times New Roman"/>
              </w:rPr>
            </w:pPr>
            <w:r w:rsidRPr="00C854FF">
              <w:rPr>
                <w:rFonts w:cs="Times New Roman"/>
              </w:rPr>
              <w:t>XLI/270/21</w:t>
            </w:r>
          </w:p>
        </w:tc>
        <w:tc>
          <w:tcPr>
            <w:tcW w:w="2410" w:type="dxa"/>
            <w:tcBorders>
              <w:left w:val="single" w:sz="2" w:space="0" w:color="000000"/>
              <w:bottom w:val="single" w:sz="2" w:space="0" w:color="000000"/>
            </w:tcBorders>
            <w:tcMar>
              <w:top w:w="55" w:type="dxa"/>
              <w:left w:w="55" w:type="dxa"/>
              <w:bottom w:w="55" w:type="dxa"/>
              <w:right w:w="55" w:type="dxa"/>
            </w:tcMar>
          </w:tcPr>
          <w:p w:rsidR="00A748FD" w:rsidRPr="00C854FF" w:rsidRDefault="00234622" w:rsidP="00732B50">
            <w:pPr>
              <w:pStyle w:val="TableContents"/>
              <w:spacing w:line="276" w:lineRule="auto"/>
              <w:jc w:val="both"/>
              <w:rPr>
                <w:rFonts w:cs="Times New Roman"/>
              </w:rPr>
            </w:pPr>
            <w:r w:rsidRPr="00C854FF">
              <w:rPr>
                <w:rFonts w:cs="Times New Roman"/>
              </w:rPr>
              <w:t>17 listopada 2021 r.</w:t>
            </w:r>
          </w:p>
        </w:tc>
        <w:tc>
          <w:tcPr>
            <w:tcW w:w="6095" w:type="dxa"/>
            <w:tcBorders>
              <w:left w:val="single" w:sz="2" w:space="0" w:color="000000"/>
              <w:bottom w:val="single" w:sz="2" w:space="0" w:color="000000"/>
            </w:tcBorders>
            <w:tcMar>
              <w:top w:w="55" w:type="dxa"/>
              <w:left w:w="55" w:type="dxa"/>
              <w:bottom w:w="55" w:type="dxa"/>
              <w:right w:w="55" w:type="dxa"/>
            </w:tcMar>
          </w:tcPr>
          <w:p w:rsidR="00A748FD" w:rsidRPr="00C854FF" w:rsidRDefault="00234622" w:rsidP="00732B50">
            <w:pPr>
              <w:pStyle w:val="TableContents"/>
              <w:spacing w:line="276" w:lineRule="auto"/>
              <w:jc w:val="both"/>
              <w:rPr>
                <w:rFonts w:cs="Times New Roman"/>
                <w:b/>
                <w:i/>
              </w:rPr>
            </w:pPr>
            <w:r w:rsidRPr="00C854FF">
              <w:rPr>
                <w:rFonts w:cs="Times New Roman"/>
                <w:b/>
                <w:i/>
              </w:rPr>
              <w:t>ustalenia zasad przyznawania  i wysokości diet oraz należności z tytułu zwrotu kosztów podróży służbowych dla radnych Rady Gminy Gorzyce</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rsidR="00A748FD" w:rsidRPr="00C854FF" w:rsidRDefault="00A748FD" w:rsidP="00732B50">
            <w:pPr>
              <w:pStyle w:val="TableContents"/>
              <w:spacing w:line="276" w:lineRule="auto"/>
              <w:jc w:val="both"/>
              <w:rPr>
                <w:rFonts w:cs="Times New Roman"/>
              </w:rPr>
            </w:pPr>
          </w:p>
        </w:tc>
      </w:tr>
      <w:tr w:rsidR="00A748FD" w:rsidRPr="00C854FF" w:rsidTr="004D771E">
        <w:trPr>
          <w:cantSplit/>
        </w:trPr>
        <w:tc>
          <w:tcPr>
            <w:tcW w:w="555" w:type="dxa"/>
            <w:tcBorders>
              <w:left w:val="single" w:sz="2" w:space="0" w:color="000000"/>
              <w:bottom w:val="single" w:sz="2" w:space="0" w:color="000000"/>
            </w:tcBorders>
            <w:tcMar>
              <w:top w:w="55" w:type="dxa"/>
              <w:left w:w="55" w:type="dxa"/>
              <w:bottom w:w="55" w:type="dxa"/>
              <w:right w:w="55" w:type="dxa"/>
            </w:tcMar>
          </w:tcPr>
          <w:p w:rsidR="00A748FD" w:rsidRPr="00C854FF" w:rsidRDefault="00A748FD" w:rsidP="00732B50">
            <w:pPr>
              <w:pStyle w:val="TableContents"/>
              <w:numPr>
                <w:ilvl w:val="0"/>
                <w:numId w:val="67"/>
              </w:numPr>
              <w:spacing w:line="276" w:lineRule="auto"/>
              <w:jc w:val="both"/>
              <w:rPr>
                <w:rFonts w:cs="Times New Roman"/>
              </w:rPr>
            </w:pPr>
          </w:p>
        </w:tc>
        <w:tc>
          <w:tcPr>
            <w:tcW w:w="1852" w:type="dxa"/>
            <w:tcBorders>
              <w:left w:val="single" w:sz="2" w:space="0" w:color="000000"/>
              <w:bottom w:val="single" w:sz="2" w:space="0" w:color="000000"/>
            </w:tcBorders>
            <w:tcMar>
              <w:top w:w="55" w:type="dxa"/>
              <w:left w:w="55" w:type="dxa"/>
              <w:bottom w:w="55" w:type="dxa"/>
              <w:right w:w="55" w:type="dxa"/>
            </w:tcMar>
          </w:tcPr>
          <w:p w:rsidR="00A748FD" w:rsidRPr="00C854FF" w:rsidRDefault="00234622" w:rsidP="00732B50">
            <w:pPr>
              <w:pStyle w:val="TableContents"/>
              <w:spacing w:line="276" w:lineRule="auto"/>
              <w:jc w:val="both"/>
              <w:rPr>
                <w:rFonts w:cs="Times New Roman"/>
              </w:rPr>
            </w:pPr>
            <w:r w:rsidRPr="00C854FF">
              <w:rPr>
                <w:rFonts w:cs="Times New Roman"/>
              </w:rPr>
              <w:t>XLI/271/21</w:t>
            </w:r>
          </w:p>
        </w:tc>
        <w:tc>
          <w:tcPr>
            <w:tcW w:w="2410" w:type="dxa"/>
            <w:tcBorders>
              <w:left w:val="single" w:sz="2" w:space="0" w:color="000000"/>
              <w:bottom w:val="single" w:sz="2" w:space="0" w:color="000000"/>
            </w:tcBorders>
            <w:tcMar>
              <w:top w:w="55" w:type="dxa"/>
              <w:left w:w="55" w:type="dxa"/>
              <w:bottom w:w="55" w:type="dxa"/>
              <w:right w:w="55" w:type="dxa"/>
            </w:tcMar>
          </w:tcPr>
          <w:p w:rsidR="00A748FD" w:rsidRPr="00C854FF" w:rsidRDefault="00234622" w:rsidP="00732B50">
            <w:pPr>
              <w:pStyle w:val="TableContents"/>
              <w:spacing w:line="276" w:lineRule="auto"/>
              <w:jc w:val="both"/>
              <w:rPr>
                <w:rFonts w:cs="Times New Roman"/>
              </w:rPr>
            </w:pPr>
            <w:r w:rsidRPr="00C854FF">
              <w:rPr>
                <w:rFonts w:cs="Times New Roman"/>
              </w:rPr>
              <w:t>17 listopada 2021 r.</w:t>
            </w:r>
          </w:p>
        </w:tc>
        <w:tc>
          <w:tcPr>
            <w:tcW w:w="6095" w:type="dxa"/>
            <w:tcBorders>
              <w:left w:val="single" w:sz="2" w:space="0" w:color="000000"/>
              <w:bottom w:val="single" w:sz="2" w:space="0" w:color="000000"/>
            </w:tcBorders>
            <w:tcMar>
              <w:top w:w="55" w:type="dxa"/>
              <w:left w:w="55" w:type="dxa"/>
              <w:bottom w:w="55" w:type="dxa"/>
              <w:right w:w="55" w:type="dxa"/>
            </w:tcMar>
          </w:tcPr>
          <w:p w:rsidR="00A748FD" w:rsidRPr="00C854FF" w:rsidRDefault="00234622" w:rsidP="00732B50">
            <w:pPr>
              <w:pStyle w:val="TableContents"/>
              <w:spacing w:line="276" w:lineRule="auto"/>
              <w:jc w:val="both"/>
              <w:rPr>
                <w:rFonts w:cs="Times New Roman"/>
                <w:b/>
                <w:i/>
              </w:rPr>
            </w:pPr>
            <w:r w:rsidRPr="00C854FF">
              <w:rPr>
                <w:rFonts w:cs="Times New Roman"/>
                <w:b/>
                <w:i/>
              </w:rPr>
              <w:t>ustalenia zasad przysługiwania diet przewodniczącym organów wykonawczych jednostek pomocniczych Gminy Gorzyce</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rsidR="00A748FD" w:rsidRPr="00C854FF" w:rsidRDefault="00A748FD" w:rsidP="00732B50">
            <w:pPr>
              <w:pStyle w:val="TableContents"/>
              <w:spacing w:line="276" w:lineRule="auto"/>
              <w:jc w:val="both"/>
              <w:rPr>
                <w:rFonts w:cs="Times New Roman"/>
              </w:rPr>
            </w:pPr>
          </w:p>
        </w:tc>
      </w:tr>
      <w:tr w:rsidR="00A748FD" w:rsidRPr="00C854FF" w:rsidTr="004D771E">
        <w:trPr>
          <w:cantSplit/>
        </w:trPr>
        <w:tc>
          <w:tcPr>
            <w:tcW w:w="555" w:type="dxa"/>
            <w:tcBorders>
              <w:left w:val="single" w:sz="2" w:space="0" w:color="000000"/>
              <w:bottom w:val="single" w:sz="2" w:space="0" w:color="000000"/>
            </w:tcBorders>
            <w:tcMar>
              <w:top w:w="55" w:type="dxa"/>
              <w:left w:w="55" w:type="dxa"/>
              <w:bottom w:w="55" w:type="dxa"/>
              <w:right w:w="55" w:type="dxa"/>
            </w:tcMar>
          </w:tcPr>
          <w:p w:rsidR="00A748FD" w:rsidRPr="00C854FF" w:rsidRDefault="00A748FD" w:rsidP="00732B50">
            <w:pPr>
              <w:pStyle w:val="TableContents"/>
              <w:numPr>
                <w:ilvl w:val="0"/>
                <w:numId w:val="67"/>
              </w:numPr>
              <w:spacing w:line="276" w:lineRule="auto"/>
              <w:jc w:val="both"/>
              <w:rPr>
                <w:rFonts w:cs="Times New Roman"/>
              </w:rPr>
            </w:pPr>
          </w:p>
        </w:tc>
        <w:tc>
          <w:tcPr>
            <w:tcW w:w="1852" w:type="dxa"/>
            <w:tcBorders>
              <w:left w:val="single" w:sz="2" w:space="0" w:color="000000"/>
              <w:bottom w:val="single" w:sz="2" w:space="0" w:color="000000"/>
            </w:tcBorders>
            <w:tcMar>
              <w:top w:w="55" w:type="dxa"/>
              <w:left w:w="55" w:type="dxa"/>
              <w:bottom w:w="55" w:type="dxa"/>
              <w:right w:w="55" w:type="dxa"/>
            </w:tcMar>
          </w:tcPr>
          <w:p w:rsidR="00A748FD" w:rsidRPr="00C854FF" w:rsidRDefault="00C14FC4" w:rsidP="00732B50">
            <w:pPr>
              <w:pStyle w:val="TableContents"/>
              <w:spacing w:line="276" w:lineRule="auto"/>
              <w:jc w:val="both"/>
              <w:rPr>
                <w:rFonts w:cs="Times New Roman"/>
              </w:rPr>
            </w:pPr>
            <w:r w:rsidRPr="00C854FF">
              <w:rPr>
                <w:rFonts w:cs="Times New Roman"/>
              </w:rPr>
              <w:t>XLI/272</w:t>
            </w:r>
            <w:r w:rsidR="00234622" w:rsidRPr="00C854FF">
              <w:rPr>
                <w:rFonts w:cs="Times New Roman"/>
              </w:rPr>
              <w:t>/21</w:t>
            </w:r>
          </w:p>
        </w:tc>
        <w:tc>
          <w:tcPr>
            <w:tcW w:w="2410" w:type="dxa"/>
            <w:tcBorders>
              <w:left w:val="single" w:sz="2" w:space="0" w:color="000000"/>
              <w:bottom w:val="single" w:sz="2" w:space="0" w:color="000000"/>
            </w:tcBorders>
            <w:tcMar>
              <w:top w:w="55" w:type="dxa"/>
              <w:left w:w="55" w:type="dxa"/>
              <w:bottom w:w="55" w:type="dxa"/>
              <w:right w:w="55" w:type="dxa"/>
            </w:tcMar>
          </w:tcPr>
          <w:p w:rsidR="00A748FD" w:rsidRPr="00C854FF" w:rsidRDefault="00234622" w:rsidP="00732B50">
            <w:pPr>
              <w:pStyle w:val="TableContents"/>
              <w:spacing w:line="276" w:lineRule="auto"/>
              <w:jc w:val="both"/>
              <w:rPr>
                <w:rFonts w:cs="Times New Roman"/>
              </w:rPr>
            </w:pPr>
            <w:r w:rsidRPr="00C854FF">
              <w:rPr>
                <w:rFonts w:cs="Times New Roman"/>
              </w:rPr>
              <w:t>17 listopada 2021 r.</w:t>
            </w:r>
          </w:p>
        </w:tc>
        <w:tc>
          <w:tcPr>
            <w:tcW w:w="6095" w:type="dxa"/>
            <w:tcBorders>
              <w:left w:val="single" w:sz="2" w:space="0" w:color="000000"/>
              <w:bottom w:val="single" w:sz="2" w:space="0" w:color="000000"/>
            </w:tcBorders>
            <w:tcMar>
              <w:top w:w="55" w:type="dxa"/>
              <w:left w:w="55" w:type="dxa"/>
              <w:bottom w:w="55" w:type="dxa"/>
              <w:right w:w="55" w:type="dxa"/>
            </w:tcMar>
          </w:tcPr>
          <w:p w:rsidR="00A748FD" w:rsidRPr="00C854FF" w:rsidRDefault="001941D6" w:rsidP="00732B50">
            <w:pPr>
              <w:pStyle w:val="TableContents"/>
              <w:spacing w:line="276" w:lineRule="auto"/>
              <w:jc w:val="both"/>
              <w:rPr>
                <w:rFonts w:cs="Times New Roman"/>
                <w:b/>
                <w:i/>
              </w:rPr>
            </w:pPr>
            <w:r w:rsidRPr="00C854FF">
              <w:rPr>
                <w:rFonts w:cs="Times New Roman"/>
                <w:b/>
                <w:i/>
              </w:rPr>
              <w:t>z</w:t>
            </w:r>
            <w:r w:rsidR="00234622" w:rsidRPr="00C854FF">
              <w:rPr>
                <w:rFonts w:cs="Times New Roman"/>
                <w:b/>
                <w:i/>
              </w:rPr>
              <w:t>mian budżetu Gminy na 2021 r.</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rsidR="00A748FD" w:rsidRPr="00C854FF" w:rsidRDefault="00A748FD" w:rsidP="00732B50">
            <w:pPr>
              <w:pStyle w:val="TableContents"/>
              <w:spacing w:line="276" w:lineRule="auto"/>
              <w:jc w:val="both"/>
              <w:rPr>
                <w:rFonts w:cs="Times New Roman"/>
              </w:rPr>
            </w:pPr>
          </w:p>
        </w:tc>
      </w:tr>
      <w:tr w:rsidR="00A748FD" w:rsidRPr="00C854FF" w:rsidTr="004D771E">
        <w:trPr>
          <w:cantSplit/>
        </w:trPr>
        <w:tc>
          <w:tcPr>
            <w:tcW w:w="555" w:type="dxa"/>
            <w:tcBorders>
              <w:left w:val="single" w:sz="2" w:space="0" w:color="000000"/>
              <w:bottom w:val="single" w:sz="2" w:space="0" w:color="000000"/>
            </w:tcBorders>
            <w:tcMar>
              <w:top w:w="55" w:type="dxa"/>
              <w:left w:w="55" w:type="dxa"/>
              <w:bottom w:w="55" w:type="dxa"/>
              <w:right w:w="55" w:type="dxa"/>
            </w:tcMar>
          </w:tcPr>
          <w:p w:rsidR="00A748FD" w:rsidRPr="00C854FF" w:rsidRDefault="00A748FD" w:rsidP="00732B50">
            <w:pPr>
              <w:pStyle w:val="TableContents"/>
              <w:numPr>
                <w:ilvl w:val="0"/>
                <w:numId w:val="67"/>
              </w:numPr>
              <w:spacing w:line="276" w:lineRule="auto"/>
              <w:jc w:val="both"/>
              <w:rPr>
                <w:rFonts w:cs="Times New Roman"/>
              </w:rPr>
            </w:pPr>
          </w:p>
        </w:tc>
        <w:tc>
          <w:tcPr>
            <w:tcW w:w="1852" w:type="dxa"/>
            <w:tcBorders>
              <w:left w:val="single" w:sz="2" w:space="0" w:color="000000"/>
              <w:bottom w:val="single" w:sz="2" w:space="0" w:color="000000"/>
            </w:tcBorders>
            <w:tcMar>
              <w:top w:w="55" w:type="dxa"/>
              <w:left w:w="55" w:type="dxa"/>
              <w:bottom w:w="55" w:type="dxa"/>
              <w:right w:w="55" w:type="dxa"/>
            </w:tcMar>
          </w:tcPr>
          <w:p w:rsidR="00A748FD" w:rsidRPr="00C854FF" w:rsidRDefault="00C14FC4" w:rsidP="00732B50">
            <w:pPr>
              <w:pStyle w:val="TableContents"/>
              <w:spacing w:line="276" w:lineRule="auto"/>
              <w:jc w:val="both"/>
              <w:rPr>
                <w:rFonts w:cs="Times New Roman"/>
              </w:rPr>
            </w:pPr>
            <w:r w:rsidRPr="00C854FF">
              <w:rPr>
                <w:rFonts w:cs="Times New Roman"/>
              </w:rPr>
              <w:t>XLI/273/21</w:t>
            </w:r>
          </w:p>
        </w:tc>
        <w:tc>
          <w:tcPr>
            <w:tcW w:w="2410" w:type="dxa"/>
            <w:tcBorders>
              <w:left w:val="single" w:sz="2" w:space="0" w:color="000000"/>
              <w:bottom w:val="single" w:sz="2" w:space="0" w:color="000000"/>
            </w:tcBorders>
            <w:tcMar>
              <w:top w:w="55" w:type="dxa"/>
              <w:left w:w="55" w:type="dxa"/>
              <w:bottom w:w="55" w:type="dxa"/>
              <w:right w:w="55" w:type="dxa"/>
            </w:tcMar>
          </w:tcPr>
          <w:p w:rsidR="00A748FD" w:rsidRPr="00C854FF" w:rsidRDefault="00C14FC4" w:rsidP="00732B50">
            <w:pPr>
              <w:pStyle w:val="TableContents"/>
              <w:spacing w:line="276" w:lineRule="auto"/>
              <w:jc w:val="both"/>
              <w:rPr>
                <w:rFonts w:cs="Times New Roman"/>
              </w:rPr>
            </w:pPr>
            <w:r w:rsidRPr="00C854FF">
              <w:rPr>
                <w:rFonts w:cs="Times New Roman"/>
              </w:rPr>
              <w:t>17 listopada 2021 r.</w:t>
            </w:r>
          </w:p>
        </w:tc>
        <w:tc>
          <w:tcPr>
            <w:tcW w:w="6095" w:type="dxa"/>
            <w:tcBorders>
              <w:left w:val="single" w:sz="2" w:space="0" w:color="000000"/>
              <w:bottom w:val="single" w:sz="2" w:space="0" w:color="000000"/>
            </w:tcBorders>
            <w:tcMar>
              <w:top w:w="55" w:type="dxa"/>
              <w:left w:w="55" w:type="dxa"/>
              <w:bottom w:w="55" w:type="dxa"/>
              <w:right w:w="55" w:type="dxa"/>
            </w:tcMar>
          </w:tcPr>
          <w:p w:rsidR="00A748FD" w:rsidRPr="00C854FF" w:rsidRDefault="001941D6" w:rsidP="00732B50">
            <w:pPr>
              <w:pStyle w:val="TableContents"/>
              <w:spacing w:line="276" w:lineRule="auto"/>
              <w:jc w:val="both"/>
              <w:rPr>
                <w:rFonts w:cs="Times New Roman"/>
                <w:b/>
                <w:i/>
              </w:rPr>
            </w:pPr>
            <w:r w:rsidRPr="00C854FF">
              <w:rPr>
                <w:rFonts w:cs="Times New Roman"/>
                <w:b/>
                <w:i/>
              </w:rPr>
              <w:t>z</w:t>
            </w:r>
            <w:r w:rsidR="001D606B" w:rsidRPr="00C854FF">
              <w:rPr>
                <w:rFonts w:cs="Times New Roman"/>
                <w:b/>
                <w:i/>
              </w:rPr>
              <w:t>mieniająca uchwałę w sprawie Wieloletniej Prognozy Finansowej Gminy Gorzyce na lata 2021-2037</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rsidR="00A748FD" w:rsidRPr="00C854FF" w:rsidRDefault="00A748FD" w:rsidP="00732B50">
            <w:pPr>
              <w:pStyle w:val="TableContents"/>
              <w:spacing w:line="276" w:lineRule="auto"/>
              <w:jc w:val="both"/>
              <w:rPr>
                <w:rFonts w:cs="Times New Roman"/>
              </w:rPr>
            </w:pPr>
          </w:p>
        </w:tc>
      </w:tr>
      <w:tr w:rsidR="00A748FD" w:rsidRPr="00C854FF" w:rsidTr="004D771E">
        <w:trPr>
          <w:cantSplit/>
        </w:trPr>
        <w:tc>
          <w:tcPr>
            <w:tcW w:w="555" w:type="dxa"/>
            <w:tcBorders>
              <w:left w:val="single" w:sz="2" w:space="0" w:color="000000"/>
              <w:bottom w:val="single" w:sz="2" w:space="0" w:color="000000"/>
            </w:tcBorders>
            <w:tcMar>
              <w:top w:w="55" w:type="dxa"/>
              <w:left w:w="55" w:type="dxa"/>
              <w:bottom w:w="55" w:type="dxa"/>
              <w:right w:w="55" w:type="dxa"/>
            </w:tcMar>
          </w:tcPr>
          <w:p w:rsidR="00A748FD" w:rsidRPr="00C854FF" w:rsidRDefault="00A748FD" w:rsidP="00732B50">
            <w:pPr>
              <w:pStyle w:val="TableContents"/>
              <w:numPr>
                <w:ilvl w:val="0"/>
                <w:numId w:val="67"/>
              </w:numPr>
              <w:spacing w:line="276" w:lineRule="auto"/>
              <w:jc w:val="both"/>
              <w:rPr>
                <w:rFonts w:cs="Times New Roman"/>
              </w:rPr>
            </w:pPr>
          </w:p>
        </w:tc>
        <w:tc>
          <w:tcPr>
            <w:tcW w:w="1852" w:type="dxa"/>
            <w:tcBorders>
              <w:left w:val="single" w:sz="2" w:space="0" w:color="000000"/>
              <w:bottom w:val="single" w:sz="2" w:space="0" w:color="000000"/>
            </w:tcBorders>
            <w:tcMar>
              <w:top w:w="55" w:type="dxa"/>
              <w:left w:w="55" w:type="dxa"/>
              <w:bottom w:w="55" w:type="dxa"/>
              <w:right w:w="55" w:type="dxa"/>
            </w:tcMar>
          </w:tcPr>
          <w:p w:rsidR="00A748FD" w:rsidRPr="00C854FF" w:rsidRDefault="001D606B" w:rsidP="00732B50">
            <w:pPr>
              <w:pStyle w:val="TableContents"/>
              <w:spacing w:line="276" w:lineRule="auto"/>
              <w:jc w:val="both"/>
              <w:rPr>
                <w:rFonts w:cs="Times New Roman"/>
              </w:rPr>
            </w:pPr>
            <w:r w:rsidRPr="00C854FF">
              <w:rPr>
                <w:rFonts w:cs="Times New Roman"/>
              </w:rPr>
              <w:t>XLII/274/21</w:t>
            </w:r>
          </w:p>
        </w:tc>
        <w:tc>
          <w:tcPr>
            <w:tcW w:w="2410" w:type="dxa"/>
            <w:tcBorders>
              <w:left w:val="single" w:sz="2" w:space="0" w:color="000000"/>
              <w:bottom w:val="single" w:sz="2" w:space="0" w:color="000000"/>
            </w:tcBorders>
            <w:tcMar>
              <w:top w:w="55" w:type="dxa"/>
              <w:left w:w="55" w:type="dxa"/>
              <w:bottom w:w="55" w:type="dxa"/>
              <w:right w:w="55" w:type="dxa"/>
            </w:tcMar>
          </w:tcPr>
          <w:p w:rsidR="00A748FD" w:rsidRPr="00C854FF" w:rsidRDefault="001D606B" w:rsidP="00732B50">
            <w:pPr>
              <w:pStyle w:val="TableContents"/>
              <w:spacing w:line="276" w:lineRule="auto"/>
              <w:jc w:val="both"/>
              <w:rPr>
                <w:rFonts w:cs="Times New Roman"/>
              </w:rPr>
            </w:pPr>
            <w:r w:rsidRPr="00C854FF">
              <w:rPr>
                <w:rFonts w:cs="Times New Roman"/>
              </w:rPr>
              <w:t>15 grudnia 2021 r.</w:t>
            </w:r>
          </w:p>
        </w:tc>
        <w:tc>
          <w:tcPr>
            <w:tcW w:w="6095" w:type="dxa"/>
            <w:tcBorders>
              <w:left w:val="single" w:sz="2" w:space="0" w:color="000000"/>
              <w:bottom w:val="single" w:sz="2" w:space="0" w:color="000000"/>
            </w:tcBorders>
            <w:tcMar>
              <w:top w:w="55" w:type="dxa"/>
              <w:left w:w="55" w:type="dxa"/>
              <w:bottom w:w="55" w:type="dxa"/>
              <w:right w:w="55" w:type="dxa"/>
            </w:tcMar>
          </w:tcPr>
          <w:p w:rsidR="00A748FD" w:rsidRPr="00C854FF" w:rsidRDefault="001D606B" w:rsidP="00732B50">
            <w:pPr>
              <w:pStyle w:val="TableContents"/>
              <w:spacing w:line="276" w:lineRule="auto"/>
              <w:jc w:val="both"/>
              <w:rPr>
                <w:rFonts w:cs="Times New Roman"/>
                <w:b/>
                <w:i/>
              </w:rPr>
            </w:pPr>
            <w:r w:rsidRPr="00C854FF">
              <w:rPr>
                <w:rFonts w:cs="Times New Roman"/>
                <w:b/>
                <w:i/>
              </w:rPr>
              <w:t>uchwalenia Gminnego Programu Profilaktyki i Rozwiązywania Problemów Alkoholowych  oraz Przeciwdziałania Narkomanii na 2022 rok</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rsidR="00A748FD" w:rsidRPr="00C854FF" w:rsidRDefault="00A748FD" w:rsidP="00732B50">
            <w:pPr>
              <w:pStyle w:val="TableContents"/>
              <w:spacing w:line="276" w:lineRule="auto"/>
              <w:jc w:val="both"/>
              <w:rPr>
                <w:rFonts w:cs="Times New Roman"/>
              </w:rPr>
            </w:pPr>
          </w:p>
        </w:tc>
      </w:tr>
      <w:tr w:rsidR="00A748FD" w:rsidRPr="00C854FF" w:rsidTr="004D771E">
        <w:trPr>
          <w:cantSplit/>
        </w:trPr>
        <w:tc>
          <w:tcPr>
            <w:tcW w:w="555" w:type="dxa"/>
            <w:tcBorders>
              <w:left w:val="single" w:sz="2" w:space="0" w:color="000000"/>
              <w:bottom w:val="single" w:sz="2" w:space="0" w:color="000000"/>
            </w:tcBorders>
            <w:tcMar>
              <w:top w:w="55" w:type="dxa"/>
              <w:left w:w="55" w:type="dxa"/>
              <w:bottom w:w="55" w:type="dxa"/>
              <w:right w:w="55" w:type="dxa"/>
            </w:tcMar>
          </w:tcPr>
          <w:p w:rsidR="00A748FD" w:rsidRPr="00C854FF" w:rsidRDefault="00A748FD" w:rsidP="00732B50">
            <w:pPr>
              <w:pStyle w:val="TableContents"/>
              <w:numPr>
                <w:ilvl w:val="0"/>
                <w:numId w:val="67"/>
              </w:numPr>
              <w:spacing w:line="276" w:lineRule="auto"/>
              <w:jc w:val="both"/>
              <w:rPr>
                <w:rFonts w:cs="Times New Roman"/>
              </w:rPr>
            </w:pPr>
          </w:p>
        </w:tc>
        <w:tc>
          <w:tcPr>
            <w:tcW w:w="1852" w:type="dxa"/>
            <w:tcBorders>
              <w:left w:val="single" w:sz="2" w:space="0" w:color="000000"/>
              <w:bottom w:val="single" w:sz="2" w:space="0" w:color="000000"/>
            </w:tcBorders>
            <w:tcMar>
              <w:top w:w="55" w:type="dxa"/>
              <w:left w:w="55" w:type="dxa"/>
              <w:bottom w:w="55" w:type="dxa"/>
              <w:right w:w="55" w:type="dxa"/>
            </w:tcMar>
          </w:tcPr>
          <w:p w:rsidR="00A748FD" w:rsidRPr="00C854FF" w:rsidRDefault="001D606B" w:rsidP="00732B50">
            <w:pPr>
              <w:pStyle w:val="TableContents"/>
              <w:spacing w:line="276" w:lineRule="auto"/>
              <w:jc w:val="both"/>
              <w:rPr>
                <w:rFonts w:cs="Times New Roman"/>
              </w:rPr>
            </w:pPr>
            <w:r w:rsidRPr="00C854FF">
              <w:rPr>
                <w:rFonts w:cs="Times New Roman"/>
              </w:rPr>
              <w:t>XLII/275/21</w:t>
            </w:r>
          </w:p>
        </w:tc>
        <w:tc>
          <w:tcPr>
            <w:tcW w:w="2410" w:type="dxa"/>
            <w:tcBorders>
              <w:left w:val="single" w:sz="2" w:space="0" w:color="000000"/>
              <w:bottom w:val="single" w:sz="2" w:space="0" w:color="000000"/>
            </w:tcBorders>
            <w:tcMar>
              <w:top w:w="55" w:type="dxa"/>
              <w:left w:w="55" w:type="dxa"/>
              <w:bottom w:w="55" w:type="dxa"/>
              <w:right w:w="55" w:type="dxa"/>
            </w:tcMar>
          </w:tcPr>
          <w:p w:rsidR="00A748FD" w:rsidRPr="00C854FF" w:rsidRDefault="001D606B" w:rsidP="00732B50">
            <w:pPr>
              <w:pStyle w:val="TableContents"/>
              <w:spacing w:line="276" w:lineRule="auto"/>
              <w:jc w:val="both"/>
              <w:rPr>
                <w:rFonts w:cs="Times New Roman"/>
              </w:rPr>
            </w:pPr>
            <w:r w:rsidRPr="00C854FF">
              <w:rPr>
                <w:rFonts w:cs="Times New Roman"/>
              </w:rPr>
              <w:t>15 grudnia 2021 r.</w:t>
            </w:r>
          </w:p>
        </w:tc>
        <w:tc>
          <w:tcPr>
            <w:tcW w:w="6095" w:type="dxa"/>
            <w:tcBorders>
              <w:left w:val="single" w:sz="2" w:space="0" w:color="000000"/>
              <w:bottom w:val="single" w:sz="2" w:space="0" w:color="000000"/>
            </w:tcBorders>
            <w:tcMar>
              <w:top w:w="55" w:type="dxa"/>
              <w:left w:w="55" w:type="dxa"/>
              <w:bottom w:w="55" w:type="dxa"/>
              <w:right w:w="55" w:type="dxa"/>
            </w:tcMar>
          </w:tcPr>
          <w:p w:rsidR="00A748FD" w:rsidRPr="00C854FF" w:rsidRDefault="001D606B" w:rsidP="00732B50">
            <w:pPr>
              <w:pStyle w:val="TableContents"/>
              <w:spacing w:line="276" w:lineRule="auto"/>
              <w:jc w:val="both"/>
              <w:rPr>
                <w:rFonts w:cs="Times New Roman"/>
                <w:b/>
                <w:i/>
              </w:rPr>
            </w:pPr>
            <w:r w:rsidRPr="00C854FF">
              <w:rPr>
                <w:rFonts w:eastAsia="Times New Roman" w:cs="Times New Roman"/>
                <w:b/>
                <w:i/>
                <w:lang w:eastAsia="pl-PL"/>
              </w:rPr>
              <w:t>nadania nazwy Miodowa ulicy położonej w południowo-wschodniej części miejscowości Furmany, Gmina Gorzyce</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rsidR="00A748FD" w:rsidRPr="00C854FF" w:rsidRDefault="001D606B" w:rsidP="00732B50">
            <w:pPr>
              <w:pStyle w:val="TableContents"/>
              <w:spacing w:line="276" w:lineRule="auto"/>
              <w:jc w:val="both"/>
              <w:rPr>
                <w:rFonts w:cs="Times New Roman"/>
              </w:rPr>
            </w:pPr>
            <w:r w:rsidRPr="00C854FF">
              <w:rPr>
                <w:rFonts w:cs="Times New Roman"/>
              </w:rPr>
              <w:t>Publikacja w Dzienniku Urzędowym województwa Podkarpackiego poz. 106</w:t>
            </w:r>
          </w:p>
        </w:tc>
      </w:tr>
      <w:tr w:rsidR="00A748FD" w:rsidRPr="00C854FF" w:rsidTr="004D771E">
        <w:trPr>
          <w:cantSplit/>
        </w:trPr>
        <w:tc>
          <w:tcPr>
            <w:tcW w:w="555" w:type="dxa"/>
            <w:tcBorders>
              <w:left w:val="single" w:sz="2" w:space="0" w:color="000000"/>
              <w:bottom w:val="single" w:sz="2" w:space="0" w:color="000000"/>
            </w:tcBorders>
            <w:tcMar>
              <w:top w:w="55" w:type="dxa"/>
              <w:left w:w="55" w:type="dxa"/>
              <w:bottom w:w="55" w:type="dxa"/>
              <w:right w:w="55" w:type="dxa"/>
            </w:tcMar>
          </w:tcPr>
          <w:p w:rsidR="00A748FD" w:rsidRPr="00C854FF" w:rsidRDefault="00A748FD" w:rsidP="00732B50">
            <w:pPr>
              <w:pStyle w:val="TableContents"/>
              <w:numPr>
                <w:ilvl w:val="0"/>
                <w:numId w:val="67"/>
              </w:numPr>
              <w:spacing w:line="276" w:lineRule="auto"/>
              <w:jc w:val="both"/>
              <w:rPr>
                <w:rFonts w:cs="Times New Roman"/>
              </w:rPr>
            </w:pPr>
          </w:p>
        </w:tc>
        <w:tc>
          <w:tcPr>
            <w:tcW w:w="1852" w:type="dxa"/>
            <w:tcBorders>
              <w:left w:val="single" w:sz="2" w:space="0" w:color="000000"/>
              <w:bottom w:val="single" w:sz="2" w:space="0" w:color="000000"/>
            </w:tcBorders>
            <w:tcMar>
              <w:top w:w="55" w:type="dxa"/>
              <w:left w:w="55" w:type="dxa"/>
              <w:bottom w:w="55" w:type="dxa"/>
              <w:right w:w="55" w:type="dxa"/>
            </w:tcMar>
          </w:tcPr>
          <w:p w:rsidR="00A748FD" w:rsidRPr="00C854FF" w:rsidRDefault="001D606B" w:rsidP="00732B50">
            <w:pPr>
              <w:pStyle w:val="TableContents"/>
              <w:spacing w:line="276" w:lineRule="auto"/>
              <w:jc w:val="both"/>
              <w:rPr>
                <w:rFonts w:cs="Times New Roman"/>
              </w:rPr>
            </w:pPr>
            <w:r w:rsidRPr="00C854FF">
              <w:rPr>
                <w:rFonts w:cs="Times New Roman"/>
              </w:rPr>
              <w:t>XLII/276/21</w:t>
            </w:r>
          </w:p>
        </w:tc>
        <w:tc>
          <w:tcPr>
            <w:tcW w:w="2410" w:type="dxa"/>
            <w:tcBorders>
              <w:left w:val="single" w:sz="2" w:space="0" w:color="000000"/>
              <w:bottom w:val="single" w:sz="2" w:space="0" w:color="000000"/>
            </w:tcBorders>
            <w:tcMar>
              <w:top w:w="55" w:type="dxa"/>
              <w:left w:w="55" w:type="dxa"/>
              <w:bottom w:w="55" w:type="dxa"/>
              <w:right w:w="55" w:type="dxa"/>
            </w:tcMar>
          </w:tcPr>
          <w:p w:rsidR="00A748FD" w:rsidRPr="00C854FF" w:rsidRDefault="001D606B" w:rsidP="00732B50">
            <w:pPr>
              <w:pStyle w:val="TableContents"/>
              <w:spacing w:line="276" w:lineRule="auto"/>
              <w:jc w:val="both"/>
              <w:rPr>
                <w:rFonts w:cs="Times New Roman"/>
              </w:rPr>
            </w:pPr>
            <w:r w:rsidRPr="00C854FF">
              <w:rPr>
                <w:rFonts w:cs="Times New Roman"/>
              </w:rPr>
              <w:t>15 grudnia 2021 r.</w:t>
            </w:r>
          </w:p>
        </w:tc>
        <w:tc>
          <w:tcPr>
            <w:tcW w:w="6095" w:type="dxa"/>
            <w:tcBorders>
              <w:left w:val="single" w:sz="2" w:space="0" w:color="000000"/>
              <w:bottom w:val="single" w:sz="2" w:space="0" w:color="000000"/>
            </w:tcBorders>
            <w:tcMar>
              <w:top w:w="55" w:type="dxa"/>
              <w:left w:w="55" w:type="dxa"/>
              <w:bottom w:w="55" w:type="dxa"/>
              <w:right w:w="55" w:type="dxa"/>
            </w:tcMar>
          </w:tcPr>
          <w:p w:rsidR="00A748FD" w:rsidRPr="00C854FF" w:rsidRDefault="001D606B" w:rsidP="00732B50">
            <w:pPr>
              <w:pStyle w:val="TableContents"/>
              <w:spacing w:line="276" w:lineRule="auto"/>
              <w:jc w:val="both"/>
              <w:rPr>
                <w:rFonts w:cs="Times New Roman"/>
                <w:b/>
                <w:i/>
              </w:rPr>
            </w:pPr>
            <w:r w:rsidRPr="00C854FF">
              <w:rPr>
                <w:rFonts w:eastAsia="Times New Roman" w:cs="Times New Roman"/>
                <w:b/>
                <w:i/>
                <w:lang w:eastAsia="pl-PL"/>
              </w:rPr>
              <w:t>nadania nazwy Wrzosowa ulicy położonej w południowo-wschodniej części miejscowości Gorzyce, Gmina Gorzyce</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rsidR="00A748FD" w:rsidRPr="00C854FF" w:rsidRDefault="001D606B" w:rsidP="00732B50">
            <w:pPr>
              <w:pStyle w:val="TableContents"/>
              <w:spacing w:line="276" w:lineRule="auto"/>
              <w:jc w:val="both"/>
              <w:rPr>
                <w:rFonts w:cs="Times New Roman"/>
              </w:rPr>
            </w:pPr>
            <w:r w:rsidRPr="00C854FF">
              <w:rPr>
                <w:rFonts w:cs="Times New Roman"/>
              </w:rPr>
              <w:t>Publikacja w Dzienniku Urzędowym Województwa Podkarpackiego poz. 107</w:t>
            </w:r>
          </w:p>
        </w:tc>
      </w:tr>
      <w:tr w:rsidR="00A748FD" w:rsidRPr="00C854FF" w:rsidTr="004D771E">
        <w:trPr>
          <w:cantSplit/>
        </w:trPr>
        <w:tc>
          <w:tcPr>
            <w:tcW w:w="555" w:type="dxa"/>
            <w:tcBorders>
              <w:left w:val="single" w:sz="2" w:space="0" w:color="000000"/>
              <w:bottom w:val="single" w:sz="2" w:space="0" w:color="000000"/>
            </w:tcBorders>
            <w:tcMar>
              <w:top w:w="55" w:type="dxa"/>
              <w:left w:w="55" w:type="dxa"/>
              <w:bottom w:w="55" w:type="dxa"/>
              <w:right w:w="55" w:type="dxa"/>
            </w:tcMar>
          </w:tcPr>
          <w:p w:rsidR="00A748FD" w:rsidRPr="00C854FF" w:rsidRDefault="00A748FD" w:rsidP="00732B50">
            <w:pPr>
              <w:pStyle w:val="TableContents"/>
              <w:numPr>
                <w:ilvl w:val="0"/>
                <w:numId w:val="67"/>
              </w:numPr>
              <w:spacing w:line="276" w:lineRule="auto"/>
              <w:jc w:val="both"/>
              <w:rPr>
                <w:rFonts w:cs="Times New Roman"/>
              </w:rPr>
            </w:pPr>
          </w:p>
        </w:tc>
        <w:tc>
          <w:tcPr>
            <w:tcW w:w="1852" w:type="dxa"/>
            <w:tcBorders>
              <w:left w:val="single" w:sz="2" w:space="0" w:color="000000"/>
              <w:bottom w:val="single" w:sz="2" w:space="0" w:color="000000"/>
            </w:tcBorders>
            <w:tcMar>
              <w:top w:w="55" w:type="dxa"/>
              <w:left w:w="55" w:type="dxa"/>
              <w:bottom w:w="55" w:type="dxa"/>
              <w:right w:w="55" w:type="dxa"/>
            </w:tcMar>
          </w:tcPr>
          <w:p w:rsidR="00A748FD" w:rsidRPr="00C854FF" w:rsidRDefault="00E571FE" w:rsidP="00732B50">
            <w:pPr>
              <w:pStyle w:val="TableContents"/>
              <w:spacing w:line="276" w:lineRule="auto"/>
              <w:jc w:val="both"/>
              <w:rPr>
                <w:rFonts w:cs="Times New Roman"/>
              </w:rPr>
            </w:pPr>
            <w:r w:rsidRPr="00C854FF">
              <w:rPr>
                <w:rFonts w:cs="Times New Roman"/>
              </w:rPr>
              <w:t>XLII/277/21</w:t>
            </w:r>
          </w:p>
        </w:tc>
        <w:tc>
          <w:tcPr>
            <w:tcW w:w="2410" w:type="dxa"/>
            <w:tcBorders>
              <w:left w:val="single" w:sz="2" w:space="0" w:color="000000"/>
              <w:bottom w:val="single" w:sz="2" w:space="0" w:color="000000"/>
            </w:tcBorders>
            <w:tcMar>
              <w:top w:w="55" w:type="dxa"/>
              <w:left w:w="55" w:type="dxa"/>
              <w:bottom w:w="55" w:type="dxa"/>
              <w:right w:w="55" w:type="dxa"/>
            </w:tcMar>
          </w:tcPr>
          <w:p w:rsidR="00A748FD" w:rsidRPr="00C854FF" w:rsidRDefault="00E571FE" w:rsidP="00732B50">
            <w:pPr>
              <w:pStyle w:val="TableContents"/>
              <w:spacing w:line="276" w:lineRule="auto"/>
              <w:jc w:val="both"/>
              <w:rPr>
                <w:rFonts w:cs="Times New Roman"/>
              </w:rPr>
            </w:pPr>
            <w:r w:rsidRPr="00C854FF">
              <w:rPr>
                <w:rFonts w:cs="Times New Roman"/>
              </w:rPr>
              <w:t>15 grudnia 2021 r.</w:t>
            </w:r>
          </w:p>
        </w:tc>
        <w:tc>
          <w:tcPr>
            <w:tcW w:w="6095" w:type="dxa"/>
            <w:tcBorders>
              <w:left w:val="single" w:sz="2" w:space="0" w:color="000000"/>
              <w:bottom w:val="single" w:sz="2" w:space="0" w:color="000000"/>
            </w:tcBorders>
            <w:tcMar>
              <w:top w:w="55" w:type="dxa"/>
              <w:left w:w="55" w:type="dxa"/>
              <w:bottom w:w="55" w:type="dxa"/>
              <w:right w:w="55" w:type="dxa"/>
            </w:tcMar>
          </w:tcPr>
          <w:p w:rsidR="00A748FD" w:rsidRPr="00C854FF" w:rsidRDefault="00890010" w:rsidP="00732B50">
            <w:pPr>
              <w:pStyle w:val="TableContents"/>
              <w:spacing w:line="276" w:lineRule="auto"/>
              <w:jc w:val="both"/>
              <w:rPr>
                <w:rFonts w:cs="Times New Roman"/>
                <w:b/>
                <w:i/>
              </w:rPr>
            </w:pPr>
            <w:r w:rsidRPr="00C854FF">
              <w:rPr>
                <w:rFonts w:cs="Times New Roman"/>
                <w:b/>
                <w:i/>
              </w:rPr>
              <w:t xml:space="preserve">przyjęcia i </w:t>
            </w:r>
            <w:r w:rsidRPr="00C854FF">
              <w:rPr>
                <w:rStyle w:val="markedcontent"/>
                <w:rFonts w:cs="Times New Roman"/>
                <w:b/>
                <w:i/>
              </w:rPr>
              <w:t>przekazania projektu Regulaminu dostarczania wody i odprowadzania ścieków organowi regulacyjnemu do zaopiniowania</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rsidR="00A748FD" w:rsidRPr="00C854FF" w:rsidRDefault="00A748FD" w:rsidP="00732B50">
            <w:pPr>
              <w:pStyle w:val="TableContents"/>
              <w:spacing w:line="276" w:lineRule="auto"/>
              <w:jc w:val="both"/>
              <w:rPr>
                <w:rFonts w:cs="Times New Roman"/>
              </w:rPr>
            </w:pPr>
          </w:p>
        </w:tc>
      </w:tr>
      <w:tr w:rsidR="00A748FD" w:rsidRPr="00C854FF" w:rsidTr="004D771E">
        <w:trPr>
          <w:cantSplit/>
        </w:trPr>
        <w:tc>
          <w:tcPr>
            <w:tcW w:w="555" w:type="dxa"/>
            <w:tcBorders>
              <w:left w:val="single" w:sz="2" w:space="0" w:color="000000"/>
              <w:bottom w:val="single" w:sz="2" w:space="0" w:color="000000"/>
            </w:tcBorders>
            <w:tcMar>
              <w:top w:w="55" w:type="dxa"/>
              <w:left w:w="55" w:type="dxa"/>
              <w:bottom w:w="55" w:type="dxa"/>
              <w:right w:w="55" w:type="dxa"/>
            </w:tcMar>
          </w:tcPr>
          <w:p w:rsidR="00A748FD" w:rsidRPr="00C854FF" w:rsidRDefault="00A748FD" w:rsidP="00732B50">
            <w:pPr>
              <w:pStyle w:val="TableContents"/>
              <w:numPr>
                <w:ilvl w:val="0"/>
                <w:numId w:val="67"/>
              </w:numPr>
              <w:spacing w:line="276" w:lineRule="auto"/>
              <w:jc w:val="both"/>
              <w:rPr>
                <w:rFonts w:cs="Times New Roman"/>
              </w:rPr>
            </w:pPr>
          </w:p>
        </w:tc>
        <w:tc>
          <w:tcPr>
            <w:tcW w:w="1852" w:type="dxa"/>
            <w:tcBorders>
              <w:left w:val="single" w:sz="2" w:space="0" w:color="000000"/>
              <w:bottom w:val="single" w:sz="2" w:space="0" w:color="000000"/>
            </w:tcBorders>
            <w:tcMar>
              <w:top w:w="55" w:type="dxa"/>
              <w:left w:w="55" w:type="dxa"/>
              <w:bottom w:w="55" w:type="dxa"/>
              <w:right w:w="55" w:type="dxa"/>
            </w:tcMar>
          </w:tcPr>
          <w:p w:rsidR="00A748FD" w:rsidRPr="00C854FF" w:rsidRDefault="00890010" w:rsidP="00732B50">
            <w:pPr>
              <w:pStyle w:val="TableContents"/>
              <w:spacing w:line="276" w:lineRule="auto"/>
              <w:jc w:val="both"/>
              <w:rPr>
                <w:rFonts w:cs="Times New Roman"/>
              </w:rPr>
            </w:pPr>
            <w:r w:rsidRPr="00C854FF">
              <w:rPr>
                <w:rFonts w:cs="Times New Roman"/>
              </w:rPr>
              <w:t>XLII/278/21</w:t>
            </w:r>
          </w:p>
        </w:tc>
        <w:tc>
          <w:tcPr>
            <w:tcW w:w="2410" w:type="dxa"/>
            <w:tcBorders>
              <w:left w:val="single" w:sz="2" w:space="0" w:color="000000"/>
              <w:bottom w:val="single" w:sz="2" w:space="0" w:color="000000"/>
            </w:tcBorders>
            <w:tcMar>
              <w:top w:w="55" w:type="dxa"/>
              <w:left w:w="55" w:type="dxa"/>
              <w:bottom w:w="55" w:type="dxa"/>
              <w:right w:w="55" w:type="dxa"/>
            </w:tcMar>
          </w:tcPr>
          <w:p w:rsidR="00A748FD" w:rsidRPr="00C854FF" w:rsidRDefault="00890010" w:rsidP="00732B50">
            <w:pPr>
              <w:pStyle w:val="TableContents"/>
              <w:spacing w:line="276" w:lineRule="auto"/>
              <w:jc w:val="both"/>
              <w:rPr>
                <w:rFonts w:cs="Times New Roman"/>
              </w:rPr>
            </w:pPr>
            <w:r w:rsidRPr="00C854FF">
              <w:rPr>
                <w:rFonts w:cs="Times New Roman"/>
              </w:rPr>
              <w:t>15 grudnia 2021 r.</w:t>
            </w:r>
          </w:p>
        </w:tc>
        <w:tc>
          <w:tcPr>
            <w:tcW w:w="6095" w:type="dxa"/>
            <w:tcBorders>
              <w:left w:val="single" w:sz="2" w:space="0" w:color="000000"/>
              <w:bottom w:val="single" w:sz="2" w:space="0" w:color="000000"/>
            </w:tcBorders>
            <w:tcMar>
              <w:top w:w="55" w:type="dxa"/>
              <w:left w:w="55" w:type="dxa"/>
              <w:bottom w:w="55" w:type="dxa"/>
              <w:right w:w="55" w:type="dxa"/>
            </w:tcMar>
          </w:tcPr>
          <w:p w:rsidR="00A748FD" w:rsidRPr="00C854FF" w:rsidRDefault="001941D6" w:rsidP="00732B50">
            <w:pPr>
              <w:pStyle w:val="TableContents"/>
              <w:spacing w:line="276" w:lineRule="auto"/>
              <w:jc w:val="both"/>
              <w:rPr>
                <w:rFonts w:cs="Times New Roman"/>
                <w:b/>
                <w:i/>
              </w:rPr>
            </w:pPr>
            <w:r w:rsidRPr="00C854FF">
              <w:rPr>
                <w:rFonts w:cs="Times New Roman"/>
                <w:b/>
                <w:i/>
              </w:rPr>
              <w:t>w</w:t>
            </w:r>
            <w:r w:rsidR="00890010" w:rsidRPr="00C854FF">
              <w:rPr>
                <w:rFonts w:cs="Times New Roman"/>
                <w:b/>
                <w:i/>
              </w:rPr>
              <w:t>yrażenia zgody na przedłużenie umowy dzierżawy na okres kolejnych 5 lat w trybie bezprzetargowym</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rsidR="00A748FD" w:rsidRPr="00C854FF" w:rsidRDefault="00A748FD" w:rsidP="00732B50">
            <w:pPr>
              <w:pStyle w:val="TableContents"/>
              <w:spacing w:line="276" w:lineRule="auto"/>
              <w:jc w:val="both"/>
              <w:rPr>
                <w:rFonts w:cs="Times New Roman"/>
              </w:rPr>
            </w:pPr>
          </w:p>
        </w:tc>
      </w:tr>
      <w:tr w:rsidR="00A748FD" w:rsidRPr="00C854FF" w:rsidTr="004D771E">
        <w:trPr>
          <w:cantSplit/>
        </w:trPr>
        <w:tc>
          <w:tcPr>
            <w:tcW w:w="555" w:type="dxa"/>
            <w:tcBorders>
              <w:left w:val="single" w:sz="2" w:space="0" w:color="000000"/>
              <w:bottom w:val="single" w:sz="2" w:space="0" w:color="000000"/>
            </w:tcBorders>
            <w:tcMar>
              <w:top w:w="55" w:type="dxa"/>
              <w:left w:w="55" w:type="dxa"/>
              <w:bottom w:w="55" w:type="dxa"/>
              <w:right w:w="55" w:type="dxa"/>
            </w:tcMar>
          </w:tcPr>
          <w:p w:rsidR="00A748FD" w:rsidRPr="00C854FF" w:rsidRDefault="00A748FD" w:rsidP="00732B50">
            <w:pPr>
              <w:pStyle w:val="TableContents"/>
              <w:numPr>
                <w:ilvl w:val="0"/>
                <w:numId w:val="67"/>
              </w:numPr>
              <w:spacing w:line="276" w:lineRule="auto"/>
              <w:jc w:val="both"/>
              <w:rPr>
                <w:rFonts w:cs="Times New Roman"/>
              </w:rPr>
            </w:pPr>
          </w:p>
        </w:tc>
        <w:tc>
          <w:tcPr>
            <w:tcW w:w="1852" w:type="dxa"/>
            <w:tcBorders>
              <w:left w:val="single" w:sz="2" w:space="0" w:color="000000"/>
              <w:bottom w:val="single" w:sz="2" w:space="0" w:color="000000"/>
            </w:tcBorders>
            <w:tcMar>
              <w:top w:w="55" w:type="dxa"/>
              <w:left w:w="55" w:type="dxa"/>
              <w:bottom w:w="55" w:type="dxa"/>
              <w:right w:w="55" w:type="dxa"/>
            </w:tcMar>
          </w:tcPr>
          <w:p w:rsidR="00A748FD" w:rsidRPr="00C854FF" w:rsidRDefault="00890010" w:rsidP="00732B50">
            <w:pPr>
              <w:pStyle w:val="TableContents"/>
              <w:spacing w:line="276" w:lineRule="auto"/>
              <w:jc w:val="both"/>
              <w:rPr>
                <w:rFonts w:cs="Times New Roman"/>
              </w:rPr>
            </w:pPr>
            <w:r w:rsidRPr="00C854FF">
              <w:rPr>
                <w:rFonts w:cs="Times New Roman"/>
              </w:rPr>
              <w:t>XLII/279/21</w:t>
            </w:r>
          </w:p>
        </w:tc>
        <w:tc>
          <w:tcPr>
            <w:tcW w:w="2410" w:type="dxa"/>
            <w:tcBorders>
              <w:left w:val="single" w:sz="2" w:space="0" w:color="000000"/>
              <w:bottom w:val="single" w:sz="2" w:space="0" w:color="000000"/>
            </w:tcBorders>
            <w:tcMar>
              <w:top w:w="55" w:type="dxa"/>
              <w:left w:w="55" w:type="dxa"/>
              <w:bottom w:w="55" w:type="dxa"/>
              <w:right w:w="55" w:type="dxa"/>
            </w:tcMar>
          </w:tcPr>
          <w:p w:rsidR="00A748FD" w:rsidRPr="00C854FF" w:rsidRDefault="00890010" w:rsidP="00732B50">
            <w:pPr>
              <w:pStyle w:val="TableContents"/>
              <w:spacing w:line="276" w:lineRule="auto"/>
              <w:jc w:val="both"/>
              <w:rPr>
                <w:rFonts w:cs="Times New Roman"/>
              </w:rPr>
            </w:pPr>
            <w:r w:rsidRPr="00C854FF">
              <w:rPr>
                <w:rFonts w:cs="Times New Roman"/>
              </w:rPr>
              <w:t>15 grudnia 2021 r.</w:t>
            </w:r>
          </w:p>
        </w:tc>
        <w:tc>
          <w:tcPr>
            <w:tcW w:w="6095" w:type="dxa"/>
            <w:tcBorders>
              <w:left w:val="single" w:sz="2" w:space="0" w:color="000000"/>
              <w:bottom w:val="single" w:sz="2" w:space="0" w:color="000000"/>
            </w:tcBorders>
            <w:tcMar>
              <w:top w:w="55" w:type="dxa"/>
              <w:left w:w="55" w:type="dxa"/>
              <w:bottom w:w="55" w:type="dxa"/>
              <w:right w:w="55" w:type="dxa"/>
            </w:tcMar>
          </w:tcPr>
          <w:p w:rsidR="00A748FD" w:rsidRPr="00C854FF" w:rsidRDefault="001941D6" w:rsidP="00732B50">
            <w:pPr>
              <w:pStyle w:val="TableContents"/>
              <w:spacing w:line="276" w:lineRule="auto"/>
              <w:jc w:val="both"/>
              <w:rPr>
                <w:rFonts w:cs="Times New Roman"/>
                <w:b/>
                <w:i/>
              </w:rPr>
            </w:pPr>
            <w:r w:rsidRPr="00C854FF">
              <w:rPr>
                <w:rFonts w:cs="Times New Roman"/>
                <w:b/>
                <w:i/>
              </w:rPr>
              <w:t>w</w:t>
            </w:r>
            <w:r w:rsidR="00890010" w:rsidRPr="00C854FF">
              <w:rPr>
                <w:rFonts w:cs="Times New Roman"/>
                <w:b/>
                <w:i/>
              </w:rPr>
              <w:t>yrażenia zgody na zbycie w drodze przetargowej nieruchomości położonej w miejscowości Gorzyce</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rsidR="00A748FD" w:rsidRPr="00C854FF" w:rsidRDefault="00A748FD" w:rsidP="00732B50">
            <w:pPr>
              <w:pStyle w:val="TableContents"/>
              <w:spacing w:line="276" w:lineRule="auto"/>
              <w:jc w:val="both"/>
              <w:rPr>
                <w:rFonts w:cs="Times New Roman"/>
              </w:rPr>
            </w:pPr>
          </w:p>
        </w:tc>
      </w:tr>
      <w:tr w:rsidR="00A748FD" w:rsidRPr="00C854FF" w:rsidTr="004D771E">
        <w:trPr>
          <w:cantSplit/>
        </w:trPr>
        <w:tc>
          <w:tcPr>
            <w:tcW w:w="555" w:type="dxa"/>
            <w:tcBorders>
              <w:left w:val="single" w:sz="2" w:space="0" w:color="000000"/>
              <w:bottom w:val="single" w:sz="2" w:space="0" w:color="000000"/>
            </w:tcBorders>
            <w:tcMar>
              <w:top w:w="55" w:type="dxa"/>
              <w:left w:w="55" w:type="dxa"/>
              <w:bottom w:w="55" w:type="dxa"/>
              <w:right w:w="55" w:type="dxa"/>
            </w:tcMar>
          </w:tcPr>
          <w:p w:rsidR="00A748FD" w:rsidRPr="00C854FF" w:rsidRDefault="00A748FD" w:rsidP="00732B50">
            <w:pPr>
              <w:pStyle w:val="TableContents"/>
              <w:numPr>
                <w:ilvl w:val="0"/>
                <w:numId w:val="67"/>
              </w:numPr>
              <w:spacing w:line="276" w:lineRule="auto"/>
              <w:jc w:val="both"/>
              <w:rPr>
                <w:rFonts w:cs="Times New Roman"/>
              </w:rPr>
            </w:pPr>
          </w:p>
        </w:tc>
        <w:tc>
          <w:tcPr>
            <w:tcW w:w="1852" w:type="dxa"/>
            <w:tcBorders>
              <w:left w:val="single" w:sz="2" w:space="0" w:color="000000"/>
              <w:bottom w:val="single" w:sz="2" w:space="0" w:color="000000"/>
            </w:tcBorders>
            <w:tcMar>
              <w:top w:w="55" w:type="dxa"/>
              <w:left w:w="55" w:type="dxa"/>
              <w:bottom w:w="55" w:type="dxa"/>
              <w:right w:w="55" w:type="dxa"/>
            </w:tcMar>
          </w:tcPr>
          <w:p w:rsidR="00A748FD" w:rsidRPr="00C854FF" w:rsidRDefault="007B2627" w:rsidP="00732B50">
            <w:pPr>
              <w:pStyle w:val="TableContents"/>
              <w:spacing w:line="276" w:lineRule="auto"/>
              <w:jc w:val="both"/>
              <w:rPr>
                <w:rFonts w:cs="Times New Roman"/>
              </w:rPr>
            </w:pPr>
            <w:r w:rsidRPr="00C854FF">
              <w:rPr>
                <w:rFonts w:cs="Times New Roman"/>
              </w:rPr>
              <w:t>XLII/280/21</w:t>
            </w:r>
          </w:p>
        </w:tc>
        <w:tc>
          <w:tcPr>
            <w:tcW w:w="2410" w:type="dxa"/>
            <w:tcBorders>
              <w:left w:val="single" w:sz="2" w:space="0" w:color="000000"/>
              <w:bottom w:val="single" w:sz="2" w:space="0" w:color="000000"/>
            </w:tcBorders>
            <w:tcMar>
              <w:top w:w="55" w:type="dxa"/>
              <w:left w:w="55" w:type="dxa"/>
              <w:bottom w:w="55" w:type="dxa"/>
              <w:right w:w="55" w:type="dxa"/>
            </w:tcMar>
          </w:tcPr>
          <w:p w:rsidR="00A748FD" w:rsidRPr="00C854FF" w:rsidRDefault="007B2627" w:rsidP="00732B50">
            <w:pPr>
              <w:pStyle w:val="TableContents"/>
              <w:spacing w:line="276" w:lineRule="auto"/>
              <w:jc w:val="both"/>
              <w:rPr>
                <w:rFonts w:cs="Times New Roman"/>
              </w:rPr>
            </w:pPr>
            <w:r w:rsidRPr="00C854FF">
              <w:rPr>
                <w:rFonts w:cs="Times New Roman"/>
              </w:rPr>
              <w:t>15 grudnia 2021 r.</w:t>
            </w:r>
          </w:p>
        </w:tc>
        <w:tc>
          <w:tcPr>
            <w:tcW w:w="6095" w:type="dxa"/>
            <w:tcBorders>
              <w:left w:val="single" w:sz="2" w:space="0" w:color="000000"/>
              <w:bottom w:val="single" w:sz="2" w:space="0" w:color="000000"/>
            </w:tcBorders>
            <w:tcMar>
              <w:top w:w="55" w:type="dxa"/>
              <w:left w:w="55" w:type="dxa"/>
              <w:bottom w:w="55" w:type="dxa"/>
              <w:right w:w="55" w:type="dxa"/>
            </w:tcMar>
          </w:tcPr>
          <w:p w:rsidR="00A748FD" w:rsidRPr="00C854FF" w:rsidRDefault="001941D6" w:rsidP="00732B50">
            <w:pPr>
              <w:pStyle w:val="TableContents"/>
              <w:spacing w:line="276" w:lineRule="auto"/>
              <w:jc w:val="both"/>
              <w:rPr>
                <w:rFonts w:cs="Times New Roman"/>
                <w:b/>
                <w:i/>
              </w:rPr>
            </w:pPr>
            <w:r w:rsidRPr="00C854FF">
              <w:rPr>
                <w:rFonts w:cs="Times New Roman"/>
                <w:b/>
                <w:i/>
              </w:rPr>
              <w:t>i</w:t>
            </w:r>
            <w:r w:rsidR="007B2627" w:rsidRPr="00C854FF">
              <w:rPr>
                <w:rFonts w:cs="Times New Roman"/>
                <w:b/>
                <w:i/>
              </w:rPr>
              <w:t>nkasa podatku rolnego, od nieruchomości i leśnego</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rsidR="00A748FD" w:rsidRPr="00C854FF" w:rsidRDefault="007B2627" w:rsidP="00732B50">
            <w:pPr>
              <w:pStyle w:val="TableContents"/>
              <w:spacing w:line="276" w:lineRule="auto"/>
              <w:jc w:val="both"/>
              <w:rPr>
                <w:rFonts w:cs="Times New Roman"/>
              </w:rPr>
            </w:pPr>
            <w:r w:rsidRPr="00C854FF">
              <w:rPr>
                <w:rFonts w:cs="Times New Roman"/>
              </w:rPr>
              <w:t>Publikacja w Dzienniku Urzędowym Województwa Podkarpackiego poz. 4749</w:t>
            </w:r>
          </w:p>
        </w:tc>
      </w:tr>
      <w:tr w:rsidR="00A748FD" w:rsidRPr="00C854FF" w:rsidTr="004D771E">
        <w:trPr>
          <w:cantSplit/>
        </w:trPr>
        <w:tc>
          <w:tcPr>
            <w:tcW w:w="555" w:type="dxa"/>
            <w:tcBorders>
              <w:left w:val="single" w:sz="2" w:space="0" w:color="000000"/>
              <w:bottom w:val="single" w:sz="2" w:space="0" w:color="000000"/>
            </w:tcBorders>
            <w:tcMar>
              <w:top w:w="55" w:type="dxa"/>
              <w:left w:w="55" w:type="dxa"/>
              <w:bottom w:w="55" w:type="dxa"/>
              <w:right w:w="55" w:type="dxa"/>
            </w:tcMar>
          </w:tcPr>
          <w:p w:rsidR="00A748FD" w:rsidRPr="00C854FF" w:rsidRDefault="00A748FD" w:rsidP="00732B50">
            <w:pPr>
              <w:pStyle w:val="TableContents"/>
              <w:numPr>
                <w:ilvl w:val="0"/>
                <w:numId w:val="67"/>
              </w:numPr>
              <w:spacing w:line="276" w:lineRule="auto"/>
              <w:jc w:val="both"/>
              <w:rPr>
                <w:rFonts w:cs="Times New Roman"/>
              </w:rPr>
            </w:pPr>
          </w:p>
        </w:tc>
        <w:tc>
          <w:tcPr>
            <w:tcW w:w="1852" w:type="dxa"/>
            <w:tcBorders>
              <w:left w:val="single" w:sz="2" w:space="0" w:color="000000"/>
              <w:bottom w:val="single" w:sz="2" w:space="0" w:color="000000"/>
            </w:tcBorders>
            <w:tcMar>
              <w:top w:w="55" w:type="dxa"/>
              <w:left w:w="55" w:type="dxa"/>
              <w:bottom w:w="55" w:type="dxa"/>
              <w:right w:w="55" w:type="dxa"/>
            </w:tcMar>
          </w:tcPr>
          <w:p w:rsidR="00A748FD" w:rsidRPr="00C854FF" w:rsidRDefault="009735B9" w:rsidP="00732B50">
            <w:pPr>
              <w:pStyle w:val="TableContents"/>
              <w:spacing w:line="276" w:lineRule="auto"/>
              <w:jc w:val="both"/>
              <w:rPr>
                <w:rFonts w:cs="Times New Roman"/>
              </w:rPr>
            </w:pPr>
            <w:r w:rsidRPr="00C854FF">
              <w:rPr>
                <w:rFonts w:cs="Times New Roman"/>
              </w:rPr>
              <w:t>XLII/281/21</w:t>
            </w:r>
          </w:p>
        </w:tc>
        <w:tc>
          <w:tcPr>
            <w:tcW w:w="2410" w:type="dxa"/>
            <w:tcBorders>
              <w:left w:val="single" w:sz="2" w:space="0" w:color="000000"/>
              <w:bottom w:val="single" w:sz="2" w:space="0" w:color="000000"/>
            </w:tcBorders>
            <w:tcMar>
              <w:top w:w="55" w:type="dxa"/>
              <w:left w:w="55" w:type="dxa"/>
              <w:bottom w:w="55" w:type="dxa"/>
              <w:right w:w="55" w:type="dxa"/>
            </w:tcMar>
          </w:tcPr>
          <w:p w:rsidR="00A748FD" w:rsidRPr="00C854FF" w:rsidRDefault="009735B9" w:rsidP="00732B50">
            <w:pPr>
              <w:pStyle w:val="TableContents"/>
              <w:spacing w:line="276" w:lineRule="auto"/>
              <w:jc w:val="both"/>
              <w:rPr>
                <w:rFonts w:cs="Times New Roman"/>
              </w:rPr>
            </w:pPr>
            <w:r w:rsidRPr="00C854FF">
              <w:rPr>
                <w:rFonts w:cs="Times New Roman"/>
              </w:rPr>
              <w:t>15 grudnia 2021 r.</w:t>
            </w:r>
          </w:p>
        </w:tc>
        <w:tc>
          <w:tcPr>
            <w:tcW w:w="6095" w:type="dxa"/>
            <w:tcBorders>
              <w:left w:val="single" w:sz="2" w:space="0" w:color="000000"/>
              <w:bottom w:val="single" w:sz="2" w:space="0" w:color="000000"/>
            </w:tcBorders>
            <w:tcMar>
              <w:top w:w="55" w:type="dxa"/>
              <w:left w:w="55" w:type="dxa"/>
              <w:bottom w:w="55" w:type="dxa"/>
              <w:right w:w="55" w:type="dxa"/>
            </w:tcMar>
          </w:tcPr>
          <w:p w:rsidR="00A748FD" w:rsidRPr="00C854FF" w:rsidRDefault="009735B9" w:rsidP="00732B50">
            <w:pPr>
              <w:pStyle w:val="TableContents"/>
              <w:spacing w:line="276" w:lineRule="auto"/>
              <w:jc w:val="both"/>
              <w:rPr>
                <w:rFonts w:cs="Times New Roman"/>
                <w:b/>
                <w:i/>
              </w:rPr>
            </w:pPr>
            <w:r w:rsidRPr="00C854FF">
              <w:rPr>
                <w:rFonts w:cs="Times New Roman"/>
                <w:b/>
                <w:i/>
              </w:rPr>
              <w:t>ustalenia zasad przyznawania  i wysokości diet oraz należności z tytułu zwrotu kosztów podróży służbowych dla radnych Rady Gminy Gorzyce</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rsidR="00A748FD" w:rsidRPr="00C854FF" w:rsidRDefault="00A748FD" w:rsidP="00732B50">
            <w:pPr>
              <w:pStyle w:val="TableContents"/>
              <w:spacing w:line="276" w:lineRule="auto"/>
              <w:jc w:val="both"/>
              <w:rPr>
                <w:rFonts w:cs="Times New Roman"/>
              </w:rPr>
            </w:pPr>
          </w:p>
        </w:tc>
      </w:tr>
      <w:tr w:rsidR="00A748FD" w:rsidRPr="00C854FF" w:rsidTr="004D771E">
        <w:trPr>
          <w:cantSplit/>
        </w:trPr>
        <w:tc>
          <w:tcPr>
            <w:tcW w:w="555" w:type="dxa"/>
            <w:tcBorders>
              <w:left w:val="single" w:sz="2" w:space="0" w:color="000000"/>
              <w:bottom w:val="single" w:sz="2" w:space="0" w:color="000000"/>
            </w:tcBorders>
            <w:tcMar>
              <w:top w:w="55" w:type="dxa"/>
              <w:left w:w="55" w:type="dxa"/>
              <w:bottom w:w="55" w:type="dxa"/>
              <w:right w:w="55" w:type="dxa"/>
            </w:tcMar>
          </w:tcPr>
          <w:p w:rsidR="00A748FD" w:rsidRPr="00C854FF" w:rsidRDefault="00A748FD" w:rsidP="00732B50">
            <w:pPr>
              <w:pStyle w:val="TableContents"/>
              <w:numPr>
                <w:ilvl w:val="0"/>
                <w:numId w:val="67"/>
              </w:numPr>
              <w:spacing w:line="276" w:lineRule="auto"/>
              <w:jc w:val="both"/>
              <w:rPr>
                <w:rFonts w:cs="Times New Roman"/>
              </w:rPr>
            </w:pPr>
          </w:p>
        </w:tc>
        <w:tc>
          <w:tcPr>
            <w:tcW w:w="1852" w:type="dxa"/>
            <w:tcBorders>
              <w:left w:val="single" w:sz="2" w:space="0" w:color="000000"/>
              <w:bottom w:val="single" w:sz="2" w:space="0" w:color="000000"/>
            </w:tcBorders>
            <w:tcMar>
              <w:top w:w="55" w:type="dxa"/>
              <w:left w:w="55" w:type="dxa"/>
              <w:bottom w:w="55" w:type="dxa"/>
              <w:right w:w="55" w:type="dxa"/>
            </w:tcMar>
          </w:tcPr>
          <w:p w:rsidR="00A748FD" w:rsidRPr="00C854FF" w:rsidRDefault="00535F28" w:rsidP="00732B50">
            <w:pPr>
              <w:pStyle w:val="TableContents"/>
              <w:spacing w:line="276" w:lineRule="auto"/>
              <w:jc w:val="both"/>
              <w:rPr>
                <w:rFonts w:cs="Times New Roman"/>
              </w:rPr>
            </w:pPr>
            <w:r w:rsidRPr="00C854FF">
              <w:rPr>
                <w:rFonts w:cs="Times New Roman"/>
              </w:rPr>
              <w:t>XLII/282/21</w:t>
            </w:r>
          </w:p>
        </w:tc>
        <w:tc>
          <w:tcPr>
            <w:tcW w:w="2410" w:type="dxa"/>
            <w:tcBorders>
              <w:left w:val="single" w:sz="2" w:space="0" w:color="000000"/>
              <w:bottom w:val="single" w:sz="2" w:space="0" w:color="000000"/>
            </w:tcBorders>
            <w:tcMar>
              <w:top w:w="55" w:type="dxa"/>
              <w:left w:w="55" w:type="dxa"/>
              <w:bottom w:w="55" w:type="dxa"/>
              <w:right w:w="55" w:type="dxa"/>
            </w:tcMar>
          </w:tcPr>
          <w:p w:rsidR="00A748FD" w:rsidRPr="00C854FF" w:rsidRDefault="00535F28" w:rsidP="00732B50">
            <w:pPr>
              <w:pStyle w:val="TableContents"/>
              <w:spacing w:line="276" w:lineRule="auto"/>
              <w:jc w:val="both"/>
              <w:rPr>
                <w:rFonts w:cs="Times New Roman"/>
              </w:rPr>
            </w:pPr>
            <w:r w:rsidRPr="00C854FF">
              <w:rPr>
                <w:rFonts w:cs="Times New Roman"/>
              </w:rPr>
              <w:t xml:space="preserve">15 grudnia 2021 r. </w:t>
            </w:r>
          </w:p>
        </w:tc>
        <w:tc>
          <w:tcPr>
            <w:tcW w:w="6095" w:type="dxa"/>
            <w:tcBorders>
              <w:left w:val="single" w:sz="2" w:space="0" w:color="000000"/>
              <w:bottom w:val="single" w:sz="2" w:space="0" w:color="000000"/>
            </w:tcBorders>
            <w:tcMar>
              <w:top w:w="55" w:type="dxa"/>
              <w:left w:w="55" w:type="dxa"/>
              <w:bottom w:w="55" w:type="dxa"/>
              <w:right w:w="55" w:type="dxa"/>
            </w:tcMar>
          </w:tcPr>
          <w:p w:rsidR="00A748FD" w:rsidRPr="00C854FF" w:rsidRDefault="001941D6" w:rsidP="00732B50">
            <w:pPr>
              <w:pStyle w:val="TableContents"/>
              <w:spacing w:line="276" w:lineRule="auto"/>
              <w:jc w:val="both"/>
              <w:rPr>
                <w:rFonts w:cs="Times New Roman"/>
                <w:b/>
                <w:i/>
              </w:rPr>
            </w:pPr>
            <w:r w:rsidRPr="00C854FF">
              <w:rPr>
                <w:rFonts w:cs="Times New Roman"/>
                <w:b/>
                <w:i/>
              </w:rPr>
              <w:t>z</w:t>
            </w:r>
            <w:r w:rsidR="00535F28" w:rsidRPr="00C854FF">
              <w:rPr>
                <w:rFonts w:cs="Times New Roman"/>
                <w:b/>
                <w:i/>
              </w:rPr>
              <w:t>mian budżetu Gminy na 2021 rok</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rsidR="00A748FD" w:rsidRPr="00C854FF" w:rsidRDefault="00A748FD" w:rsidP="00732B50">
            <w:pPr>
              <w:pStyle w:val="TableContents"/>
              <w:spacing w:line="276" w:lineRule="auto"/>
              <w:jc w:val="both"/>
              <w:rPr>
                <w:rFonts w:cs="Times New Roman"/>
              </w:rPr>
            </w:pPr>
          </w:p>
        </w:tc>
      </w:tr>
      <w:tr w:rsidR="00A748FD" w:rsidRPr="00C854FF" w:rsidTr="004D771E">
        <w:trPr>
          <w:cantSplit/>
        </w:trPr>
        <w:tc>
          <w:tcPr>
            <w:tcW w:w="555" w:type="dxa"/>
            <w:tcBorders>
              <w:left w:val="single" w:sz="2" w:space="0" w:color="000000"/>
              <w:bottom w:val="single" w:sz="2" w:space="0" w:color="000000"/>
            </w:tcBorders>
            <w:tcMar>
              <w:top w:w="55" w:type="dxa"/>
              <w:left w:w="55" w:type="dxa"/>
              <w:bottom w:w="55" w:type="dxa"/>
              <w:right w:w="55" w:type="dxa"/>
            </w:tcMar>
          </w:tcPr>
          <w:p w:rsidR="00A748FD" w:rsidRPr="00C854FF" w:rsidRDefault="00A748FD" w:rsidP="00732B50">
            <w:pPr>
              <w:pStyle w:val="TableContents"/>
              <w:numPr>
                <w:ilvl w:val="0"/>
                <w:numId w:val="67"/>
              </w:numPr>
              <w:spacing w:line="276" w:lineRule="auto"/>
              <w:jc w:val="both"/>
              <w:rPr>
                <w:rFonts w:cs="Times New Roman"/>
              </w:rPr>
            </w:pPr>
          </w:p>
        </w:tc>
        <w:tc>
          <w:tcPr>
            <w:tcW w:w="1852" w:type="dxa"/>
            <w:tcBorders>
              <w:left w:val="single" w:sz="2" w:space="0" w:color="000000"/>
              <w:bottom w:val="single" w:sz="2" w:space="0" w:color="000000"/>
            </w:tcBorders>
            <w:tcMar>
              <w:top w:w="55" w:type="dxa"/>
              <w:left w:w="55" w:type="dxa"/>
              <w:bottom w:w="55" w:type="dxa"/>
              <w:right w:w="55" w:type="dxa"/>
            </w:tcMar>
          </w:tcPr>
          <w:p w:rsidR="00A748FD" w:rsidRPr="00C854FF" w:rsidRDefault="00536BCD" w:rsidP="00732B50">
            <w:pPr>
              <w:pStyle w:val="TableContents"/>
              <w:spacing w:line="276" w:lineRule="auto"/>
              <w:jc w:val="both"/>
              <w:rPr>
                <w:rFonts w:cs="Times New Roman"/>
              </w:rPr>
            </w:pPr>
            <w:r w:rsidRPr="00C854FF">
              <w:rPr>
                <w:rFonts w:cs="Times New Roman"/>
              </w:rPr>
              <w:t>XLIII/283/21</w:t>
            </w:r>
          </w:p>
        </w:tc>
        <w:tc>
          <w:tcPr>
            <w:tcW w:w="2410" w:type="dxa"/>
            <w:tcBorders>
              <w:left w:val="single" w:sz="2" w:space="0" w:color="000000"/>
              <w:bottom w:val="single" w:sz="2" w:space="0" w:color="000000"/>
            </w:tcBorders>
            <w:tcMar>
              <w:top w:w="55" w:type="dxa"/>
              <w:left w:w="55" w:type="dxa"/>
              <w:bottom w:w="55" w:type="dxa"/>
              <w:right w:w="55" w:type="dxa"/>
            </w:tcMar>
          </w:tcPr>
          <w:p w:rsidR="00A748FD" w:rsidRPr="00C854FF" w:rsidRDefault="00536BCD" w:rsidP="00732B50">
            <w:pPr>
              <w:pStyle w:val="TableContents"/>
              <w:spacing w:line="276" w:lineRule="auto"/>
              <w:jc w:val="both"/>
              <w:rPr>
                <w:rFonts w:cs="Times New Roman"/>
              </w:rPr>
            </w:pPr>
            <w:r w:rsidRPr="00C854FF">
              <w:rPr>
                <w:rFonts w:cs="Times New Roman"/>
              </w:rPr>
              <w:t>29 grudnia 2021 r.</w:t>
            </w:r>
          </w:p>
        </w:tc>
        <w:tc>
          <w:tcPr>
            <w:tcW w:w="6095" w:type="dxa"/>
            <w:tcBorders>
              <w:left w:val="single" w:sz="2" w:space="0" w:color="000000"/>
              <w:bottom w:val="single" w:sz="2" w:space="0" w:color="000000"/>
            </w:tcBorders>
            <w:tcMar>
              <w:top w:w="55" w:type="dxa"/>
              <w:left w:w="55" w:type="dxa"/>
              <w:bottom w:w="55" w:type="dxa"/>
              <w:right w:w="55" w:type="dxa"/>
            </w:tcMar>
          </w:tcPr>
          <w:p w:rsidR="00A748FD" w:rsidRPr="00C854FF" w:rsidRDefault="001941D6" w:rsidP="00732B50">
            <w:pPr>
              <w:pStyle w:val="TableContents"/>
              <w:spacing w:line="276" w:lineRule="auto"/>
              <w:jc w:val="both"/>
              <w:rPr>
                <w:rFonts w:cs="Times New Roman"/>
                <w:b/>
                <w:i/>
              </w:rPr>
            </w:pPr>
            <w:r w:rsidRPr="00C854FF">
              <w:rPr>
                <w:rFonts w:cs="Times New Roman"/>
                <w:b/>
                <w:i/>
              </w:rPr>
              <w:t>u</w:t>
            </w:r>
            <w:r w:rsidR="00536BCD" w:rsidRPr="00C854FF">
              <w:rPr>
                <w:rFonts w:cs="Times New Roman"/>
                <w:b/>
                <w:i/>
              </w:rPr>
              <w:t>dzielenia pomocy finansowej Województwu Podkarpackiemu</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rsidR="00A748FD" w:rsidRPr="00C854FF" w:rsidRDefault="00536BCD" w:rsidP="00732B50">
            <w:pPr>
              <w:pStyle w:val="TableContents"/>
              <w:spacing w:line="276" w:lineRule="auto"/>
              <w:jc w:val="both"/>
              <w:rPr>
                <w:rFonts w:cs="Times New Roman"/>
              </w:rPr>
            </w:pPr>
            <w:r w:rsidRPr="00C854FF">
              <w:rPr>
                <w:rFonts w:cs="Times New Roman"/>
              </w:rPr>
              <w:t>Pomoc finansowa w kwocie 100 000,00 zł</w:t>
            </w:r>
          </w:p>
        </w:tc>
      </w:tr>
      <w:tr w:rsidR="00A748FD" w:rsidRPr="00C854FF" w:rsidTr="004D771E">
        <w:trPr>
          <w:cantSplit/>
        </w:trPr>
        <w:tc>
          <w:tcPr>
            <w:tcW w:w="555" w:type="dxa"/>
            <w:tcBorders>
              <w:left w:val="single" w:sz="2" w:space="0" w:color="000000"/>
              <w:bottom w:val="single" w:sz="2" w:space="0" w:color="000000"/>
            </w:tcBorders>
            <w:tcMar>
              <w:top w:w="55" w:type="dxa"/>
              <w:left w:w="55" w:type="dxa"/>
              <w:bottom w:w="55" w:type="dxa"/>
              <w:right w:w="55" w:type="dxa"/>
            </w:tcMar>
          </w:tcPr>
          <w:p w:rsidR="00A748FD" w:rsidRPr="00C854FF" w:rsidRDefault="00A748FD" w:rsidP="00732B50">
            <w:pPr>
              <w:pStyle w:val="TableContents"/>
              <w:numPr>
                <w:ilvl w:val="0"/>
                <w:numId w:val="67"/>
              </w:numPr>
              <w:spacing w:line="276" w:lineRule="auto"/>
              <w:jc w:val="both"/>
              <w:rPr>
                <w:rFonts w:cs="Times New Roman"/>
              </w:rPr>
            </w:pPr>
          </w:p>
        </w:tc>
        <w:tc>
          <w:tcPr>
            <w:tcW w:w="1852" w:type="dxa"/>
            <w:tcBorders>
              <w:left w:val="single" w:sz="2" w:space="0" w:color="000000"/>
              <w:bottom w:val="single" w:sz="2" w:space="0" w:color="000000"/>
            </w:tcBorders>
            <w:tcMar>
              <w:top w:w="55" w:type="dxa"/>
              <w:left w:w="55" w:type="dxa"/>
              <w:bottom w:w="55" w:type="dxa"/>
              <w:right w:w="55" w:type="dxa"/>
            </w:tcMar>
          </w:tcPr>
          <w:p w:rsidR="00A748FD" w:rsidRPr="00C854FF" w:rsidRDefault="00536BCD" w:rsidP="00732B50">
            <w:pPr>
              <w:pStyle w:val="TableContents"/>
              <w:spacing w:line="276" w:lineRule="auto"/>
              <w:jc w:val="both"/>
              <w:rPr>
                <w:rFonts w:cs="Times New Roman"/>
              </w:rPr>
            </w:pPr>
            <w:r w:rsidRPr="00C854FF">
              <w:rPr>
                <w:rFonts w:cs="Times New Roman"/>
              </w:rPr>
              <w:t>XLIII/284/21</w:t>
            </w:r>
          </w:p>
        </w:tc>
        <w:tc>
          <w:tcPr>
            <w:tcW w:w="2410" w:type="dxa"/>
            <w:tcBorders>
              <w:left w:val="single" w:sz="2" w:space="0" w:color="000000"/>
              <w:bottom w:val="single" w:sz="2" w:space="0" w:color="000000"/>
            </w:tcBorders>
            <w:tcMar>
              <w:top w:w="55" w:type="dxa"/>
              <w:left w:w="55" w:type="dxa"/>
              <w:bottom w:w="55" w:type="dxa"/>
              <w:right w:w="55" w:type="dxa"/>
            </w:tcMar>
          </w:tcPr>
          <w:p w:rsidR="00A748FD" w:rsidRPr="00C854FF" w:rsidRDefault="00536BCD" w:rsidP="00732B50">
            <w:pPr>
              <w:pStyle w:val="TableContents"/>
              <w:spacing w:line="276" w:lineRule="auto"/>
              <w:jc w:val="both"/>
              <w:rPr>
                <w:rFonts w:cs="Times New Roman"/>
              </w:rPr>
            </w:pPr>
            <w:r w:rsidRPr="00C854FF">
              <w:rPr>
                <w:rFonts w:cs="Times New Roman"/>
              </w:rPr>
              <w:t>29 grudnia 2021 r.</w:t>
            </w:r>
          </w:p>
        </w:tc>
        <w:tc>
          <w:tcPr>
            <w:tcW w:w="6095" w:type="dxa"/>
            <w:tcBorders>
              <w:left w:val="single" w:sz="2" w:space="0" w:color="000000"/>
              <w:bottom w:val="single" w:sz="2" w:space="0" w:color="000000"/>
            </w:tcBorders>
            <w:tcMar>
              <w:top w:w="55" w:type="dxa"/>
              <w:left w:w="55" w:type="dxa"/>
              <w:bottom w:w="55" w:type="dxa"/>
              <w:right w:w="55" w:type="dxa"/>
            </w:tcMar>
          </w:tcPr>
          <w:p w:rsidR="00A748FD" w:rsidRPr="00C854FF" w:rsidRDefault="001941D6" w:rsidP="00732B50">
            <w:pPr>
              <w:pStyle w:val="TableContents"/>
              <w:spacing w:line="276" w:lineRule="auto"/>
              <w:jc w:val="both"/>
              <w:rPr>
                <w:rFonts w:cs="Times New Roman"/>
                <w:b/>
                <w:i/>
              </w:rPr>
            </w:pPr>
            <w:r w:rsidRPr="00C854FF">
              <w:rPr>
                <w:rFonts w:cs="Times New Roman"/>
                <w:b/>
                <w:i/>
              </w:rPr>
              <w:t>u</w:t>
            </w:r>
            <w:r w:rsidR="00536BCD" w:rsidRPr="00C854FF">
              <w:rPr>
                <w:rFonts w:cs="Times New Roman"/>
                <w:b/>
                <w:i/>
              </w:rPr>
              <w:t>dzielenia pomocy finansowej Powiatowi Tarnobrzeskiemu</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rsidR="00A748FD" w:rsidRPr="00C854FF" w:rsidRDefault="00536BCD" w:rsidP="00732B50">
            <w:pPr>
              <w:pStyle w:val="TableContents"/>
              <w:spacing w:line="276" w:lineRule="auto"/>
              <w:jc w:val="both"/>
              <w:rPr>
                <w:rFonts w:cs="Times New Roman"/>
              </w:rPr>
            </w:pPr>
            <w:r w:rsidRPr="00C854FF">
              <w:rPr>
                <w:rFonts w:cs="Times New Roman"/>
              </w:rPr>
              <w:t>Pomoc finansowa w kwocie 100 000,00 zł</w:t>
            </w:r>
          </w:p>
        </w:tc>
      </w:tr>
      <w:tr w:rsidR="00A748FD" w:rsidRPr="00C854FF" w:rsidTr="004D771E">
        <w:trPr>
          <w:cantSplit/>
        </w:trPr>
        <w:tc>
          <w:tcPr>
            <w:tcW w:w="555" w:type="dxa"/>
            <w:tcBorders>
              <w:left w:val="single" w:sz="2" w:space="0" w:color="000000"/>
              <w:bottom w:val="single" w:sz="2" w:space="0" w:color="000000"/>
            </w:tcBorders>
            <w:tcMar>
              <w:top w:w="55" w:type="dxa"/>
              <w:left w:w="55" w:type="dxa"/>
              <w:bottom w:w="55" w:type="dxa"/>
              <w:right w:w="55" w:type="dxa"/>
            </w:tcMar>
          </w:tcPr>
          <w:p w:rsidR="00A748FD" w:rsidRPr="00C854FF" w:rsidRDefault="00A748FD" w:rsidP="00732B50">
            <w:pPr>
              <w:pStyle w:val="TableContents"/>
              <w:numPr>
                <w:ilvl w:val="0"/>
                <w:numId w:val="67"/>
              </w:numPr>
              <w:spacing w:line="276" w:lineRule="auto"/>
              <w:jc w:val="both"/>
              <w:rPr>
                <w:rFonts w:cs="Times New Roman"/>
              </w:rPr>
            </w:pPr>
          </w:p>
        </w:tc>
        <w:tc>
          <w:tcPr>
            <w:tcW w:w="1852" w:type="dxa"/>
            <w:tcBorders>
              <w:left w:val="single" w:sz="2" w:space="0" w:color="000000"/>
              <w:bottom w:val="single" w:sz="2" w:space="0" w:color="000000"/>
            </w:tcBorders>
            <w:tcMar>
              <w:top w:w="55" w:type="dxa"/>
              <w:left w:w="55" w:type="dxa"/>
              <w:bottom w:w="55" w:type="dxa"/>
              <w:right w:w="55" w:type="dxa"/>
            </w:tcMar>
          </w:tcPr>
          <w:p w:rsidR="00A748FD" w:rsidRPr="00C854FF" w:rsidRDefault="00536BCD" w:rsidP="00732B50">
            <w:pPr>
              <w:pStyle w:val="TableContents"/>
              <w:spacing w:line="276" w:lineRule="auto"/>
              <w:jc w:val="both"/>
              <w:rPr>
                <w:rFonts w:cs="Times New Roman"/>
              </w:rPr>
            </w:pPr>
            <w:r w:rsidRPr="00C854FF">
              <w:rPr>
                <w:rFonts w:cs="Times New Roman"/>
              </w:rPr>
              <w:t>XLIII/285/21</w:t>
            </w:r>
          </w:p>
        </w:tc>
        <w:tc>
          <w:tcPr>
            <w:tcW w:w="2410" w:type="dxa"/>
            <w:tcBorders>
              <w:left w:val="single" w:sz="2" w:space="0" w:color="000000"/>
              <w:bottom w:val="single" w:sz="2" w:space="0" w:color="000000"/>
            </w:tcBorders>
            <w:tcMar>
              <w:top w:w="55" w:type="dxa"/>
              <w:left w:w="55" w:type="dxa"/>
              <w:bottom w:w="55" w:type="dxa"/>
              <w:right w:w="55" w:type="dxa"/>
            </w:tcMar>
          </w:tcPr>
          <w:p w:rsidR="00A748FD" w:rsidRPr="00C854FF" w:rsidRDefault="00536BCD" w:rsidP="00732B50">
            <w:pPr>
              <w:pStyle w:val="TableContents"/>
              <w:spacing w:line="276" w:lineRule="auto"/>
              <w:jc w:val="both"/>
              <w:rPr>
                <w:rFonts w:cs="Times New Roman"/>
              </w:rPr>
            </w:pPr>
            <w:r w:rsidRPr="00C854FF">
              <w:rPr>
                <w:rFonts w:cs="Times New Roman"/>
              </w:rPr>
              <w:t>29 grudnia 2021 r.</w:t>
            </w:r>
          </w:p>
        </w:tc>
        <w:tc>
          <w:tcPr>
            <w:tcW w:w="6095" w:type="dxa"/>
            <w:tcBorders>
              <w:left w:val="single" w:sz="2" w:space="0" w:color="000000"/>
              <w:bottom w:val="single" w:sz="2" w:space="0" w:color="000000"/>
            </w:tcBorders>
            <w:tcMar>
              <w:top w:w="55" w:type="dxa"/>
              <w:left w:w="55" w:type="dxa"/>
              <w:bottom w:w="55" w:type="dxa"/>
              <w:right w:w="55" w:type="dxa"/>
            </w:tcMar>
          </w:tcPr>
          <w:p w:rsidR="00A748FD" w:rsidRPr="00C854FF" w:rsidRDefault="001941D6" w:rsidP="00732B50">
            <w:pPr>
              <w:pStyle w:val="TableContents"/>
              <w:spacing w:line="276" w:lineRule="auto"/>
              <w:jc w:val="both"/>
              <w:rPr>
                <w:rFonts w:cs="Times New Roman"/>
                <w:b/>
                <w:i/>
              </w:rPr>
            </w:pPr>
            <w:r w:rsidRPr="00C854FF">
              <w:rPr>
                <w:rFonts w:cs="Times New Roman"/>
                <w:b/>
                <w:i/>
              </w:rPr>
              <w:t>w</w:t>
            </w:r>
            <w:r w:rsidR="00536BCD" w:rsidRPr="00C854FF">
              <w:rPr>
                <w:rFonts w:cs="Times New Roman"/>
                <w:b/>
                <w:i/>
              </w:rPr>
              <w:t>ydatków niewygasających z końcem roku budżetowego 2021</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rsidR="00A748FD" w:rsidRPr="00C854FF" w:rsidRDefault="00A748FD" w:rsidP="00732B50">
            <w:pPr>
              <w:pStyle w:val="TableContents"/>
              <w:spacing w:line="276" w:lineRule="auto"/>
              <w:jc w:val="both"/>
              <w:rPr>
                <w:rFonts w:cs="Times New Roman"/>
              </w:rPr>
            </w:pPr>
          </w:p>
        </w:tc>
      </w:tr>
      <w:tr w:rsidR="00A748FD" w:rsidRPr="00C854FF" w:rsidTr="004D771E">
        <w:trPr>
          <w:cantSplit/>
        </w:trPr>
        <w:tc>
          <w:tcPr>
            <w:tcW w:w="555" w:type="dxa"/>
            <w:tcBorders>
              <w:left w:val="single" w:sz="2" w:space="0" w:color="000000"/>
              <w:bottom w:val="single" w:sz="2" w:space="0" w:color="000000"/>
            </w:tcBorders>
            <w:tcMar>
              <w:top w:w="55" w:type="dxa"/>
              <w:left w:w="55" w:type="dxa"/>
              <w:bottom w:w="55" w:type="dxa"/>
              <w:right w:w="55" w:type="dxa"/>
            </w:tcMar>
          </w:tcPr>
          <w:p w:rsidR="00A748FD" w:rsidRPr="00C854FF" w:rsidRDefault="00A748FD" w:rsidP="00732B50">
            <w:pPr>
              <w:pStyle w:val="TableContents"/>
              <w:numPr>
                <w:ilvl w:val="0"/>
                <w:numId w:val="67"/>
              </w:numPr>
              <w:spacing w:line="276" w:lineRule="auto"/>
              <w:jc w:val="both"/>
              <w:rPr>
                <w:rFonts w:cs="Times New Roman"/>
              </w:rPr>
            </w:pPr>
          </w:p>
        </w:tc>
        <w:tc>
          <w:tcPr>
            <w:tcW w:w="1852" w:type="dxa"/>
            <w:tcBorders>
              <w:left w:val="single" w:sz="2" w:space="0" w:color="000000"/>
              <w:bottom w:val="single" w:sz="2" w:space="0" w:color="000000"/>
            </w:tcBorders>
            <w:tcMar>
              <w:top w:w="55" w:type="dxa"/>
              <w:left w:w="55" w:type="dxa"/>
              <w:bottom w:w="55" w:type="dxa"/>
              <w:right w:w="55" w:type="dxa"/>
            </w:tcMar>
          </w:tcPr>
          <w:p w:rsidR="00A748FD" w:rsidRPr="00C854FF" w:rsidRDefault="00536BCD" w:rsidP="00732B50">
            <w:pPr>
              <w:pStyle w:val="TableContents"/>
              <w:spacing w:line="276" w:lineRule="auto"/>
              <w:jc w:val="both"/>
              <w:rPr>
                <w:rFonts w:cs="Times New Roman"/>
              </w:rPr>
            </w:pPr>
            <w:r w:rsidRPr="00C854FF">
              <w:rPr>
                <w:rFonts w:cs="Times New Roman"/>
              </w:rPr>
              <w:t>XLIII/286/21</w:t>
            </w:r>
          </w:p>
        </w:tc>
        <w:tc>
          <w:tcPr>
            <w:tcW w:w="2410" w:type="dxa"/>
            <w:tcBorders>
              <w:left w:val="single" w:sz="2" w:space="0" w:color="000000"/>
              <w:bottom w:val="single" w:sz="2" w:space="0" w:color="000000"/>
            </w:tcBorders>
            <w:tcMar>
              <w:top w:w="55" w:type="dxa"/>
              <w:left w:w="55" w:type="dxa"/>
              <w:bottom w:w="55" w:type="dxa"/>
              <w:right w:w="55" w:type="dxa"/>
            </w:tcMar>
          </w:tcPr>
          <w:p w:rsidR="00A748FD" w:rsidRPr="00C854FF" w:rsidRDefault="00536BCD" w:rsidP="00732B50">
            <w:pPr>
              <w:pStyle w:val="TableContents"/>
              <w:spacing w:line="276" w:lineRule="auto"/>
              <w:jc w:val="both"/>
              <w:rPr>
                <w:rFonts w:cs="Times New Roman"/>
              </w:rPr>
            </w:pPr>
            <w:r w:rsidRPr="00C854FF">
              <w:rPr>
                <w:rFonts w:cs="Times New Roman"/>
              </w:rPr>
              <w:t>29 grudnia 2021 r.</w:t>
            </w:r>
          </w:p>
        </w:tc>
        <w:tc>
          <w:tcPr>
            <w:tcW w:w="6095" w:type="dxa"/>
            <w:tcBorders>
              <w:left w:val="single" w:sz="2" w:space="0" w:color="000000"/>
              <w:bottom w:val="single" w:sz="2" w:space="0" w:color="000000"/>
            </w:tcBorders>
            <w:tcMar>
              <w:top w:w="55" w:type="dxa"/>
              <w:left w:w="55" w:type="dxa"/>
              <w:bottom w:w="55" w:type="dxa"/>
              <w:right w:w="55" w:type="dxa"/>
            </w:tcMar>
          </w:tcPr>
          <w:p w:rsidR="00A748FD" w:rsidRPr="00C854FF" w:rsidRDefault="001941D6" w:rsidP="00732B50">
            <w:pPr>
              <w:pStyle w:val="TableContents"/>
              <w:spacing w:line="276" w:lineRule="auto"/>
              <w:jc w:val="both"/>
              <w:rPr>
                <w:rFonts w:cs="Times New Roman"/>
                <w:b/>
                <w:i/>
              </w:rPr>
            </w:pPr>
            <w:r w:rsidRPr="00C854FF">
              <w:rPr>
                <w:rFonts w:cs="Times New Roman"/>
                <w:b/>
                <w:i/>
              </w:rPr>
              <w:t>z</w:t>
            </w:r>
            <w:r w:rsidR="00536BCD" w:rsidRPr="00C854FF">
              <w:rPr>
                <w:rFonts w:cs="Times New Roman"/>
                <w:b/>
                <w:i/>
              </w:rPr>
              <w:t>mian budżetu Gminy na 2021 rok</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rsidR="00A748FD" w:rsidRPr="00C854FF" w:rsidRDefault="00A748FD" w:rsidP="00732B50">
            <w:pPr>
              <w:pStyle w:val="TableContents"/>
              <w:spacing w:line="276" w:lineRule="auto"/>
              <w:jc w:val="both"/>
              <w:rPr>
                <w:rFonts w:cs="Times New Roman"/>
              </w:rPr>
            </w:pPr>
          </w:p>
        </w:tc>
      </w:tr>
      <w:tr w:rsidR="00A748FD" w:rsidRPr="00C854FF" w:rsidTr="004D771E">
        <w:trPr>
          <w:cantSplit/>
        </w:trPr>
        <w:tc>
          <w:tcPr>
            <w:tcW w:w="555" w:type="dxa"/>
            <w:tcBorders>
              <w:left w:val="single" w:sz="2" w:space="0" w:color="000000"/>
              <w:bottom w:val="single" w:sz="2" w:space="0" w:color="000000"/>
            </w:tcBorders>
            <w:tcMar>
              <w:top w:w="55" w:type="dxa"/>
              <w:left w:w="55" w:type="dxa"/>
              <w:bottom w:w="55" w:type="dxa"/>
              <w:right w:w="55" w:type="dxa"/>
            </w:tcMar>
          </w:tcPr>
          <w:p w:rsidR="00A748FD" w:rsidRPr="00C854FF" w:rsidRDefault="00A748FD" w:rsidP="00732B50">
            <w:pPr>
              <w:pStyle w:val="TableContents"/>
              <w:numPr>
                <w:ilvl w:val="0"/>
                <w:numId w:val="67"/>
              </w:numPr>
              <w:spacing w:line="276" w:lineRule="auto"/>
              <w:jc w:val="both"/>
              <w:rPr>
                <w:rFonts w:cs="Times New Roman"/>
              </w:rPr>
            </w:pPr>
          </w:p>
        </w:tc>
        <w:tc>
          <w:tcPr>
            <w:tcW w:w="1852" w:type="dxa"/>
            <w:tcBorders>
              <w:left w:val="single" w:sz="2" w:space="0" w:color="000000"/>
              <w:bottom w:val="single" w:sz="2" w:space="0" w:color="000000"/>
            </w:tcBorders>
            <w:tcMar>
              <w:top w:w="55" w:type="dxa"/>
              <w:left w:w="55" w:type="dxa"/>
              <w:bottom w:w="55" w:type="dxa"/>
              <w:right w:w="55" w:type="dxa"/>
            </w:tcMar>
          </w:tcPr>
          <w:p w:rsidR="00A748FD" w:rsidRPr="00C854FF" w:rsidRDefault="00A12114" w:rsidP="00732B50">
            <w:pPr>
              <w:pStyle w:val="TableContents"/>
              <w:spacing w:line="276" w:lineRule="auto"/>
              <w:jc w:val="both"/>
              <w:rPr>
                <w:rFonts w:cs="Times New Roman"/>
              </w:rPr>
            </w:pPr>
            <w:r w:rsidRPr="00C854FF">
              <w:rPr>
                <w:rFonts w:cs="Times New Roman"/>
              </w:rPr>
              <w:t>XLIII/287/21</w:t>
            </w:r>
          </w:p>
        </w:tc>
        <w:tc>
          <w:tcPr>
            <w:tcW w:w="2410" w:type="dxa"/>
            <w:tcBorders>
              <w:left w:val="single" w:sz="2" w:space="0" w:color="000000"/>
              <w:bottom w:val="single" w:sz="2" w:space="0" w:color="000000"/>
            </w:tcBorders>
            <w:tcMar>
              <w:top w:w="55" w:type="dxa"/>
              <w:left w:w="55" w:type="dxa"/>
              <w:bottom w:w="55" w:type="dxa"/>
              <w:right w:w="55" w:type="dxa"/>
            </w:tcMar>
          </w:tcPr>
          <w:p w:rsidR="00A748FD" w:rsidRPr="00C854FF" w:rsidRDefault="00A12114" w:rsidP="00732B50">
            <w:pPr>
              <w:pStyle w:val="TableContents"/>
              <w:spacing w:line="276" w:lineRule="auto"/>
              <w:jc w:val="both"/>
              <w:rPr>
                <w:rFonts w:cs="Times New Roman"/>
              </w:rPr>
            </w:pPr>
            <w:r w:rsidRPr="00C854FF">
              <w:rPr>
                <w:rFonts w:cs="Times New Roman"/>
              </w:rPr>
              <w:t>29 grudnia 2021 r.</w:t>
            </w:r>
          </w:p>
        </w:tc>
        <w:tc>
          <w:tcPr>
            <w:tcW w:w="6095" w:type="dxa"/>
            <w:tcBorders>
              <w:left w:val="single" w:sz="2" w:space="0" w:color="000000"/>
              <w:bottom w:val="single" w:sz="2" w:space="0" w:color="000000"/>
            </w:tcBorders>
            <w:tcMar>
              <w:top w:w="55" w:type="dxa"/>
              <w:left w:w="55" w:type="dxa"/>
              <w:bottom w:w="55" w:type="dxa"/>
              <w:right w:w="55" w:type="dxa"/>
            </w:tcMar>
          </w:tcPr>
          <w:p w:rsidR="00A748FD" w:rsidRPr="00C854FF" w:rsidRDefault="00A12114" w:rsidP="00732B50">
            <w:pPr>
              <w:pStyle w:val="TableContents"/>
              <w:spacing w:line="276" w:lineRule="auto"/>
              <w:jc w:val="both"/>
              <w:rPr>
                <w:rFonts w:cs="Times New Roman"/>
                <w:b/>
                <w:i/>
              </w:rPr>
            </w:pPr>
            <w:r w:rsidRPr="00C854FF">
              <w:rPr>
                <w:rFonts w:cs="Times New Roman"/>
                <w:b/>
                <w:i/>
              </w:rPr>
              <w:t>Uchwała Budżetowa na rok 2022 Gminy Gorzyce</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rsidR="00A748FD" w:rsidRPr="00C854FF" w:rsidRDefault="00A748FD" w:rsidP="00732B50">
            <w:pPr>
              <w:pStyle w:val="TableContents"/>
              <w:spacing w:line="276" w:lineRule="auto"/>
              <w:jc w:val="both"/>
              <w:rPr>
                <w:rFonts w:cs="Times New Roman"/>
              </w:rPr>
            </w:pPr>
          </w:p>
        </w:tc>
      </w:tr>
      <w:tr w:rsidR="00A748FD" w:rsidRPr="00C854FF" w:rsidTr="004D771E">
        <w:trPr>
          <w:cantSplit/>
        </w:trPr>
        <w:tc>
          <w:tcPr>
            <w:tcW w:w="555" w:type="dxa"/>
            <w:tcBorders>
              <w:left w:val="single" w:sz="2" w:space="0" w:color="000000"/>
              <w:bottom w:val="single" w:sz="2" w:space="0" w:color="000000"/>
            </w:tcBorders>
            <w:tcMar>
              <w:top w:w="55" w:type="dxa"/>
              <w:left w:w="55" w:type="dxa"/>
              <w:bottom w:w="55" w:type="dxa"/>
              <w:right w:w="55" w:type="dxa"/>
            </w:tcMar>
          </w:tcPr>
          <w:p w:rsidR="00A748FD" w:rsidRPr="00C854FF" w:rsidRDefault="00A748FD" w:rsidP="00732B50">
            <w:pPr>
              <w:pStyle w:val="TableContents"/>
              <w:numPr>
                <w:ilvl w:val="0"/>
                <w:numId w:val="67"/>
              </w:numPr>
              <w:spacing w:line="276" w:lineRule="auto"/>
              <w:jc w:val="both"/>
              <w:rPr>
                <w:rFonts w:cs="Times New Roman"/>
              </w:rPr>
            </w:pPr>
          </w:p>
        </w:tc>
        <w:tc>
          <w:tcPr>
            <w:tcW w:w="1852" w:type="dxa"/>
            <w:tcBorders>
              <w:left w:val="single" w:sz="2" w:space="0" w:color="000000"/>
              <w:bottom w:val="single" w:sz="2" w:space="0" w:color="000000"/>
            </w:tcBorders>
            <w:tcMar>
              <w:top w:w="55" w:type="dxa"/>
              <w:left w:w="55" w:type="dxa"/>
              <w:bottom w:w="55" w:type="dxa"/>
              <w:right w:w="55" w:type="dxa"/>
            </w:tcMar>
          </w:tcPr>
          <w:p w:rsidR="00A748FD" w:rsidRPr="00C854FF" w:rsidRDefault="00A12114" w:rsidP="00732B50">
            <w:pPr>
              <w:pStyle w:val="TableContents"/>
              <w:spacing w:line="276" w:lineRule="auto"/>
              <w:jc w:val="both"/>
              <w:rPr>
                <w:rFonts w:cs="Times New Roman"/>
              </w:rPr>
            </w:pPr>
            <w:r w:rsidRPr="00C854FF">
              <w:rPr>
                <w:rFonts w:cs="Times New Roman"/>
              </w:rPr>
              <w:t>XLIII/288/21</w:t>
            </w:r>
          </w:p>
        </w:tc>
        <w:tc>
          <w:tcPr>
            <w:tcW w:w="2410" w:type="dxa"/>
            <w:tcBorders>
              <w:left w:val="single" w:sz="2" w:space="0" w:color="000000"/>
              <w:bottom w:val="single" w:sz="2" w:space="0" w:color="000000"/>
            </w:tcBorders>
            <w:tcMar>
              <w:top w:w="55" w:type="dxa"/>
              <w:left w:w="55" w:type="dxa"/>
              <w:bottom w:w="55" w:type="dxa"/>
              <w:right w:w="55" w:type="dxa"/>
            </w:tcMar>
          </w:tcPr>
          <w:p w:rsidR="00A748FD" w:rsidRPr="00C854FF" w:rsidRDefault="00A12114" w:rsidP="00732B50">
            <w:pPr>
              <w:pStyle w:val="TableContents"/>
              <w:spacing w:line="276" w:lineRule="auto"/>
              <w:jc w:val="both"/>
              <w:rPr>
                <w:rFonts w:cs="Times New Roman"/>
              </w:rPr>
            </w:pPr>
            <w:r w:rsidRPr="00C854FF">
              <w:rPr>
                <w:rFonts w:cs="Times New Roman"/>
              </w:rPr>
              <w:t>29 grudnia 2021 r.</w:t>
            </w:r>
          </w:p>
        </w:tc>
        <w:tc>
          <w:tcPr>
            <w:tcW w:w="6095" w:type="dxa"/>
            <w:tcBorders>
              <w:left w:val="single" w:sz="2" w:space="0" w:color="000000"/>
              <w:bottom w:val="single" w:sz="2" w:space="0" w:color="000000"/>
            </w:tcBorders>
            <w:tcMar>
              <w:top w:w="55" w:type="dxa"/>
              <w:left w:w="55" w:type="dxa"/>
              <w:bottom w:w="55" w:type="dxa"/>
              <w:right w:w="55" w:type="dxa"/>
            </w:tcMar>
          </w:tcPr>
          <w:p w:rsidR="00A748FD" w:rsidRPr="00C854FF" w:rsidRDefault="001941D6" w:rsidP="00732B50">
            <w:pPr>
              <w:pStyle w:val="TableContents"/>
              <w:spacing w:line="276" w:lineRule="auto"/>
              <w:jc w:val="both"/>
              <w:rPr>
                <w:rFonts w:cs="Times New Roman"/>
                <w:b/>
                <w:i/>
              </w:rPr>
            </w:pPr>
            <w:r w:rsidRPr="00C854FF">
              <w:rPr>
                <w:rFonts w:cs="Times New Roman"/>
                <w:b/>
                <w:i/>
              </w:rPr>
              <w:t>u</w:t>
            </w:r>
            <w:r w:rsidR="00A12114" w:rsidRPr="00C854FF">
              <w:rPr>
                <w:rFonts w:cs="Times New Roman"/>
                <w:b/>
                <w:i/>
              </w:rPr>
              <w:t>chwalenia Wieloletniej Prognozy Finansowej Gminy Gorzyce na lata 2022-2037</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rsidR="00A748FD" w:rsidRPr="00C854FF" w:rsidRDefault="00A748FD" w:rsidP="00732B50">
            <w:pPr>
              <w:pStyle w:val="TableContents"/>
              <w:spacing w:line="276" w:lineRule="auto"/>
              <w:jc w:val="both"/>
              <w:rPr>
                <w:rFonts w:cs="Times New Roman"/>
              </w:rPr>
            </w:pPr>
          </w:p>
        </w:tc>
      </w:tr>
    </w:tbl>
    <w:p w:rsidR="009605B8" w:rsidRPr="00C854FF" w:rsidRDefault="009605B8" w:rsidP="00732B50">
      <w:pPr>
        <w:spacing w:after="0" w:line="276" w:lineRule="auto"/>
        <w:jc w:val="both"/>
        <w:rPr>
          <w:rFonts w:ascii="Times New Roman" w:hAnsi="Times New Roman" w:cs="Times New Roman"/>
          <w:vanish/>
          <w:sz w:val="24"/>
          <w:szCs w:val="24"/>
        </w:rPr>
      </w:pPr>
    </w:p>
    <w:p w:rsidR="009605B8" w:rsidRPr="00C854FF" w:rsidRDefault="009605B8" w:rsidP="00732B50">
      <w:pPr>
        <w:pStyle w:val="Standard"/>
        <w:spacing w:line="276" w:lineRule="auto"/>
        <w:jc w:val="both"/>
        <w:rPr>
          <w:rFonts w:cs="Times New Roman"/>
        </w:rPr>
      </w:pPr>
    </w:p>
    <w:p w:rsidR="003E4B53" w:rsidRPr="00C854FF" w:rsidRDefault="003E4B53" w:rsidP="00732B50">
      <w:pPr>
        <w:pStyle w:val="Bezodstpw"/>
        <w:spacing w:line="276" w:lineRule="auto"/>
        <w:jc w:val="both"/>
        <w:rPr>
          <w:rFonts w:ascii="Times New Roman" w:hAnsi="Times New Roman" w:cs="Times New Roman"/>
          <w:sz w:val="24"/>
          <w:szCs w:val="24"/>
        </w:rPr>
        <w:sectPr w:rsidR="003E4B53" w:rsidRPr="00C854FF" w:rsidSect="003E4B53">
          <w:pgSz w:w="16838" w:h="11906" w:orient="landscape"/>
          <w:pgMar w:top="1418" w:right="1452" w:bottom="1412" w:left="1463" w:header="227" w:footer="454" w:gutter="0"/>
          <w:cols w:space="708"/>
          <w:titlePg/>
          <w:docGrid w:linePitch="299"/>
        </w:sectPr>
      </w:pPr>
    </w:p>
    <w:p w:rsidR="00635368" w:rsidRPr="00C854FF" w:rsidRDefault="00635368" w:rsidP="0031088F">
      <w:pPr>
        <w:pStyle w:val="Nagwek1"/>
        <w:rPr>
          <w:rFonts w:ascii="Times New Roman" w:hAnsi="Times New Roman" w:cs="Times New Roman"/>
        </w:rPr>
      </w:pPr>
      <w:bookmarkStart w:id="15" w:name="_Toc104894175"/>
      <w:r w:rsidRPr="00C854FF">
        <w:rPr>
          <w:rFonts w:ascii="Times New Roman" w:hAnsi="Times New Roman" w:cs="Times New Roman"/>
        </w:rPr>
        <w:lastRenderedPageBreak/>
        <w:t xml:space="preserve">V </w:t>
      </w:r>
      <w:r w:rsidR="006F2606" w:rsidRPr="00C854FF">
        <w:rPr>
          <w:rFonts w:ascii="Times New Roman" w:hAnsi="Times New Roman" w:cs="Times New Roman"/>
        </w:rPr>
        <w:t>Gospodarka finansowa Gminy</w:t>
      </w:r>
      <w:bookmarkEnd w:id="15"/>
    </w:p>
    <w:p w:rsidR="00215F33" w:rsidRPr="00C854FF" w:rsidRDefault="00215F33" w:rsidP="00732B50">
      <w:pPr>
        <w:spacing w:after="0" w:line="276" w:lineRule="auto"/>
        <w:jc w:val="both"/>
        <w:rPr>
          <w:rFonts w:ascii="Times New Roman" w:hAnsi="Times New Roman" w:cs="Times New Roman"/>
          <w:sz w:val="24"/>
          <w:szCs w:val="24"/>
        </w:rPr>
      </w:pPr>
    </w:p>
    <w:p w:rsidR="00C105C9" w:rsidRPr="00C854FF" w:rsidRDefault="0031088F" w:rsidP="0031088F">
      <w:pPr>
        <w:pStyle w:val="Nagwek2"/>
        <w:rPr>
          <w:rFonts w:ascii="Times New Roman" w:hAnsi="Times New Roman" w:cs="Times New Roman"/>
        </w:rPr>
      </w:pPr>
      <w:bookmarkStart w:id="16" w:name="_Toc10201559"/>
      <w:bookmarkStart w:id="17" w:name="_Toc104894176"/>
      <w:bookmarkStart w:id="18" w:name="_Toc10201563"/>
      <w:r w:rsidRPr="00C854FF">
        <w:rPr>
          <w:rFonts w:ascii="Times New Roman" w:hAnsi="Times New Roman" w:cs="Times New Roman"/>
        </w:rPr>
        <w:t>Wykonanie budżetu gminy za 2021</w:t>
      </w:r>
      <w:r w:rsidR="00C105C9" w:rsidRPr="00C854FF">
        <w:rPr>
          <w:rFonts w:ascii="Times New Roman" w:hAnsi="Times New Roman" w:cs="Times New Roman"/>
        </w:rPr>
        <w:t xml:space="preserve">  r.</w:t>
      </w:r>
      <w:bookmarkEnd w:id="16"/>
      <w:bookmarkEnd w:id="17"/>
      <w:r w:rsidR="00C105C9" w:rsidRPr="00C854FF">
        <w:rPr>
          <w:rFonts w:ascii="Times New Roman" w:hAnsi="Times New Roman" w:cs="Times New Roman"/>
        </w:rPr>
        <w:t xml:space="preserve"> </w:t>
      </w:r>
    </w:p>
    <w:p w:rsidR="00FC0355" w:rsidRPr="00C854FF" w:rsidRDefault="00FC0355" w:rsidP="00732B50">
      <w:pPr>
        <w:spacing w:after="0" w:line="276" w:lineRule="auto"/>
        <w:ind w:firstLine="360"/>
        <w:jc w:val="both"/>
        <w:rPr>
          <w:rFonts w:ascii="Times New Roman" w:hAnsi="Times New Roman" w:cs="Times New Roman"/>
          <w:sz w:val="24"/>
          <w:szCs w:val="24"/>
        </w:rPr>
      </w:pPr>
      <w:r w:rsidRPr="00C854FF">
        <w:rPr>
          <w:rFonts w:ascii="Times New Roman" w:hAnsi="Times New Roman" w:cs="Times New Roman"/>
          <w:sz w:val="24"/>
          <w:szCs w:val="24"/>
        </w:rPr>
        <w:t xml:space="preserve">Budżet jednostki samorządu terytorialnego jest rocznym planem dochodów i wydatków oraz przychodów i rozchodów tej jednostki. Kluczowe informacje o stanie finansów jednostki zawiera uchwała budżetowa, która  w myśl art.211 </w:t>
      </w:r>
      <w:r w:rsidR="00732B50" w:rsidRPr="00C854FF">
        <w:rPr>
          <w:rFonts w:ascii="Times New Roman" w:hAnsi="Times New Roman" w:cs="Times New Roman"/>
          <w:sz w:val="24"/>
          <w:szCs w:val="24"/>
        </w:rPr>
        <w:t>ustawy o finansach publicznych</w:t>
      </w:r>
      <w:r w:rsidRPr="00C854FF">
        <w:rPr>
          <w:rFonts w:ascii="Times New Roman" w:hAnsi="Times New Roman" w:cs="Times New Roman"/>
          <w:sz w:val="24"/>
          <w:szCs w:val="24"/>
        </w:rPr>
        <w:t xml:space="preserve">  oraz art. 51 </w:t>
      </w:r>
      <w:r w:rsidR="00732B50" w:rsidRPr="00C854FF">
        <w:rPr>
          <w:rFonts w:ascii="Times New Roman" w:hAnsi="Times New Roman" w:cs="Times New Roman"/>
          <w:sz w:val="24"/>
          <w:szCs w:val="24"/>
        </w:rPr>
        <w:t>ustawy o samorządzie gminnym</w:t>
      </w:r>
      <w:r w:rsidRPr="00C854FF">
        <w:rPr>
          <w:rFonts w:ascii="Times New Roman" w:hAnsi="Times New Roman" w:cs="Times New Roman"/>
          <w:sz w:val="24"/>
          <w:szCs w:val="24"/>
        </w:rPr>
        <w:t xml:space="preserve"> stanowi podstawę gospodarki finansowej gminy. (art. 211 ust. 1 ustawy o finansach publicznych)</w:t>
      </w:r>
    </w:p>
    <w:p w:rsidR="00FC0355" w:rsidRPr="00C854FF" w:rsidRDefault="00FC0355" w:rsidP="00732B50">
      <w:pPr>
        <w:spacing w:after="0" w:line="276" w:lineRule="auto"/>
        <w:ind w:firstLine="360"/>
        <w:jc w:val="both"/>
        <w:rPr>
          <w:rFonts w:ascii="Times New Roman" w:hAnsi="Times New Roman" w:cs="Times New Roman"/>
          <w:sz w:val="24"/>
          <w:szCs w:val="24"/>
        </w:rPr>
      </w:pPr>
      <w:r w:rsidRPr="00C854FF">
        <w:rPr>
          <w:rFonts w:ascii="Times New Roman" w:hAnsi="Times New Roman" w:cs="Times New Roman"/>
          <w:sz w:val="24"/>
          <w:szCs w:val="24"/>
        </w:rPr>
        <w:t xml:space="preserve">Zmiany budżetu, tj. planu dochodów, wydatków, przychodów i rozchodów budżetu gminy Gorzyce w 2021 roku przedstawiają się następująco: Uchwała Budżetowa na rok 2021 Gminy Gorzyce  Nr XXX/193/20  z dnia  30 grudnia  2020 wynosił:  - Rada Gminy w Gorzycach uchwaliła budżet na 2021r. w wysokości: </w:t>
      </w:r>
    </w:p>
    <w:p w:rsidR="00FC0355" w:rsidRPr="00C854FF" w:rsidRDefault="00FC0355" w:rsidP="00732B50">
      <w:pPr>
        <w:numPr>
          <w:ilvl w:val="3"/>
          <w:numId w:val="33"/>
        </w:numPr>
        <w:spacing w:after="0" w:line="276" w:lineRule="auto"/>
        <w:jc w:val="both"/>
        <w:rPr>
          <w:rFonts w:ascii="Times New Roman" w:hAnsi="Times New Roman" w:cs="Times New Roman"/>
          <w:sz w:val="24"/>
          <w:szCs w:val="24"/>
        </w:rPr>
      </w:pPr>
      <w:bookmarkStart w:id="19" w:name="_Hlk102128080"/>
      <w:r w:rsidRPr="00C854FF">
        <w:rPr>
          <w:rFonts w:ascii="Times New Roman" w:hAnsi="Times New Roman" w:cs="Times New Roman"/>
          <w:sz w:val="24"/>
          <w:szCs w:val="24"/>
        </w:rPr>
        <w:t>Dochody</w:t>
      </w:r>
      <w:bookmarkEnd w:id="19"/>
      <w:r w:rsidRPr="00C854FF">
        <w:rPr>
          <w:rFonts w:ascii="Times New Roman" w:hAnsi="Times New Roman" w:cs="Times New Roman"/>
          <w:sz w:val="24"/>
          <w:szCs w:val="24"/>
        </w:rPr>
        <w:t xml:space="preserve"> 60 234 533,66 zł; </w:t>
      </w:r>
    </w:p>
    <w:p w:rsidR="00FC0355" w:rsidRPr="00C854FF" w:rsidRDefault="00FC0355" w:rsidP="00732B50">
      <w:pPr>
        <w:numPr>
          <w:ilvl w:val="3"/>
          <w:numId w:val="33"/>
        </w:num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Wydatki 65 994 078,94 zł; </w:t>
      </w:r>
    </w:p>
    <w:p w:rsidR="00FC0355" w:rsidRPr="00C854FF" w:rsidRDefault="00FC0355" w:rsidP="00732B50">
      <w:pPr>
        <w:numPr>
          <w:ilvl w:val="3"/>
          <w:numId w:val="33"/>
        </w:num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Przychody 6 263 545,28zł; </w:t>
      </w:r>
    </w:p>
    <w:p w:rsidR="00FC0355" w:rsidRPr="00C854FF" w:rsidRDefault="00FC0355" w:rsidP="00732B50">
      <w:pPr>
        <w:numPr>
          <w:ilvl w:val="3"/>
          <w:numId w:val="33"/>
        </w:num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Rozchody 504 000,00 zł; </w:t>
      </w:r>
    </w:p>
    <w:p w:rsidR="00FC0355" w:rsidRPr="00C854FF" w:rsidRDefault="00FC0355" w:rsidP="00732B50">
      <w:pPr>
        <w:spacing w:after="0" w:line="276" w:lineRule="auto"/>
        <w:ind w:left="598"/>
        <w:jc w:val="both"/>
        <w:rPr>
          <w:rFonts w:ascii="Times New Roman" w:hAnsi="Times New Roman" w:cs="Times New Roman"/>
          <w:sz w:val="24"/>
          <w:szCs w:val="24"/>
        </w:rPr>
      </w:pPr>
      <w:r w:rsidRPr="00C854FF">
        <w:rPr>
          <w:rFonts w:ascii="Times New Roman" w:hAnsi="Times New Roman" w:cs="Times New Roman"/>
          <w:sz w:val="24"/>
          <w:szCs w:val="24"/>
        </w:rPr>
        <w:t>Dochody+ Przychody=Wydatki +Rozchody</w:t>
      </w:r>
    </w:p>
    <w:p w:rsidR="00FC0355" w:rsidRPr="00C854FF" w:rsidRDefault="00FC0355" w:rsidP="00732B50">
      <w:pPr>
        <w:spacing w:after="0" w:line="276" w:lineRule="auto"/>
        <w:ind w:left="598"/>
        <w:jc w:val="both"/>
        <w:rPr>
          <w:rFonts w:ascii="Times New Roman" w:hAnsi="Times New Roman" w:cs="Times New Roman"/>
          <w:sz w:val="24"/>
          <w:szCs w:val="24"/>
        </w:rPr>
      </w:pPr>
      <w:r w:rsidRPr="00C854FF">
        <w:rPr>
          <w:rFonts w:ascii="Times New Roman" w:hAnsi="Times New Roman" w:cs="Times New Roman"/>
          <w:sz w:val="24"/>
          <w:szCs w:val="24"/>
        </w:rPr>
        <w:t>60 234 533,66 +6 263 545,28 = 65 994 078,94 +504 000,00</w:t>
      </w:r>
    </w:p>
    <w:p w:rsidR="00FC0355" w:rsidRPr="00C854FF" w:rsidRDefault="00FC0355" w:rsidP="00732B50">
      <w:pPr>
        <w:spacing w:after="0" w:line="276" w:lineRule="auto"/>
        <w:ind w:left="598"/>
        <w:jc w:val="both"/>
        <w:rPr>
          <w:rFonts w:ascii="Times New Roman" w:hAnsi="Times New Roman" w:cs="Times New Roman"/>
          <w:sz w:val="24"/>
          <w:szCs w:val="24"/>
        </w:rPr>
      </w:pPr>
      <w:r w:rsidRPr="00C854FF">
        <w:rPr>
          <w:rFonts w:ascii="Times New Roman" w:hAnsi="Times New Roman" w:cs="Times New Roman"/>
          <w:sz w:val="24"/>
          <w:szCs w:val="24"/>
        </w:rPr>
        <w:t>66 498 079,94 = 66 498 079,94</w:t>
      </w:r>
    </w:p>
    <w:p w:rsidR="00FC0355" w:rsidRPr="00C854FF" w:rsidRDefault="00FC0355" w:rsidP="00732B50">
      <w:pPr>
        <w:spacing w:after="0" w:line="276" w:lineRule="auto"/>
        <w:ind w:firstLine="567"/>
        <w:jc w:val="both"/>
        <w:rPr>
          <w:rFonts w:ascii="Times New Roman" w:hAnsi="Times New Roman" w:cs="Times New Roman"/>
          <w:sz w:val="24"/>
          <w:szCs w:val="24"/>
        </w:rPr>
      </w:pPr>
      <w:r w:rsidRPr="00C854FF">
        <w:rPr>
          <w:rFonts w:ascii="Times New Roman" w:hAnsi="Times New Roman" w:cs="Times New Roman"/>
          <w:sz w:val="24"/>
          <w:szCs w:val="24"/>
        </w:rPr>
        <w:t>Roku 202</w:t>
      </w:r>
      <w:r w:rsidR="00732B50" w:rsidRPr="00C854FF">
        <w:rPr>
          <w:rFonts w:ascii="Times New Roman" w:hAnsi="Times New Roman" w:cs="Times New Roman"/>
          <w:sz w:val="24"/>
          <w:szCs w:val="24"/>
        </w:rPr>
        <w:t>1</w:t>
      </w:r>
      <w:r w:rsidRPr="00C854FF">
        <w:rPr>
          <w:rFonts w:ascii="Times New Roman" w:hAnsi="Times New Roman" w:cs="Times New Roman"/>
          <w:sz w:val="24"/>
          <w:szCs w:val="24"/>
        </w:rPr>
        <w:t xml:space="preserve"> jak i 202</w:t>
      </w:r>
      <w:r w:rsidR="00732B50" w:rsidRPr="00C854FF">
        <w:rPr>
          <w:rFonts w:ascii="Times New Roman" w:hAnsi="Times New Roman" w:cs="Times New Roman"/>
          <w:sz w:val="24"/>
          <w:szCs w:val="24"/>
        </w:rPr>
        <w:t>0</w:t>
      </w:r>
      <w:r w:rsidRPr="00C854FF">
        <w:rPr>
          <w:rFonts w:ascii="Times New Roman" w:hAnsi="Times New Roman" w:cs="Times New Roman"/>
          <w:sz w:val="24"/>
          <w:szCs w:val="24"/>
        </w:rPr>
        <w:t xml:space="preserve">  to rok  związany z pandemią koronawirusa i wynikającymi z niej ograniczeniami.</w:t>
      </w:r>
    </w:p>
    <w:p w:rsidR="00FC0355" w:rsidRPr="00C854FF" w:rsidRDefault="00FC0355" w:rsidP="00732B50">
      <w:pPr>
        <w:spacing w:after="0" w:line="276" w:lineRule="auto"/>
        <w:ind w:firstLine="357"/>
        <w:jc w:val="both"/>
        <w:rPr>
          <w:rFonts w:ascii="Times New Roman" w:hAnsi="Times New Roman" w:cs="Times New Roman"/>
          <w:sz w:val="24"/>
          <w:szCs w:val="24"/>
        </w:rPr>
      </w:pPr>
      <w:r w:rsidRPr="00C854FF">
        <w:rPr>
          <w:rFonts w:ascii="Times New Roman" w:hAnsi="Times New Roman" w:cs="Times New Roman"/>
          <w:sz w:val="24"/>
          <w:szCs w:val="24"/>
        </w:rPr>
        <w:t xml:space="preserve">W trakcie roku w budżecie wprowadzono Uchwałami Rady Gminy oraz zarządzeniami Wójta zmiany, które spowodowały, że plan budżetu na koniec roku wyniósł: </w:t>
      </w:r>
    </w:p>
    <w:p w:rsidR="00FC0355" w:rsidRPr="00C854FF" w:rsidRDefault="00732B50"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I. </w:t>
      </w:r>
      <w:r w:rsidR="00FC0355" w:rsidRPr="00C854FF">
        <w:rPr>
          <w:rFonts w:ascii="Times New Roman" w:hAnsi="Times New Roman" w:cs="Times New Roman"/>
          <w:sz w:val="24"/>
          <w:szCs w:val="24"/>
        </w:rPr>
        <w:t>Realizacja budżetu  w 2021 r</w:t>
      </w:r>
    </w:p>
    <w:tbl>
      <w:tblPr>
        <w:tblW w:w="8727" w:type="dxa"/>
        <w:tblInd w:w="60" w:type="dxa"/>
        <w:tblCellMar>
          <w:left w:w="70" w:type="dxa"/>
          <w:right w:w="70" w:type="dxa"/>
        </w:tblCellMar>
        <w:tblLook w:val="04A0" w:firstRow="1" w:lastRow="0" w:firstColumn="1" w:lastColumn="0" w:noHBand="0" w:noVBand="1"/>
      </w:tblPr>
      <w:tblGrid>
        <w:gridCol w:w="1080"/>
        <w:gridCol w:w="2961"/>
        <w:gridCol w:w="2126"/>
        <w:gridCol w:w="1560"/>
        <w:gridCol w:w="1000"/>
      </w:tblGrid>
      <w:tr w:rsidR="00FC0355" w:rsidRPr="00C854FF" w:rsidTr="00732B50">
        <w:trPr>
          <w:trHeight w:val="315"/>
        </w:trPr>
        <w:tc>
          <w:tcPr>
            <w:tcW w:w="10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C0355" w:rsidRPr="00C854FF" w:rsidRDefault="00FC0355"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Lp</w:t>
            </w:r>
          </w:p>
        </w:tc>
        <w:tc>
          <w:tcPr>
            <w:tcW w:w="2961" w:type="dxa"/>
            <w:tcBorders>
              <w:top w:val="single" w:sz="8" w:space="0" w:color="auto"/>
              <w:left w:val="nil"/>
              <w:bottom w:val="single" w:sz="8" w:space="0" w:color="auto"/>
              <w:right w:val="single" w:sz="8" w:space="0" w:color="auto"/>
            </w:tcBorders>
            <w:shd w:val="clear" w:color="auto" w:fill="auto"/>
            <w:noWrap/>
            <w:vAlign w:val="center"/>
            <w:hideMark/>
          </w:tcPr>
          <w:p w:rsidR="00FC0355" w:rsidRPr="00C854FF" w:rsidRDefault="00FC0355"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Wyszczególnienie</w:t>
            </w:r>
          </w:p>
        </w:tc>
        <w:tc>
          <w:tcPr>
            <w:tcW w:w="2126" w:type="dxa"/>
            <w:tcBorders>
              <w:top w:val="single" w:sz="8" w:space="0" w:color="auto"/>
              <w:left w:val="nil"/>
              <w:bottom w:val="single" w:sz="8" w:space="0" w:color="auto"/>
              <w:right w:val="single" w:sz="8" w:space="0" w:color="auto"/>
            </w:tcBorders>
            <w:shd w:val="clear" w:color="auto" w:fill="auto"/>
            <w:noWrap/>
            <w:vAlign w:val="center"/>
            <w:hideMark/>
          </w:tcPr>
          <w:p w:rsidR="00FC0355" w:rsidRPr="00C854FF" w:rsidRDefault="00FC0355"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Plan</w:t>
            </w:r>
          </w:p>
        </w:tc>
        <w:tc>
          <w:tcPr>
            <w:tcW w:w="1560" w:type="dxa"/>
            <w:tcBorders>
              <w:top w:val="single" w:sz="8" w:space="0" w:color="auto"/>
              <w:left w:val="nil"/>
              <w:bottom w:val="single" w:sz="8" w:space="0" w:color="auto"/>
              <w:right w:val="single" w:sz="8" w:space="0" w:color="auto"/>
            </w:tcBorders>
            <w:shd w:val="clear" w:color="auto" w:fill="auto"/>
            <w:noWrap/>
            <w:vAlign w:val="center"/>
            <w:hideMark/>
          </w:tcPr>
          <w:p w:rsidR="00FC0355" w:rsidRPr="00C854FF" w:rsidRDefault="00FC0355"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Wykonanie</w:t>
            </w:r>
          </w:p>
        </w:tc>
        <w:tc>
          <w:tcPr>
            <w:tcW w:w="1000" w:type="dxa"/>
            <w:tcBorders>
              <w:top w:val="single" w:sz="8" w:space="0" w:color="auto"/>
              <w:left w:val="nil"/>
              <w:bottom w:val="single" w:sz="8" w:space="0" w:color="auto"/>
              <w:right w:val="single" w:sz="8" w:space="0" w:color="auto"/>
            </w:tcBorders>
            <w:shd w:val="clear" w:color="auto" w:fill="auto"/>
            <w:noWrap/>
            <w:vAlign w:val="center"/>
            <w:hideMark/>
          </w:tcPr>
          <w:p w:rsidR="00FC0355" w:rsidRPr="00C854FF" w:rsidRDefault="00FC0355"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w:t>
            </w:r>
          </w:p>
        </w:tc>
      </w:tr>
      <w:tr w:rsidR="00FC0355" w:rsidRPr="00C854FF" w:rsidTr="00732B50">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rsidR="00FC0355" w:rsidRPr="00C854FF" w:rsidRDefault="00FC0355"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w:t>
            </w:r>
          </w:p>
        </w:tc>
        <w:tc>
          <w:tcPr>
            <w:tcW w:w="2961" w:type="dxa"/>
            <w:tcBorders>
              <w:top w:val="nil"/>
              <w:left w:val="nil"/>
              <w:bottom w:val="single" w:sz="8" w:space="0" w:color="auto"/>
              <w:right w:val="single" w:sz="8" w:space="0" w:color="auto"/>
            </w:tcBorders>
            <w:shd w:val="clear" w:color="auto" w:fill="auto"/>
            <w:noWrap/>
            <w:vAlign w:val="center"/>
            <w:hideMark/>
          </w:tcPr>
          <w:p w:rsidR="00FC0355" w:rsidRPr="00C854FF" w:rsidRDefault="00FC0355"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w:t>
            </w:r>
          </w:p>
        </w:tc>
        <w:tc>
          <w:tcPr>
            <w:tcW w:w="2126" w:type="dxa"/>
            <w:tcBorders>
              <w:top w:val="nil"/>
              <w:left w:val="nil"/>
              <w:bottom w:val="single" w:sz="8" w:space="0" w:color="auto"/>
              <w:right w:val="single" w:sz="8" w:space="0" w:color="auto"/>
            </w:tcBorders>
            <w:shd w:val="clear" w:color="auto" w:fill="auto"/>
            <w:noWrap/>
            <w:vAlign w:val="center"/>
            <w:hideMark/>
          </w:tcPr>
          <w:p w:rsidR="00FC0355" w:rsidRPr="00C854FF" w:rsidRDefault="00FC0355"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(po zmianach)</w:t>
            </w:r>
          </w:p>
        </w:tc>
        <w:tc>
          <w:tcPr>
            <w:tcW w:w="1560" w:type="dxa"/>
            <w:tcBorders>
              <w:top w:val="nil"/>
              <w:left w:val="nil"/>
              <w:bottom w:val="single" w:sz="8" w:space="0" w:color="auto"/>
              <w:right w:val="single" w:sz="8" w:space="0" w:color="auto"/>
            </w:tcBorders>
            <w:shd w:val="clear" w:color="auto" w:fill="auto"/>
            <w:noWrap/>
            <w:vAlign w:val="center"/>
            <w:hideMark/>
          </w:tcPr>
          <w:p w:rsidR="00FC0355" w:rsidRPr="00C854FF" w:rsidRDefault="00FC0355"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w:t>
            </w:r>
          </w:p>
        </w:tc>
        <w:tc>
          <w:tcPr>
            <w:tcW w:w="1000" w:type="dxa"/>
            <w:tcBorders>
              <w:top w:val="nil"/>
              <w:left w:val="nil"/>
              <w:bottom w:val="single" w:sz="8" w:space="0" w:color="auto"/>
              <w:right w:val="single" w:sz="8" w:space="0" w:color="auto"/>
            </w:tcBorders>
            <w:shd w:val="clear" w:color="auto" w:fill="auto"/>
            <w:noWrap/>
            <w:vAlign w:val="center"/>
            <w:hideMark/>
          </w:tcPr>
          <w:p w:rsidR="00FC0355" w:rsidRPr="00C854FF" w:rsidRDefault="00FC0355"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w:t>
            </w:r>
          </w:p>
        </w:tc>
      </w:tr>
      <w:tr w:rsidR="00FC0355" w:rsidRPr="00C854FF" w:rsidTr="00732B50">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rsidR="00FC0355" w:rsidRPr="00C854FF" w:rsidRDefault="00FC0355"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w:t>
            </w:r>
          </w:p>
        </w:tc>
        <w:tc>
          <w:tcPr>
            <w:tcW w:w="2961" w:type="dxa"/>
            <w:tcBorders>
              <w:top w:val="nil"/>
              <w:left w:val="nil"/>
              <w:bottom w:val="single" w:sz="8" w:space="0" w:color="auto"/>
              <w:right w:val="single" w:sz="8" w:space="0" w:color="auto"/>
            </w:tcBorders>
            <w:shd w:val="clear" w:color="auto" w:fill="auto"/>
            <w:noWrap/>
            <w:vAlign w:val="center"/>
            <w:hideMark/>
          </w:tcPr>
          <w:p w:rsidR="00FC0355" w:rsidRPr="00C854FF" w:rsidRDefault="00FC0355"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Dochody, w tym:</w:t>
            </w:r>
          </w:p>
        </w:tc>
        <w:tc>
          <w:tcPr>
            <w:tcW w:w="2126" w:type="dxa"/>
            <w:tcBorders>
              <w:top w:val="nil"/>
              <w:left w:val="nil"/>
              <w:bottom w:val="single" w:sz="8" w:space="0" w:color="auto"/>
              <w:right w:val="single" w:sz="8" w:space="0" w:color="auto"/>
            </w:tcBorders>
            <w:shd w:val="clear" w:color="auto" w:fill="auto"/>
            <w:noWrap/>
            <w:vAlign w:val="center"/>
            <w:hideMark/>
          </w:tcPr>
          <w:p w:rsidR="00FC0355" w:rsidRPr="00C854FF" w:rsidRDefault="00FC0355"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64 045 867,96</w:t>
            </w:r>
          </w:p>
        </w:tc>
        <w:tc>
          <w:tcPr>
            <w:tcW w:w="1560" w:type="dxa"/>
            <w:tcBorders>
              <w:top w:val="nil"/>
              <w:left w:val="nil"/>
              <w:bottom w:val="single" w:sz="8" w:space="0" w:color="auto"/>
              <w:right w:val="single" w:sz="8" w:space="0" w:color="auto"/>
            </w:tcBorders>
            <w:shd w:val="clear" w:color="auto" w:fill="auto"/>
            <w:noWrap/>
            <w:vAlign w:val="center"/>
            <w:hideMark/>
          </w:tcPr>
          <w:p w:rsidR="00FC0355" w:rsidRPr="00C854FF" w:rsidRDefault="00FC0355"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69 285 419,13</w:t>
            </w:r>
          </w:p>
        </w:tc>
        <w:tc>
          <w:tcPr>
            <w:tcW w:w="1000" w:type="dxa"/>
            <w:tcBorders>
              <w:top w:val="nil"/>
              <w:left w:val="nil"/>
              <w:bottom w:val="single" w:sz="8" w:space="0" w:color="auto"/>
              <w:right w:val="single" w:sz="8" w:space="0" w:color="auto"/>
            </w:tcBorders>
            <w:shd w:val="clear" w:color="auto" w:fill="auto"/>
            <w:noWrap/>
            <w:vAlign w:val="center"/>
            <w:hideMark/>
          </w:tcPr>
          <w:p w:rsidR="00FC0355" w:rsidRPr="00C854FF" w:rsidRDefault="00FC0355"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108,18%</w:t>
            </w:r>
          </w:p>
        </w:tc>
      </w:tr>
      <w:tr w:rsidR="00FC0355" w:rsidRPr="00C854FF" w:rsidTr="00732B50">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rsidR="00FC0355" w:rsidRPr="00C854FF" w:rsidRDefault="00FC0355"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2</w:t>
            </w:r>
          </w:p>
        </w:tc>
        <w:tc>
          <w:tcPr>
            <w:tcW w:w="2961" w:type="dxa"/>
            <w:tcBorders>
              <w:top w:val="nil"/>
              <w:left w:val="nil"/>
              <w:bottom w:val="single" w:sz="8" w:space="0" w:color="auto"/>
              <w:right w:val="single" w:sz="8" w:space="0" w:color="auto"/>
            </w:tcBorders>
            <w:shd w:val="clear" w:color="auto" w:fill="auto"/>
            <w:noWrap/>
            <w:vAlign w:val="center"/>
            <w:hideMark/>
          </w:tcPr>
          <w:p w:rsidR="00FC0355" w:rsidRPr="00C854FF" w:rsidRDefault="00FC0355"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Wydatki, w tym:</w:t>
            </w:r>
          </w:p>
        </w:tc>
        <w:tc>
          <w:tcPr>
            <w:tcW w:w="2126" w:type="dxa"/>
            <w:tcBorders>
              <w:top w:val="nil"/>
              <w:left w:val="nil"/>
              <w:bottom w:val="single" w:sz="8" w:space="0" w:color="auto"/>
              <w:right w:val="single" w:sz="8" w:space="0" w:color="auto"/>
            </w:tcBorders>
            <w:shd w:val="clear" w:color="auto" w:fill="auto"/>
            <w:noWrap/>
            <w:vAlign w:val="center"/>
            <w:hideMark/>
          </w:tcPr>
          <w:p w:rsidR="00FC0355" w:rsidRPr="00C854FF" w:rsidRDefault="00FC0355"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67 716 855,03</w:t>
            </w:r>
          </w:p>
        </w:tc>
        <w:tc>
          <w:tcPr>
            <w:tcW w:w="1560" w:type="dxa"/>
            <w:tcBorders>
              <w:top w:val="nil"/>
              <w:left w:val="nil"/>
              <w:bottom w:val="single" w:sz="8" w:space="0" w:color="auto"/>
              <w:right w:val="single" w:sz="8" w:space="0" w:color="auto"/>
            </w:tcBorders>
            <w:shd w:val="clear" w:color="auto" w:fill="auto"/>
            <w:noWrap/>
            <w:vAlign w:val="center"/>
            <w:hideMark/>
          </w:tcPr>
          <w:p w:rsidR="00FC0355" w:rsidRPr="00C854FF" w:rsidRDefault="00FC0355"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61 947 656,75</w:t>
            </w:r>
          </w:p>
        </w:tc>
        <w:tc>
          <w:tcPr>
            <w:tcW w:w="1000" w:type="dxa"/>
            <w:tcBorders>
              <w:top w:val="nil"/>
              <w:left w:val="nil"/>
              <w:bottom w:val="single" w:sz="8" w:space="0" w:color="auto"/>
              <w:right w:val="single" w:sz="8" w:space="0" w:color="auto"/>
            </w:tcBorders>
            <w:shd w:val="clear" w:color="auto" w:fill="auto"/>
            <w:noWrap/>
            <w:vAlign w:val="center"/>
            <w:hideMark/>
          </w:tcPr>
          <w:p w:rsidR="00FC0355" w:rsidRPr="00C854FF" w:rsidRDefault="00FC0355"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91,48%</w:t>
            </w:r>
          </w:p>
        </w:tc>
      </w:tr>
      <w:tr w:rsidR="00FC0355" w:rsidRPr="00C854FF" w:rsidTr="00732B50">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rsidR="00FC0355" w:rsidRPr="00C854FF" w:rsidRDefault="00FC0355"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3</w:t>
            </w:r>
          </w:p>
        </w:tc>
        <w:tc>
          <w:tcPr>
            <w:tcW w:w="2961" w:type="dxa"/>
            <w:tcBorders>
              <w:top w:val="nil"/>
              <w:left w:val="nil"/>
              <w:bottom w:val="single" w:sz="8" w:space="0" w:color="auto"/>
              <w:right w:val="single" w:sz="8" w:space="0" w:color="auto"/>
            </w:tcBorders>
            <w:shd w:val="clear" w:color="auto" w:fill="auto"/>
            <w:noWrap/>
            <w:vAlign w:val="center"/>
            <w:hideMark/>
          </w:tcPr>
          <w:p w:rsidR="00FC0355" w:rsidRPr="00C854FF" w:rsidRDefault="00FC0355"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Nadwyżka/deficyt          (1-2)</w:t>
            </w:r>
          </w:p>
        </w:tc>
        <w:tc>
          <w:tcPr>
            <w:tcW w:w="2126" w:type="dxa"/>
            <w:tcBorders>
              <w:top w:val="nil"/>
              <w:left w:val="nil"/>
              <w:bottom w:val="single" w:sz="8" w:space="0" w:color="auto"/>
              <w:right w:val="single" w:sz="8" w:space="0" w:color="auto"/>
            </w:tcBorders>
            <w:shd w:val="clear" w:color="auto" w:fill="auto"/>
            <w:noWrap/>
            <w:vAlign w:val="center"/>
            <w:hideMark/>
          </w:tcPr>
          <w:p w:rsidR="00FC0355" w:rsidRPr="00C854FF" w:rsidRDefault="00FC0355"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-3 670 987,07</w:t>
            </w:r>
          </w:p>
        </w:tc>
        <w:tc>
          <w:tcPr>
            <w:tcW w:w="1560" w:type="dxa"/>
            <w:tcBorders>
              <w:top w:val="nil"/>
              <w:left w:val="nil"/>
              <w:bottom w:val="single" w:sz="8" w:space="0" w:color="auto"/>
              <w:right w:val="single" w:sz="8" w:space="0" w:color="auto"/>
            </w:tcBorders>
            <w:shd w:val="clear" w:color="auto" w:fill="auto"/>
            <w:noWrap/>
            <w:vAlign w:val="center"/>
            <w:hideMark/>
          </w:tcPr>
          <w:p w:rsidR="00FC0355" w:rsidRPr="00C854FF" w:rsidRDefault="00FC0355"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7 337 762,38</w:t>
            </w:r>
          </w:p>
        </w:tc>
        <w:tc>
          <w:tcPr>
            <w:tcW w:w="1000" w:type="dxa"/>
            <w:tcBorders>
              <w:top w:val="nil"/>
              <w:left w:val="nil"/>
              <w:bottom w:val="single" w:sz="8" w:space="0" w:color="auto"/>
              <w:right w:val="single" w:sz="8" w:space="0" w:color="auto"/>
            </w:tcBorders>
            <w:shd w:val="clear" w:color="auto" w:fill="auto"/>
            <w:noWrap/>
            <w:vAlign w:val="center"/>
            <w:hideMark/>
          </w:tcPr>
          <w:p w:rsidR="00FC0355" w:rsidRPr="00C854FF" w:rsidRDefault="00FC0355"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w:t>
            </w:r>
          </w:p>
        </w:tc>
      </w:tr>
      <w:tr w:rsidR="00FC0355" w:rsidRPr="00C854FF" w:rsidTr="00732B50">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rsidR="00FC0355" w:rsidRPr="00C854FF" w:rsidRDefault="00FC0355"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4</w:t>
            </w:r>
          </w:p>
        </w:tc>
        <w:tc>
          <w:tcPr>
            <w:tcW w:w="2961" w:type="dxa"/>
            <w:tcBorders>
              <w:top w:val="nil"/>
              <w:left w:val="nil"/>
              <w:bottom w:val="single" w:sz="8" w:space="0" w:color="auto"/>
              <w:right w:val="single" w:sz="8" w:space="0" w:color="auto"/>
            </w:tcBorders>
            <w:shd w:val="clear" w:color="auto" w:fill="auto"/>
            <w:noWrap/>
            <w:vAlign w:val="center"/>
            <w:hideMark/>
          </w:tcPr>
          <w:p w:rsidR="00FC0355" w:rsidRPr="00C854FF" w:rsidRDefault="00FC0355"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Przychody ogółem</w:t>
            </w:r>
          </w:p>
        </w:tc>
        <w:tc>
          <w:tcPr>
            <w:tcW w:w="2126" w:type="dxa"/>
            <w:tcBorders>
              <w:top w:val="nil"/>
              <w:left w:val="nil"/>
              <w:bottom w:val="single" w:sz="8" w:space="0" w:color="auto"/>
              <w:right w:val="single" w:sz="8" w:space="0" w:color="auto"/>
            </w:tcBorders>
            <w:shd w:val="clear" w:color="auto" w:fill="auto"/>
            <w:noWrap/>
            <w:vAlign w:val="center"/>
            <w:hideMark/>
          </w:tcPr>
          <w:p w:rsidR="00FC0355" w:rsidRPr="00C854FF" w:rsidRDefault="00FC0355"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4 474 987,07</w:t>
            </w:r>
          </w:p>
        </w:tc>
        <w:tc>
          <w:tcPr>
            <w:tcW w:w="1560" w:type="dxa"/>
            <w:tcBorders>
              <w:top w:val="nil"/>
              <w:left w:val="nil"/>
              <w:bottom w:val="single" w:sz="8" w:space="0" w:color="auto"/>
              <w:right w:val="single" w:sz="8" w:space="0" w:color="auto"/>
            </w:tcBorders>
            <w:shd w:val="clear" w:color="auto" w:fill="auto"/>
            <w:noWrap/>
            <w:vAlign w:val="center"/>
            <w:hideMark/>
          </w:tcPr>
          <w:p w:rsidR="00FC0355" w:rsidRPr="00C854FF" w:rsidRDefault="00FC0355"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6 221 537,10</w:t>
            </w:r>
          </w:p>
        </w:tc>
        <w:tc>
          <w:tcPr>
            <w:tcW w:w="1000" w:type="dxa"/>
            <w:tcBorders>
              <w:top w:val="nil"/>
              <w:left w:val="nil"/>
              <w:bottom w:val="single" w:sz="8" w:space="0" w:color="auto"/>
              <w:right w:val="single" w:sz="8" w:space="0" w:color="auto"/>
            </w:tcBorders>
            <w:shd w:val="clear" w:color="auto" w:fill="auto"/>
            <w:noWrap/>
            <w:vAlign w:val="center"/>
            <w:hideMark/>
          </w:tcPr>
          <w:p w:rsidR="00FC0355" w:rsidRPr="00C854FF" w:rsidRDefault="00FC0355"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w:t>
            </w:r>
          </w:p>
        </w:tc>
      </w:tr>
      <w:tr w:rsidR="00FC0355" w:rsidRPr="00C854FF" w:rsidTr="00732B50">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rsidR="00FC0355" w:rsidRPr="00C854FF" w:rsidRDefault="00FC0355"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5</w:t>
            </w:r>
          </w:p>
        </w:tc>
        <w:tc>
          <w:tcPr>
            <w:tcW w:w="2961" w:type="dxa"/>
            <w:tcBorders>
              <w:top w:val="nil"/>
              <w:left w:val="nil"/>
              <w:bottom w:val="single" w:sz="8" w:space="0" w:color="auto"/>
              <w:right w:val="single" w:sz="8" w:space="0" w:color="auto"/>
            </w:tcBorders>
            <w:shd w:val="clear" w:color="auto" w:fill="auto"/>
            <w:noWrap/>
            <w:vAlign w:val="center"/>
            <w:hideMark/>
          </w:tcPr>
          <w:p w:rsidR="00FC0355" w:rsidRPr="00C854FF" w:rsidRDefault="00FC0355"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Rozchody</w:t>
            </w:r>
          </w:p>
        </w:tc>
        <w:tc>
          <w:tcPr>
            <w:tcW w:w="2126" w:type="dxa"/>
            <w:tcBorders>
              <w:top w:val="nil"/>
              <w:left w:val="nil"/>
              <w:bottom w:val="single" w:sz="8" w:space="0" w:color="auto"/>
              <w:right w:val="single" w:sz="8" w:space="0" w:color="auto"/>
            </w:tcBorders>
            <w:shd w:val="clear" w:color="auto" w:fill="auto"/>
            <w:noWrap/>
            <w:vAlign w:val="center"/>
            <w:hideMark/>
          </w:tcPr>
          <w:p w:rsidR="00FC0355" w:rsidRPr="00C854FF" w:rsidRDefault="00FC0355"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804 000,00</w:t>
            </w:r>
          </w:p>
        </w:tc>
        <w:tc>
          <w:tcPr>
            <w:tcW w:w="1560" w:type="dxa"/>
            <w:tcBorders>
              <w:top w:val="nil"/>
              <w:left w:val="nil"/>
              <w:bottom w:val="single" w:sz="8" w:space="0" w:color="auto"/>
              <w:right w:val="single" w:sz="8" w:space="0" w:color="auto"/>
            </w:tcBorders>
            <w:shd w:val="clear" w:color="auto" w:fill="auto"/>
            <w:noWrap/>
            <w:vAlign w:val="center"/>
            <w:hideMark/>
          </w:tcPr>
          <w:p w:rsidR="00FC0355" w:rsidRPr="00C854FF" w:rsidRDefault="00FC0355" w:rsidP="00732B50">
            <w:pPr>
              <w:pStyle w:val="Akapitzlist"/>
              <w:numPr>
                <w:ilvl w:val="0"/>
                <w:numId w:val="93"/>
              </w:num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828,00</w:t>
            </w:r>
          </w:p>
        </w:tc>
        <w:tc>
          <w:tcPr>
            <w:tcW w:w="1000" w:type="dxa"/>
            <w:tcBorders>
              <w:top w:val="nil"/>
              <w:left w:val="nil"/>
              <w:bottom w:val="single" w:sz="8" w:space="0" w:color="auto"/>
              <w:right w:val="single" w:sz="8" w:space="0" w:color="auto"/>
            </w:tcBorders>
            <w:shd w:val="clear" w:color="auto" w:fill="auto"/>
            <w:noWrap/>
            <w:vAlign w:val="center"/>
          </w:tcPr>
          <w:p w:rsidR="00FC0355" w:rsidRPr="00C854FF" w:rsidRDefault="00FC0355" w:rsidP="00732B50">
            <w:pPr>
              <w:spacing w:after="0" w:line="276" w:lineRule="auto"/>
              <w:jc w:val="both"/>
              <w:rPr>
                <w:rFonts w:ascii="Times New Roman" w:hAnsi="Times New Roman" w:cs="Times New Roman"/>
                <w:sz w:val="24"/>
                <w:szCs w:val="24"/>
              </w:rPr>
            </w:pPr>
          </w:p>
        </w:tc>
      </w:tr>
    </w:tbl>
    <w:p w:rsidR="00FC0355" w:rsidRPr="00C854FF" w:rsidRDefault="00FC0355" w:rsidP="00732B50">
      <w:pPr>
        <w:spacing w:after="0" w:line="276" w:lineRule="auto"/>
        <w:jc w:val="both"/>
        <w:rPr>
          <w:rFonts w:ascii="Times New Roman" w:hAnsi="Times New Roman" w:cs="Times New Roman"/>
          <w:sz w:val="24"/>
          <w:szCs w:val="24"/>
        </w:rPr>
      </w:pPr>
    </w:p>
    <w:p w:rsidR="00FC0355" w:rsidRPr="00C854FF" w:rsidRDefault="00FC0355"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II. Realizacja dochodów w 2021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5"/>
        <w:gridCol w:w="1612"/>
        <w:gridCol w:w="1612"/>
        <w:gridCol w:w="939"/>
        <w:gridCol w:w="2419"/>
      </w:tblGrid>
      <w:tr w:rsidR="00FC0355" w:rsidRPr="00C854FF" w:rsidTr="00EC5488">
        <w:tc>
          <w:tcPr>
            <w:tcW w:w="2745" w:type="dxa"/>
            <w:tcBorders>
              <w:top w:val="single" w:sz="2" w:space="0" w:color="auto"/>
              <w:left w:val="single" w:sz="2" w:space="0" w:color="auto"/>
              <w:bottom w:val="single" w:sz="2" w:space="0" w:color="auto"/>
              <w:right w:val="single" w:sz="2" w:space="0" w:color="auto"/>
            </w:tcBorders>
            <w:tcMar>
              <w:top w:w="100" w:type="dxa"/>
            </w:tcMar>
          </w:tcPr>
          <w:p w:rsidR="00FC0355" w:rsidRPr="00C854FF" w:rsidRDefault="00FC0355" w:rsidP="00C854FF">
            <w:pPr>
              <w:spacing w:after="0" w:line="240" w:lineRule="auto"/>
              <w:jc w:val="both"/>
              <w:rPr>
                <w:rFonts w:ascii="Times New Roman" w:hAnsi="Times New Roman" w:cs="Times New Roman"/>
                <w:sz w:val="24"/>
                <w:szCs w:val="24"/>
                <w:u w:color="000000"/>
              </w:rPr>
            </w:pPr>
          </w:p>
        </w:tc>
        <w:tc>
          <w:tcPr>
            <w:tcW w:w="1770" w:type="dxa"/>
            <w:tcBorders>
              <w:top w:val="single" w:sz="2" w:space="0" w:color="auto"/>
              <w:left w:val="single" w:sz="2" w:space="0" w:color="auto"/>
              <w:bottom w:val="single" w:sz="2" w:space="0" w:color="auto"/>
              <w:right w:val="single" w:sz="2" w:space="0" w:color="auto"/>
            </w:tcBorders>
            <w:tcMar>
              <w:top w:w="100" w:type="dxa"/>
            </w:tcMar>
          </w:tcPr>
          <w:p w:rsidR="00FC0355" w:rsidRPr="00C854FF" w:rsidRDefault="00FC0355" w:rsidP="00C854FF">
            <w:pPr>
              <w:spacing w:after="0" w:line="240" w:lineRule="auto"/>
              <w:jc w:val="both"/>
              <w:rPr>
                <w:rFonts w:ascii="Times New Roman" w:hAnsi="Times New Roman" w:cs="Times New Roman"/>
                <w:sz w:val="24"/>
                <w:szCs w:val="24"/>
                <w:u w:color="000000"/>
              </w:rPr>
            </w:pPr>
            <w:r w:rsidRPr="00C854FF">
              <w:rPr>
                <w:rFonts w:ascii="Times New Roman" w:hAnsi="Times New Roman" w:cs="Times New Roman"/>
                <w:b/>
                <w:sz w:val="24"/>
                <w:szCs w:val="24"/>
              </w:rPr>
              <w:t>Plan po zmianach na dzień 31.12.2021</w:t>
            </w:r>
          </w:p>
        </w:tc>
        <w:tc>
          <w:tcPr>
            <w:tcW w:w="1770" w:type="dxa"/>
            <w:tcBorders>
              <w:top w:val="single" w:sz="2" w:space="0" w:color="auto"/>
              <w:left w:val="single" w:sz="2" w:space="0" w:color="auto"/>
              <w:bottom w:val="single" w:sz="2" w:space="0" w:color="auto"/>
              <w:right w:val="single" w:sz="2" w:space="0" w:color="auto"/>
            </w:tcBorders>
            <w:tcMar>
              <w:top w:w="100" w:type="dxa"/>
            </w:tcMar>
          </w:tcPr>
          <w:p w:rsidR="00FC0355" w:rsidRPr="00C854FF" w:rsidRDefault="00FC0355" w:rsidP="00C854FF">
            <w:pPr>
              <w:spacing w:after="0" w:line="240" w:lineRule="auto"/>
              <w:jc w:val="both"/>
              <w:rPr>
                <w:rFonts w:ascii="Times New Roman" w:hAnsi="Times New Roman" w:cs="Times New Roman"/>
                <w:b/>
                <w:sz w:val="24"/>
                <w:szCs w:val="24"/>
              </w:rPr>
            </w:pPr>
            <w:r w:rsidRPr="00C854FF">
              <w:rPr>
                <w:rFonts w:ascii="Times New Roman" w:hAnsi="Times New Roman" w:cs="Times New Roman"/>
                <w:b/>
                <w:sz w:val="24"/>
                <w:szCs w:val="24"/>
              </w:rPr>
              <w:t>Wykonanie</w:t>
            </w:r>
          </w:p>
          <w:p w:rsidR="00FC0355" w:rsidRPr="00C854FF" w:rsidRDefault="00FC0355" w:rsidP="00C854FF">
            <w:pPr>
              <w:spacing w:after="0" w:line="240" w:lineRule="auto"/>
              <w:jc w:val="both"/>
              <w:rPr>
                <w:rFonts w:ascii="Times New Roman" w:hAnsi="Times New Roman" w:cs="Times New Roman"/>
                <w:sz w:val="24"/>
                <w:szCs w:val="24"/>
                <w:u w:color="000000"/>
              </w:rPr>
            </w:pPr>
            <w:r w:rsidRPr="00C854FF">
              <w:rPr>
                <w:rFonts w:ascii="Times New Roman" w:hAnsi="Times New Roman" w:cs="Times New Roman"/>
                <w:b/>
                <w:sz w:val="24"/>
                <w:szCs w:val="24"/>
              </w:rPr>
              <w:t>2021</w:t>
            </w:r>
          </w:p>
        </w:tc>
        <w:tc>
          <w:tcPr>
            <w:tcW w:w="1020" w:type="dxa"/>
            <w:tcBorders>
              <w:top w:val="single" w:sz="2" w:space="0" w:color="auto"/>
              <w:left w:val="single" w:sz="2" w:space="0" w:color="auto"/>
              <w:bottom w:val="single" w:sz="2" w:space="0" w:color="auto"/>
              <w:right w:val="single" w:sz="2" w:space="0" w:color="auto"/>
            </w:tcBorders>
            <w:tcMar>
              <w:top w:w="100" w:type="dxa"/>
            </w:tcMar>
          </w:tcPr>
          <w:p w:rsidR="00FC0355" w:rsidRPr="00C854FF" w:rsidRDefault="00FC0355" w:rsidP="00C854FF">
            <w:pPr>
              <w:spacing w:after="0" w:line="240" w:lineRule="auto"/>
              <w:jc w:val="both"/>
              <w:rPr>
                <w:rFonts w:ascii="Times New Roman" w:hAnsi="Times New Roman" w:cs="Times New Roman"/>
                <w:sz w:val="24"/>
                <w:szCs w:val="24"/>
                <w:u w:color="000000"/>
              </w:rPr>
            </w:pPr>
            <w:r w:rsidRPr="00C854FF">
              <w:rPr>
                <w:rFonts w:ascii="Times New Roman" w:hAnsi="Times New Roman" w:cs="Times New Roman"/>
                <w:b/>
                <w:sz w:val="24"/>
                <w:szCs w:val="24"/>
              </w:rPr>
              <w:t>% wyk.</w:t>
            </w:r>
          </w:p>
        </w:tc>
        <w:tc>
          <w:tcPr>
            <w:tcW w:w="2670" w:type="dxa"/>
            <w:tcBorders>
              <w:top w:val="single" w:sz="2" w:space="0" w:color="auto"/>
              <w:left w:val="single" w:sz="2" w:space="0" w:color="auto"/>
              <w:bottom w:val="single" w:sz="2" w:space="0" w:color="auto"/>
              <w:right w:val="single" w:sz="2" w:space="0" w:color="auto"/>
            </w:tcBorders>
            <w:tcMar>
              <w:top w:w="100" w:type="dxa"/>
            </w:tcMar>
          </w:tcPr>
          <w:p w:rsidR="00FC0355" w:rsidRPr="00C854FF" w:rsidRDefault="00FC0355" w:rsidP="00C854FF">
            <w:pPr>
              <w:spacing w:after="0" w:line="240" w:lineRule="auto"/>
              <w:jc w:val="both"/>
              <w:rPr>
                <w:rFonts w:ascii="Times New Roman" w:hAnsi="Times New Roman" w:cs="Times New Roman"/>
                <w:sz w:val="24"/>
                <w:szCs w:val="24"/>
                <w:u w:color="000000"/>
              </w:rPr>
            </w:pPr>
            <w:r w:rsidRPr="00C854FF">
              <w:rPr>
                <w:rFonts w:ascii="Times New Roman" w:hAnsi="Times New Roman" w:cs="Times New Roman"/>
                <w:b/>
                <w:sz w:val="24"/>
                <w:szCs w:val="24"/>
              </w:rPr>
              <w:t xml:space="preserve"> % do dochodów ogółem</w:t>
            </w:r>
          </w:p>
        </w:tc>
      </w:tr>
      <w:tr w:rsidR="00FC0355" w:rsidRPr="00C854FF" w:rsidTr="00EC5488">
        <w:tc>
          <w:tcPr>
            <w:tcW w:w="2745" w:type="dxa"/>
            <w:tcBorders>
              <w:top w:val="single" w:sz="2" w:space="0" w:color="auto"/>
              <w:left w:val="single" w:sz="2" w:space="0" w:color="auto"/>
              <w:bottom w:val="single" w:sz="2" w:space="0" w:color="auto"/>
              <w:right w:val="single" w:sz="2" w:space="0" w:color="auto"/>
            </w:tcBorders>
            <w:tcMar>
              <w:top w:w="100" w:type="dxa"/>
            </w:tcMar>
          </w:tcPr>
          <w:p w:rsidR="00FC0355" w:rsidRPr="00C854FF" w:rsidRDefault="00FC0355" w:rsidP="00C854FF">
            <w:pPr>
              <w:spacing w:after="0" w:line="240" w:lineRule="auto"/>
              <w:jc w:val="both"/>
              <w:rPr>
                <w:rFonts w:ascii="Times New Roman" w:hAnsi="Times New Roman" w:cs="Times New Roman"/>
                <w:sz w:val="24"/>
                <w:szCs w:val="24"/>
                <w:u w:color="000000"/>
              </w:rPr>
            </w:pPr>
            <w:r w:rsidRPr="00C854FF">
              <w:rPr>
                <w:rFonts w:ascii="Times New Roman" w:hAnsi="Times New Roman" w:cs="Times New Roman"/>
                <w:sz w:val="24"/>
                <w:szCs w:val="24"/>
              </w:rPr>
              <w:t>Dochody ogółem, z tego:</w:t>
            </w:r>
          </w:p>
        </w:tc>
        <w:tc>
          <w:tcPr>
            <w:tcW w:w="1770" w:type="dxa"/>
            <w:tcBorders>
              <w:top w:val="single" w:sz="2" w:space="0" w:color="auto"/>
              <w:left w:val="single" w:sz="2" w:space="0" w:color="auto"/>
              <w:bottom w:val="single" w:sz="2" w:space="0" w:color="auto"/>
              <w:right w:val="single" w:sz="2" w:space="0" w:color="auto"/>
            </w:tcBorders>
            <w:tcMar>
              <w:top w:w="100" w:type="dxa"/>
            </w:tcMar>
          </w:tcPr>
          <w:p w:rsidR="00FC0355" w:rsidRPr="00C854FF" w:rsidRDefault="00FC0355" w:rsidP="00C854FF">
            <w:pPr>
              <w:spacing w:after="0" w:line="240" w:lineRule="auto"/>
              <w:jc w:val="both"/>
              <w:rPr>
                <w:rFonts w:ascii="Times New Roman" w:hAnsi="Times New Roman" w:cs="Times New Roman"/>
                <w:sz w:val="24"/>
                <w:szCs w:val="24"/>
                <w:u w:color="000000"/>
              </w:rPr>
            </w:pPr>
            <w:r w:rsidRPr="00C854FF">
              <w:rPr>
                <w:rFonts w:ascii="Times New Roman" w:hAnsi="Times New Roman" w:cs="Times New Roman"/>
                <w:sz w:val="24"/>
                <w:szCs w:val="24"/>
              </w:rPr>
              <w:t>64 045 867,96</w:t>
            </w:r>
          </w:p>
        </w:tc>
        <w:tc>
          <w:tcPr>
            <w:tcW w:w="1770" w:type="dxa"/>
            <w:tcBorders>
              <w:top w:val="single" w:sz="2" w:space="0" w:color="auto"/>
              <w:left w:val="single" w:sz="2" w:space="0" w:color="auto"/>
              <w:bottom w:val="single" w:sz="2" w:space="0" w:color="auto"/>
              <w:right w:val="single" w:sz="2" w:space="0" w:color="auto"/>
            </w:tcBorders>
            <w:tcMar>
              <w:top w:w="100" w:type="dxa"/>
            </w:tcMar>
          </w:tcPr>
          <w:p w:rsidR="00FC0355" w:rsidRPr="00C854FF" w:rsidRDefault="00FC0355" w:rsidP="00C854FF">
            <w:pPr>
              <w:spacing w:after="0" w:line="240" w:lineRule="auto"/>
              <w:jc w:val="both"/>
              <w:rPr>
                <w:rFonts w:ascii="Times New Roman" w:hAnsi="Times New Roman" w:cs="Times New Roman"/>
                <w:sz w:val="24"/>
                <w:szCs w:val="24"/>
                <w:u w:color="000000"/>
              </w:rPr>
            </w:pPr>
            <w:r w:rsidRPr="00C854FF">
              <w:rPr>
                <w:rFonts w:ascii="Times New Roman" w:hAnsi="Times New Roman" w:cs="Times New Roman"/>
                <w:sz w:val="24"/>
                <w:szCs w:val="24"/>
              </w:rPr>
              <w:t>69 285 419,13</w:t>
            </w:r>
          </w:p>
        </w:tc>
        <w:tc>
          <w:tcPr>
            <w:tcW w:w="1020" w:type="dxa"/>
            <w:tcBorders>
              <w:top w:val="single" w:sz="2" w:space="0" w:color="auto"/>
              <w:left w:val="single" w:sz="2" w:space="0" w:color="auto"/>
              <w:bottom w:val="single" w:sz="2" w:space="0" w:color="auto"/>
              <w:right w:val="single" w:sz="2" w:space="0" w:color="auto"/>
            </w:tcBorders>
            <w:tcMar>
              <w:top w:w="100" w:type="dxa"/>
            </w:tcMar>
          </w:tcPr>
          <w:p w:rsidR="00FC0355" w:rsidRPr="00C854FF" w:rsidRDefault="00FC0355" w:rsidP="00C854FF">
            <w:pPr>
              <w:spacing w:after="0" w:line="240" w:lineRule="auto"/>
              <w:jc w:val="both"/>
              <w:rPr>
                <w:rFonts w:ascii="Times New Roman" w:hAnsi="Times New Roman" w:cs="Times New Roman"/>
                <w:sz w:val="24"/>
                <w:szCs w:val="24"/>
                <w:u w:color="000000"/>
              </w:rPr>
            </w:pPr>
            <w:r w:rsidRPr="00C854FF">
              <w:rPr>
                <w:rFonts w:ascii="Times New Roman" w:hAnsi="Times New Roman" w:cs="Times New Roman"/>
                <w:sz w:val="24"/>
                <w:szCs w:val="24"/>
              </w:rPr>
              <w:t>108,18</w:t>
            </w:r>
          </w:p>
        </w:tc>
        <w:tc>
          <w:tcPr>
            <w:tcW w:w="2670" w:type="dxa"/>
            <w:tcBorders>
              <w:top w:val="single" w:sz="2" w:space="0" w:color="auto"/>
              <w:left w:val="single" w:sz="2" w:space="0" w:color="auto"/>
              <w:bottom w:val="single" w:sz="2" w:space="0" w:color="auto"/>
              <w:right w:val="single" w:sz="2" w:space="0" w:color="auto"/>
            </w:tcBorders>
            <w:tcMar>
              <w:top w:w="100" w:type="dxa"/>
            </w:tcMar>
          </w:tcPr>
          <w:p w:rsidR="00FC0355" w:rsidRPr="00C854FF" w:rsidRDefault="00FC0355" w:rsidP="00C854FF">
            <w:pPr>
              <w:spacing w:after="0" w:line="240" w:lineRule="auto"/>
              <w:jc w:val="both"/>
              <w:rPr>
                <w:rFonts w:ascii="Times New Roman" w:hAnsi="Times New Roman" w:cs="Times New Roman"/>
                <w:sz w:val="24"/>
                <w:szCs w:val="24"/>
                <w:u w:color="000000"/>
              </w:rPr>
            </w:pPr>
            <w:r w:rsidRPr="00C854FF">
              <w:rPr>
                <w:rFonts w:ascii="Times New Roman" w:hAnsi="Times New Roman" w:cs="Times New Roman"/>
                <w:sz w:val="24"/>
                <w:szCs w:val="24"/>
              </w:rPr>
              <w:t>x</w:t>
            </w:r>
          </w:p>
        </w:tc>
      </w:tr>
      <w:tr w:rsidR="00FC0355" w:rsidRPr="00C854FF" w:rsidTr="00EC5488">
        <w:tc>
          <w:tcPr>
            <w:tcW w:w="2745" w:type="dxa"/>
            <w:tcBorders>
              <w:top w:val="single" w:sz="2" w:space="0" w:color="auto"/>
              <w:left w:val="single" w:sz="2" w:space="0" w:color="auto"/>
              <w:bottom w:val="single" w:sz="2" w:space="0" w:color="auto"/>
              <w:right w:val="single" w:sz="2" w:space="0" w:color="auto"/>
            </w:tcBorders>
            <w:tcMar>
              <w:top w:w="100" w:type="dxa"/>
            </w:tcMar>
          </w:tcPr>
          <w:p w:rsidR="00FC0355" w:rsidRPr="00C854FF" w:rsidRDefault="00FC0355" w:rsidP="00C854FF">
            <w:pPr>
              <w:spacing w:after="0" w:line="240" w:lineRule="auto"/>
              <w:jc w:val="both"/>
              <w:rPr>
                <w:rFonts w:ascii="Times New Roman" w:hAnsi="Times New Roman" w:cs="Times New Roman"/>
                <w:sz w:val="24"/>
                <w:szCs w:val="24"/>
                <w:u w:color="000000"/>
              </w:rPr>
            </w:pPr>
            <w:r w:rsidRPr="00C854FF">
              <w:rPr>
                <w:rFonts w:ascii="Times New Roman" w:hAnsi="Times New Roman" w:cs="Times New Roman"/>
                <w:sz w:val="24"/>
                <w:szCs w:val="24"/>
              </w:rPr>
              <w:t>majątkowe</w:t>
            </w:r>
          </w:p>
        </w:tc>
        <w:tc>
          <w:tcPr>
            <w:tcW w:w="1770" w:type="dxa"/>
            <w:tcBorders>
              <w:top w:val="single" w:sz="2" w:space="0" w:color="auto"/>
              <w:left w:val="single" w:sz="2" w:space="0" w:color="auto"/>
              <w:bottom w:val="single" w:sz="2" w:space="0" w:color="auto"/>
              <w:right w:val="single" w:sz="2" w:space="0" w:color="auto"/>
            </w:tcBorders>
            <w:tcMar>
              <w:top w:w="100" w:type="dxa"/>
            </w:tcMar>
          </w:tcPr>
          <w:p w:rsidR="00FC0355" w:rsidRPr="00C854FF" w:rsidRDefault="00FC0355" w:rsidP="00C854FF">
            <w:pPr>
              <w:spacing w:after="0" w:line="240" w:lineRule="auto"/>
              <w:jc w:val="both"/>
              <w:rPr>
                <w:rFonts w:ascii="Times New Roman" w:hAnsi="Times New Roman" w:cs="Times New Roman"/>
                <w:sz w:val="24"/>
                <w:szCs w:val="24"/>
                <w:u w:color="000000"/>
              </w:rPr>
            </w:pPr>
            <w:r w:rsidRPr="00C854FF">
              <w:rPr>
                <w:rFonts w:ascii="Times New Roman" w:hAnsi="Times New Roman" w:cs="Times New Roman"/>
                <w:sz w:val="24"/>
                <w:szCs w:val="24"/>
              </w:rPr>
              <w:t>2 144 944,08</w:t>
            </w:r>
          </w:p>
        </w:tc>
        <w:tc>
          <w:tcPr>
            <w:tcW w:w="1770" w:type="dxa"/>
            <w:tcBorders>
              <w:top w:val="single" w:sz="2" w:space="0" w:color="auto"/>
              <w:left w:val="single" w:sz="2" w:space="0" w:color="auto"/>
              <w:bottom w:val="single" w:sz="2" w:space="0" w:color="auto"/>
              <w:right w:val="single" w:sz="2" w:space="0" w:color="auto"/>
            </w:tcBorders>
            <w:tcMar>
              <w:top w:w="100" w:type="dxa"/>
            </w:tcMar>
          </w:tcPr>
          <w:p w:rsidR="00FC0355" w:rsidRPr="00C854FF" w:rsidRDefault="00FC0355" w:rsidP="00C854FF">
            <w:pPr>
              <w:spacing w:after="0" w:line="240" w:lineRule="auto"/>
              <w:jc w:val="both"/>
              <w:rPr>
                <w:rFonts w:ascii="Times New Roman" w:hAnsi="Times New Roman" w:cs="Times New Roman"/>
                <w:sz w:val="24"/>
                <w:szCs w:val="24"/>
                <w:u w:color="000000"/>
              </w:rPr>
            </w:pPr>
            <w:r w:rsidRPr="00C854FF">
              <w:rPr>
                <w:rFonts w:ascii="Times New Roman" w:hAnsi="Times New Roman" w:cs="Times New Roman"/>
                <w:sz w:val="24"/>
                <w:szCs w:val="24"/>
              </w:rPr>
              <w:t>5 227 153,16</w:t>
            </w:r>
          </w:p>
        </w:tc>
        <w:tc>
          <w:tcPr>
            <w:tcW w:w="1020" w:type="dxa"/>
            <w:tcBorders>
              <w:top w:val="single" w:sz="2" w:space="0" w:color="auto"/>
              <w:left w:val="single" w:sz="2" w:space="0" w:color="auto"/>
              <w:bottom w:val="single" w:sz="2" w:space="0" w:color="auto"/>
              <w:right w:val="single" w:sz="2" w:space="0" w:color="auto"/>
            </w:tcBorders>
            <w:tcMar>
              <w:top w:w="100" w:type="dxa"/>
            </w:tcMar>
          </w:tcPr>
          <w:p w:rsidR="00FC0355" w:rsidRPr="00C854FF" w:rsidRDefault="00FC0355" w:rsidP="00C854FF">
            <w:pPr>
              <w:spacing w:after="0" w:line="240" w:lineRule="auto"/>
              <w:jc w:val="both"/>
              <w:rPr>
                <w:rFonts w:ascii="Times New Roman" w:hAnsi="Times New Roman" w:cs="Times New Roman"/>
                <w:sz w:val="24"/>
                <w:szCs w:val="24"/>
                <w:u w:color="000000"/>
              </w:rPr>
            </w:pPr>
            <w:r w:rsidRPr="00C854FF">
              <w:rPr>
                <w:rFonts w:ascii="Times New Roman" w:hAnsi="Times New Roman" w:cs="Times New Roman"/>
                <w:sz w:val="24"/>
                <w:szCs w:val="24"/>
              </w:rPr>
              <w:t>243,70</w:t>
            </w:r>
          </w:p>
        </w:tc>
        <w:tc>
          <w:tcPr>
            <w:tcW w:w="2670" w:type="dxa"/>
            <w:tcBorders>
              <w:top w:val="single" w:sz="2" w:space="0" w:color="auto"/>
              <w:left w:val="single" w:sz="2" w:space="0" w:color="auto"/>
              <w:bottom w:val="single" w:sz="2" w:space="0" w:color="auto"/>
              <w:right w:val="single" w:sz="2" w:space="0" w:color="auto"/>
            </w:tcBorders>
            <w:tcMar>
              <w:top w:w="100" w:type="dxa"/>
            </w:tcMar>
          </w:tcPr>
          <w:p w:rsidR="00FC0355" w:rsidRPr="00C854FF" w:rsidRDefault="00FC0355" w:rsidP="00C854FF">
            <w:pPr>
              <w:spacing w:after="0" w:line="240" w:lineRule="auto"/>
              <w:jc w:val="both"/>
              <w:rPr>
                <w:rFonts w:ascii="Times New Roman" w:hAnsi="Times New Roman" w:cs="Times New Roman"/>
                <w:sz w:val="24"/>
                <w:szCs w:val="24"/>
                <w:u w:color="000000"/>
              </w:rPr>
            </w:pPr>
            <w:r w:rsidRPr="00C854FF">
              <w:rPr>
                <w:rFonts w:ascii="Times New Roman" w:hAnsi="Times New Roman" w:cs="Times New Roman"/>
                <w:sz w:val="24"/>
                <w:szCs w:val="24"/>
              </w:rPr>
              <w:t>7,54</w:t>
            </w:r>
          </w:p>
        </w:tc>
      </w:tr>
      <w:tr w:rsidR="00FC0355" w:rsidRPr="00C854FF" w:rsidTr="00EC5488">
        <w:tc>
          <w:tcPr>
            <w:tcW w:w="2745" w:type="dxa"/>
            <w:tcBorders>
              <w:top w:val="single" w:sz="2" w:space="0" w:color="auto"/>
              <w:left w:val="single" w:sz="2" w:space="0" w:color="auto"/>
              <w:bottom w:val="single" w:sz="2" w:space="0" w:color="auto"/>
              <w:right w:val="single" w:sz="2" w:space="0" w:color="auto"/>
            </w:tcBorders>
            <w:tcMar>
              <w:top w:w="100" w:type="dxa"/>
            </w:tcMar>
          </w:tcPr>
          <w:p w:rsidR="00FC0355" w:rsidRPr="00C854FF" w:rsidRDefault="00FC0355" w:rsidP="00C854FF">
            <w:pPr>
              <w:spacing w:after="0" w:line="240" w:lineRule="auto"/>
              <w:jc w:val="both"/>
              <w:rPr>
                <w:rFonts w:ascii="Times New Roman" w:hAnsi="Times New Roman" w:cs="Times New Roman"/>
                <w:sz w:val="24"/>
                <w:szCs w:val="24"/>
                <w:u w:color="000000"/>
              </w:rPr>
            </w:pPr>
            <w:r w:rsidRPr="00C854FF">
              <w:rPr>
                <w:rFonts w:ascii="Times New Roman" w:hAnsi="Times New Roman" w:cs="Times New Roman"/>
                <w:sz w:val="24"/>
                <w:szCs w:val="24"/>
              </w:rPr>
              <w:t>bieżące</w:t>
            </w:r>
          </w:p>
        </w:tc>
        <w:tc>
          <w:tcPr>
            <w:tcW w:w="1770" w:type="dxa"/>
            <w:tcBorders>
              <w:top w:val="single" w:sz="2" w:space="0" w:color="auto"/>
              <w:left w:val="single" w:sz="2" w:space="0" w:color="auto"/>
              <w:bottom w:val="single" w:sz="2" w:space="0" w:color="auto"/>
              <w:right w:val="single" w:sz="2" w:space="0" w:color="auto"/>
            </w:tcBorders>
            <w:tcMar>
              <w:top w:w="100" w:type="dxa"/>
            </w:tcMar>
          </w:tcPr>
          <w:p w:rsidR="00FC0355" w:rsidRPr="00C854FF" w:rsidRDefault="00FC0355" w:rsidP="00C854FF">
            <w:pPr>
              <w:spacing w:after="0" w:line="240" w:lineRule="auto"/>
              <w:jc w:val="both"/>
              <w:rPr>
                <w:rFonts w:ascii="Times New Roman" w:hAnsi="Times New Roman" w:cs="Times New Roman"/>
                <w:sz w:val="24"/>
                <w:szCs w:val="24"/>
                <w:u w:color="000000"/>
              </w:rPr>
            </w:pPr>
            <w:r w:rsidRPr="00C854FF">
              <w:rPr>
                <w:rFonts w:ascii="Times New Roman" w:hAnsi="Times New Roman" w:cs="Times New Roman"/>
                <w:sz w:val="24"/>
                <w:szCs w:val="24"/>
              </w:rPr>
              <w:t>61 900 923,88</w:t>
            </w:r>
          </w:p>
        </w:tc>
        <w:tc>
          <w:tcPr>
            <w:tcW w:w="1770" w:type="dxa"/>
            <w:tcBorders>
              <w:top w:val="single" w:sz="2" w:space="0" w:color="auto"/>
              <w:left w:val="single" w:sz="2" w:space="0" w:color="auto"/>
              <w:bottom w:val="single" w:sz="2" w:space="0" w:color="auto"/>
              <w:right w:val="single" w:sz="2" w:space="0" w:color="auto"/>
            </w:tcBorders>
            <w:tcMar>
              <w:top w:w="100" w:type="dxa"/>
            </w:tcMar>
          </w:tcPr>
          <w:p w:rsidR="00FC0355" w:rsidRPr="00C854FF" w:rsidRDefault="00FC0355" w:rsidP="00C854FF">
            <w:pPr>
              <w:spacing w:after="0" w:line="240" w:lineRule="auto"/>
              <w:jc w:val="both"/>
              <w:rPr>
                <w:rFonts w:ascii="Times New Roman" w:hAnsi="Times New Roman" w:cs="Times New Roman"/>
                <w:sz w:val="24"/>
                <w:szCs w:val="24"/>
                <w:u w:color="000000"/>
              </w:rPr>
            </w:pPr>
            <w:r w:rsidRPr="00C854FF">
              <w:rPr>
                <w:rFonts w:ascii="Times New Roman" w:hAnsi="Times New Roman" w:cs="Times New Roman"/>
                <w:sz w:val="24"/>
                <w:szCs w:val="24"/>
              </w:rPr>
              <w:t>64 058 265,97</w:t>
            </w:r>
          </w:p>
        </w:tc>
        <w:tc>
          <w:tcPr>
            <w:tcW w:w="1020" w:type="dxa"/>
            <w:tcBorders>
              <w:top w:val="single" w:sz="2" w:space="0" w:color="auto"/>
              <w:left w:val="single" w:sz="2" w:space="0" w:color="auto"/>
              <w:bottom w:val="single" w:sz="2" w:space="0" w:color="auto"/>
              <w:right w:val="single" w:sz="2" w:space="0" w:color="auto"/>
            </w:tcBorders>
            <w:tcMar>
              <w:top w:w="100" w:type="dxa"/>
            </w:tcMar>
          </w:tcPr>
          <w:p w:rsidR="00FC0355" w:rsidRPr="00C854FF" w:rsidRDefault="00FC0355" w:rsidP="00C854FF">
            <w:pPr>
              <w:spacing w:after="0" w:line="240" w:lineRule="auto"/>
              <w:jc w:val="both"/>
              <w:rPr>
                <w:rFonts w:ascii="Times New Roman" w:hAnsi="Times New Roman" w:cs="Times New Roman"/>
                <w:sz w:val="24"/>
                <w:szCs w:val="24"/>
                <w:u w:color="000000"/>
              </w:rPr>
            </w:pPr>
            <w:r w:rsidRPr="00C854FF">
              <w:rPr>
                <w:rFonts w:ascii="Times New Roman" w:hAnsi="Times New Roman" w:cs="Times New Roman"/>
                <w:sz w:val="24"/>
                <w:szCs w:val="24"/>
              </w:rPr>
              <w:t>103,49</w:t>
            </w:r>
          </w:p>
        </w:tc>
        <w:tc>
          <w:tcPr>
            <w:tcW w:w="2670" w:type="dxa"/>
            <w:tcBorders>
              <w:top w:val="single" w:sz="2" w:space="0" w:color="auto"/>
              <w:left w:val="single" w:sz="2" w:space="0" w:color="auto"/>
              <w:bottom w:val="single" w:sz="2" w:space="0" w:color="auto"/>
              <w:right w:val="single" w:sz="2" w:space="0" w:color="auto"/>
            </w:tcBorders>
            <w:tcMar>
              <w:top w:w="100" w:type="dxa"/>
            </w:tcMar>
          </w:tcPr>
          <w:p w:rsidR="00FC0355" w:rsidRPr="00C854FF" w:rsidRDefault="00FC0355" w:rsidP="00C854FF">
            <w:pPr>
              <w:spacing w:after="0" w:line="240" w:lineRule="auto"/>
              <w:jc w:val="both"/>
              <w:rPr>
                <w:rFonts w:ascii="Times New Roman" w:hAnsi="Times New Roman" w:cs="Times New Roman"/>
                <w:sz w:val="24"/>
                <w:szCs w:val="24"/>
                <w:u w:color="000000"/>
              </w:rPr>
            </w:pPr>
            <w:r w:rsidRPr="00C854FF">
              <w:rPr>
                <w:rFonts w:ascii="Times New Roman" w:hAnsi="Times New Roman" w:cs="Times New Roman"/>
                <w:sz w:val="24"/>
                <w:szCs w:val="24"/>
              </w:rPr>
              <w:t>92,46</w:t>
            </w:r>
          </w:p>
        </w:tc>
      </w:tr>
    </w:tbl>
    <w:p w:rsidR="00FC0355" w:rsidRPr="00C854FF" w:rsidRDefault="00FC0355" w:rsidP="00732B50">
      <w:pPr>
        <w:spacing w:after="0" w:line="276" w:lineRule="auto"/>
        <w:jc w:val="both"/>
        <w:rPr>
          <w:rFonts w:ascii="Times New Roman" w:hAnsi="Times New Roman" w:cs="Times New Roman"/>
          <w:sz w:val="24"/>
          <w:szCs w:val="24"/>
        </w:rPr>
      </w:pPr>
    </w:p>
    <w:p w:rsidR="00FC0355" w:rsidRPr="00C854FF" w:rsidRDefault="00FC0355" w:rsidP="00732B50">
      <w:pPr>
        <w:spacing w:after="0" w:line="276" w:lineRule="auto"/>
        <w:jc w:val="both"/>
        <w:rPr>
          <w:rFonts w:ascii="Times New Roman" w:hAnsi="Times New Roman" w:cs="Times New Roman"/>
          <w:b/>
          <w:sz w:val="24"/>
          <w:szCs w:val="24"/>
        </w:rPr>
      </w:pPr>
      <w:r w:rsidRPr="00C854FF">
        <w:rPr>
          <w:rFonts w:ascii="Times New Roman" w:hAnsi="Times New Roman" w:cs="Times New Roman"/>
          <w:noProof/>
          <w:sz w:val="24"/>
          <w:szCs w:val="24"/>
          <w:lang w:eastAsia="pl-PL"/>
        </w:rPr>
        <w:lastRenderedPageBreak/>
        <w:drawing>
          <wp:inline distT="0" distB="0" distL="0" distR="0" wp14:anchorId="70FB0FB9" wp14:editId="6A972F1B">
            <wp:extent cx="5761355" cy="2552700"/>
            <wp:effectExtent l="0" t="0" r="0" b="0"/>
            <wp:docPr id="3" name="Wykres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C19F689-2603-4FF5-B5A7-9D423FE763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C0355" w:rsidRPr="00C854FF" w:rsidRDefault="00FC0355" w:rsidP="00732B50">
      <w:pPr>
        <w:spacing w:after="0" w:line="276" w:lineRule="auto"/>
        <w:ind w:firstLine="567"/>
        <w:jc w:val="both"/>
        <w:rPr>
          <w:rFonts w:ascii="Times New Roman" w:hAnsi="Times New Roman" w:cs="Times New Roman"/>
          <w:sz w:val="24"/>
          <w:szCs w:val="24"/>
        </w:rPr>
      </w:pPr>
      <w:r w:rsidRPr="00C854FF">
        <w:rPr>
          <w:rFonts w:ascii="Times New Roman" w:hAnsi="Times New Roman" w:cs="Times New Roman"/>
          <w:sz w:val="24"/>
          <w:szCs w:val="24"/>
        </w:rPr>
        <w:t>W okresie sprawozdawczym budżet Gminy został zasilony dotacjami celowymi (dotacji i środków przeznaczonych na cele bieżące) w kwocie 20 525 079,07 zł, co stanowi 29,62 % wykonanych dochodów budżetu, dotacjami oraz środkami przeznaczonymi na inwestycje –        4 825 756,25zł  co stanowi 6,97 % wykonanych dochodów budżetu. Razem – 25 350 835,32 zł</w:t>
      </w:r>
    </w:p>
    <w:p w:rsidR="00C105C9" w:rsidRPr="00C854FF" w:rsidRDefault="00FC0355" w:rsidP="00732B50">
      <w:pPr>
        <w:spacing w:after="0" w:line="276" w:lineRule="auto"/>
        <w:ind w:firstLine="567"/>
        <w:jc w:val="both"/>
        <w:rPr>
          <w:rFonts w:ascii="Times New Roman" w:hAnsi="Times New Roman" w:cs="Times New Roman"/>
          <w:sz w:val="24"/>
          <w:szCs w:val="24"/>
        </w:rPr>
      </w:pPr>
      <w:r w:rsidRPr="00C854FF">
        <w:rPr>
          <w:rFonts w:ascii="Times New Roman" w:hAnsi="Times New Roman" w:cs="Times New Roman"/>
          <w:sz w:val="24"/>
          <w:szCs w:val="24"/>
        </w:rPr>
        <w:t>Otrzymano subwencje w kwocie  18 734 007,00zł, które stanowiły 27,04 % wykonanych dochodów.</w:t>
      </w:r>
      <w:r w:rsidR="00C105C9" w:rsidRPr="00C854FF">
        <w:rPr>
          <w:rFonts w:ascii="Times New Roman" w:hAnsi="Times New Roman" w:cs="Times New Roman"/>
          <w:sz w:val="24"/>
          <w:szCs w:val="24"/>
        </w:rPr>
        <w:t xml:space="preserve"> </w:t>
      </w:r>
    </w:p>
    <w:p w:rsidR="00732B50" w:rsidRPr="00C854FF" w:rsidRDefault="00732B50" w:rsidP="00732B50">
      <w:pPr>
        <w:spacing w:after="0" w:line="276" w:lineRule="auto"/>
        <w:ind w:firstLine="567"/>
        <w:jc w:val="both"/>
        <w:rPr>
          <w:rFonts w:ascii="Times New Roman" w:hAnsi="Times New Roman" w:cs="Times New Roman"/>
          <w:sz w:val="24"/>
          <w:szCs w:val="24"/>
        </w:rPr>
      </w:pPr>
    </w:p>
    <w:p w:rsidR="00C105C9" w:rsidRPr="00C854FF" w:rsidRDefault="00C105C9" w:rsidP="0031088F">
      <w:pPr>
        <w:pStyle w:val="Nagwek2"/>
        <w:rPr>
          <w:rFonts w:ascii="Times New Roman" w:hAnsi="Times New Roman" w:cs="Times New Roman"/>
        </w:rPr>
      </w:pPr>
      <w:bookmarkStart w:id="20" w:name="_Toc10201560"/>
      <w:bookmarkStart w:id="21" w:name="_Toc104894177"/>
      <w:r w:rsidRPr="00C854FF">
        <w:rPr>
          <w:rFonts w:ascii="Times New Roman" w:hAnsi="Times New Roman" w:cs="Times New Roman"/>
        </w:rPr>
        <w:t>Udział dochodów własnych w dochodach ogółem</w:t>
      </w:r>
      <w:bookmarkEnd w:id="20"/>
      <w:bookmarkEnd w:id="21"/>
      <w:r w:rsidRPr="00C854FF">
        <w:rPr>
          <w:rFonts w:ascii="Times New Roman" w:hAnsi="Times New Roman" w:cs="Times New Roman"/>
        </w:rPr>
        <w:t xml:space="preserve"> </w:t>
      </w:r>
    </w:p>
    <w:p w:rsidR="00FC0355" w:rsidRPr="00C854FF" w:rsidRDefault="00FC0355"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lang w:eastAsia="pl-PL"/>
        </w:rPr>
        <w:t xml:space="preserve">Dochody własne osiągnięto na kwotę 25 200 348,89   zł, co stanowiło 36,37 % ogólnie wykonanych dochodów za okres sprawozdawczy. </w:t>
      </w:r>
      <w:r w:rsidRPr="00C854FF">
        <w:rPr>
          <w:rFonts w:ascii="Times New Roman" w:hAnsi="Times New Roman" w:cs="Times New Roman"/>
          <w:sz w:val="24"/>
          <w:szCs w:val="24"/>
        </w:rPr>
        <w:t xml:space="preserve"> Głównym źródłem dochodów własnych były udziały  w podatku dochodowym od osób fizycznych w kwocie 10 543 954,00zł . Drugim źródłem dochodów własnych był podatek od nieruchomości w kwocie 7 175 146,20  zł. </w:t>
      </w:r>
      <w:r w:rsidRPr="00C854FF">
        <w:rPr>
          <w:rFonts w:ascii="Times New Roman" w:hAnsi="Times New Roman" w:cs="Times New Roman"/>
          <w:sz w:val="24"/>
          <w:szCs w:val="24"/>
        </w:rPr>
        <w:br/>
        <w:t>Na stopień realizacji dochodów własnych mają wpływ należności z tytułu podatków i opłat lokalnych, oraz udzielane przez organy gminy ulgi i zwolnienia podatkowe, skutki obniżenia górnych stawek podatkowych.</w:t>
      </w:r>
    </w:p>
    <w:p w:rsidR="00FC0355" w:rsidRPr="00C854FF" w:rsidRDefault="00FC0355" w:rsidP="00732B50">
      <w:pPr>
        <w:spacing w:after="0" w:line="276" w:lineRule="auto"/>
        <w:jc w:val="both"/>
        <w:rPr>
          <w:rFonts w:ascii="Times New Roman" w:hAnsi="Times New Roman" w:cs="Times New Roman"/>
          <w:b/>
          <w:sz w:val="24"/>
          <w:szCs w:val="24"/>
        </w:rPr>
      </w:pPr>
      <w:r w:rsidRPr="00C854FF">
        <w:rPr>
          <w:rFonts w:ascii="Times New Roman" w:hAnsi="Times New Roman" w:cs="Times New Roman"/>
          <w:noProof/>
          <w:sz w:val="24"/>
          <w:szCs w:val="24"/>
          <w:lang w:eastAsia="pl-PL"/>
        </w:rPr>
        <w:drawing>
          <wp:inline distT="0" distB="0" distL="0" distR="0" wp14:anchorId="78306235" wp14:editId="73347A85">
            <wp:extent cx="4924425" cy="3114675"/>
            <wp:effectExtent l="0" t="0" r="0" b="0"/>
            <wp:docPr id="29" name="Wykres 2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621FCE7-CEA9-4681-96AF-81D1D625D7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C0355" w:rsidRPr="00C854FF" w:rsidRDefault="00FC0355" w:rsidP="00732B50">
      <w:pPr>
        <w:spacing w:after="0" w:line="276" w:lineRule="auto"/>
        <w:ind w:firstLine="708"/>
        <w:jc w:val="both"/>
        <w:rPr>
          <w:rFonts w:ascii="Times New Roman" w:hAnsi="Times New Roman" w:cs="Times New Roman"/>
          <w:sz w:val="24"/>
          <w:szCs w:val="24"/>
        </w:rPr>
      </w:pPr>
    </w:p>
    <w:p w:rsidR="00FC0355" w:rsidRPr="00C854FF" w:rsidRDefault="00FC0355"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noProof/>
          <w:sz w:val="24"/>
          <w:szCs w:val="24"/>
          <w:lang w:eastAsia="pl-PL"/>
        </w:rPr>
        <w:drawing>
          <wp:inline distT="0" distB="0" distL="0" distR="0" wp14:anchorId="3F4D367B" wp14:editId="102FD165">
            <wp:extent cx="6248400" cy="3314700"/>
            <wp:effectExtent l="0" t="0" r="0" b="0"/>
            <wp:docPr id="30" name="Wykres 3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1F251FB-A6ED-D0E0-1EBE-26E55AF8DE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533F3" w:rsidRPr="00C854FF" w:rsidRDefault="002533F3" w:rsidP="00732B50">
      <w:pPr>
        <w:spacing w:after="0" w:line="276" w:lineRule="auto"/>
        <w:ind w:firstLine="708"/>
        <w:jc w:val="both"/>
        <w:rPr>
          <w:rFonts w:ascii="Times New Roman" w:hAnsi="Times New Roman" w:cs="Times New Roman"/>
          <w:sz w:val="24"/>
          <w:szCs w:val="24"/>
        </w:rPr>
      </w:pPr>
    </w:p>
    <w:p w:rsidR="00FC0355" w:rsidRPr="00C854FF" w:rsidRDefault="00FC0355" w:rsidP="00732B50">
      <w:pPr>
        <w:spacing w:after="0" w:line="276" w:lineRule="auto"/>
        <w:ind w:firstLine="708"/>
        <w:jc w:val="both"/>
        <w:rPr>
          <w:rFonts w:ascii="Times New Roman" w:hAnsi="Times New Roman" w:cs="Times New Roman"/>
          <w:sz w:val="24"/>
          <w:szCs w:val="24"/>
        </w:rPr>
      </w:pPr>
      <w:r w:rsidRPr="00C854FF">
        <w:rPr>
          <w:rFonts w:ascii="Times New Roman" w:hAnsi="Times New Roman" w:cs="Times New Roman"/>
          <w:sz w:val="24"/>
          <w:szCs w:val="24"/>
        </w:rPr>
        <w:t>III.</w:t>
      </w:r>
      <w:r w:rsidRPr="00C854FF">
        <w:rPr>
          <w:rFonts w:ascii="Times New Roman" w:hAnsi="Times New Roman" w:cs="Times New Roman"/>
          <w:b/>
          <w:sz w:val="24"/>
          <w:szCs w:val="24"/>
        </w:rPr>
        <w:t> </w:t>
      </w:r>
      <w:r w:rsidRPr="00C854FF">
        <w:rPr>
          <w:rFonts w:ascii="Times New Roman" w:hAnsi="Times New Roman" w:cs="Times New Roman"/>
          <w:sz w:val="24"/>
          <w:szCs w:val="24"/>
        </w:rPr>
        <w:t xml:space="preserve">Realizacja wydatków w 2021 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2"/>
        <w:gridCol w:w="1625"/>
        <w:gridCol w:w="1625"/>
        <w:gridCol w:w="939"/>
        <w:gridCol w:w="2446"/>
      </w:tblGrid>
      <w:tr w:rsidR="00FC0355" w:rsidRPr="00C854FF" w:rsidTr="00EC5488">
        <w:tc>
          <w:tcPr>
            <w:tcW w:w="2685" w:type="dxa"/>
            <w:tcBorders>
              <w:top w:val="single" w:sz="2" w:space="0" w:color="auto"/>
              <w:left w:val="single" w:sz="2" w:space="0" w:color="auto"/>
              <w:bottom w:val="single" w:sz="2" w:space="0" w:color="auto"/>
              <w:right w:val="single" w:sz="2" w:space="0" w:color="auto"/>
            </w:tcBorders>
            <w:tcMar>
              <w:top w:w="100" w:type="dxa"/>
            </w:tcMar>
          </w:tcPr>
          <w:p w:rsidR="00FC0355" w:rsidRPr="00C854FF" w:rsidRDefault="00FC0355" w:rsidP="00732B50">
            <w:pPr>
              <w:spacing w:after="0" w:line="276" w:lineRule="auto"/>
              <w:jc w:val="both"/>
              <w:rPr>
                <w:rFonts w:ascii="Times New Roman" w:hAnsi="Times New Roman" w:cs="Times New Roman"/>
                <w:sz w:val="24"/>
                <w:szCs w:val="24"/>
                <w:u w:color="000000"/>
              </w:rPr>
            </w:pPr>
          </w:p>
        </w:tc>
        <w:tc>
          <w:tcPr>
            <w:tcW w:w="1785" w:type="dxa"/>
            <w:tcBorders>
              <w:top w:val="single" w:sz="2" w:space="0" w:color="auto"/>
              <w:left w:val="single" w:sz="2" w:space="0" w:color="auto"/>
              <w:bottom w:val="single" w:sz="2" w:space="0" w:color="auto"/>
              <w:right w:val="single" w:sz="2" w:space="0" w:color="auto"/>
            </w:tcBorders>
            <w:tcMar>
              <w:top w:w="100" w:type="dxa"/>
            </w:tcMar>
          </w:tcPr>
          <w:p w:rsidR="00FC0355" w:rsidRPr="00C854FF" w:rsidRDefault="00FC0355" w:rsidP="00732B50">
            <w:pPr>
              <w:spacing w:after="0" w:line="276" w:lineRule="auto"/>
              <w:jc w:val="both"/>
              <w:rPr>
                <w:rFonts w:ascii="Times New Roman" w:hAnsi="Times New Roman" w:cs="Times New Roman"/>
                <w:sz w:val="24"/>
                <w:szCs w:val="24"/>
                <w:u w:color="000000"/>
              </w:rPr>
            </w:pPr>
            <w:r w:rsidRPr="00C854FF">
              <w:rPr>
                <w:rFonts w:ascii="Times New Roman" w:hAnsi="Times New Roman" w:cs="Times New Roman"/>
                <w:b/>
                <w:sz w:val="24"/>
                <w:szCs w:val="24"/>
              </w:rPr>
              <w:t>Plan</w:t>
            </w:r>
          </w:p>
        </w:tc>
        <w:tc>
          <w:tcPr>
            <w:tcW w:w="1785" w:type="dxa"/>
            <w:tcBorders>
              <w:top w:val="single" w:sz="2" w:space="0" w:color="auto"/>
              <w:left w:val="single" w:sz="2" w:space="0" w:color="auto"/>
              <w:bottom w:val="single" w:sz="2" w:space="0" w:color="auto"/>
              <w:right w:val="single" w:sz="2" w:space="0" w:color="auto"/>
            </w:tcBorders>
            <w:tcMar>
              <w:top w:w="100" w:type="dxa"/>
            </w:tcMar>
          </w:tcPr>
          <w:p w:rsidR="00FC0355" w:rsidRPr="00C854FF" w:rsidRDefault="00FC0355" w:rsidP="00732B50">
            <w:pPr>
              <w:spacing w:after="0" w:line="276" w:lineRule="auto"/>
              <w:jc w:val="both"/>
              <w:rPr>
                <w:rFonts w:ascii="Times New Roman" w:hAnsi="Times New Roman" w:cs="Times New Roman"/>
                <w:sz w:val="24"/>
                <w:szCs w:val="24"/>
                <w:u w:color="000000"/>
              </w:rPr>
            </w:pPr>
            <w:r w:rsidRPr="00C854FF">
              <w:rPr>
                <w:rFonts w:ascii="Times New Roman" w:hAnsi="Times New Roman" w:cs="Times New Roman"/>
                <w:b/>
                <w:sz w:val="24"/>
                <w:szCs w:val="24"/>
              </w:rPr>
              <w:t>wykonanie</w:t>
            </w:r>
          </w:p>
        </w:tc>
        <w:tc>
          <w:tcPr>
            <w:tcW w:w="1020" w:type="dxa"/>
            <w:tcBorders>
              <w:top w:val="single" w:sz="2" w:space="0" w:color="auto"/>
              <w:left w:val="single" w:sz="2" w:space="0" w:color="auto"/>
              <w:bottom w:val="single" w:sz="2" w:space="0" w:color="auto"/>
              <w:right w:val="single" w:sz="2" w:space="0" w:color="auto"/>
            </w:tcBorders>
            <w:tcMar>
              <w:top w:w="100" w:type="dxa"/>
            </w:tcMar>
          </w:tcPr>
          <w:p w:rsidR="00FC0355" w:rsidRPr="00C854FF" w:rsidRDefault="00FC0355" w:rsidP="00732B50">
            <w:pPr>
              <w:spacing w:after="0" w:line="276" w:lineRule="auto"/>
              <w:jc w:val="both"/>
              <w:rPr>
                <w:rFonts w:ascii="Times New Roman" w:hAnsi="Times New Roman" w:cs="Times New Roman"/>
                <w:sz w:val="24"/>
                <w:szCs w:val="24"/>
                <w:u w:color="000000"/>
              </w:rPr>
            </w:pPr>
            <w:r w:rsidRPr="00C854FF">
              <w:rPr>
                <w:rFonts w:ascii="Times New Roman" w:hAnsi="Times New Roman" w:cs="Times New Roman"/>
                <w:b/>
                <w:sz w:val="24"/>
                <w:szCs w:val="24"/>
              </w:rPr>
              <w:t>% wyk.</w:t>
            </w:r>
          </w:p>
        </w:tc>
        <w:tc>
          <w:tcPr>
            <w:tcW w:w="2700" w:type="dxa"/>
            <w:tcBorders>
              <w:top w:val="single" w:sz="2" w:space="0" w:color="auto"/>
              <w:left w:val="single" w:sz="2" w:space="0" w:color="auto"/>
              <w:bottom w:val="single" w:sz="2" w:space="0" w:color="auto"/>
              <w:right w:val="single" w:sz="2" w:space="0" w:color="auto"/>
            </w:tcBorders>
            <w:tcMar>
              <w:top w:w="100" w:type="dxa"/>
            </w:tcMar>
          </w:tcPr>
          <w:p w:rsidR="00FC0355" w:rsidRPr="00C854FF" w:rsidRDefault="00FC0355" w:rsidP="00732B50">
            <w:pPr>
              <w:spacing w:after="0" w:line="276" w:lineRule="auto"/>
              <w:jc w:val="both"/>
              <w:rPr>
                <w:rFonts w:ascii="Times New Roman" w:hAnsi="Times New Roman" w:cs="Times New Roman"/>
                <w:sz w:val="24"/>
                <w:szCs w:val="24"/>
                <w:u w:color="000000"/>
              </w:rPr>
            </w:pPr>
            <w:r w:rsidRPr="00C854FF">
              <w:rPr>
                <w:rFonts w:ascii="Times New Roman" w:hAnsi="Times New Roman" w:cs="Times New Roman"/>
                <w:b/>
                <w:sz w:val="24"/>
                <w:szCs w:val="24"/>
              </w:rPr>
              <w:t xml:space="preserve"> % do wydatków ogółem</w:t>
            </w:r>
          </w:p>
        </w:tc>
      </w:tr>
      <w:tr w:rsidR="00FC0355" w:rsidRPr="00C854FF" w:rsidTr="00EC5488">
        <w:tc>
          <w:tcPr>
            <w:tcW w:w="2685" w:type="dxa"/>
            <w:tcBorders>
              <w:top w:val="single" w:sz="2" w:space="0" w:color="auto"/>
              <w:left w:val="single" w:sz="2" w:space="0" w:color="auto"/>
              <w:bottom w:val="single" w:sz="2" w:space="0" w:color="auto"/>
              <w:right w:val="single" w:sz="2" w:space="0" w:color="auto"/>
            </w:tcBorders>
            <w:tcMar>
              <w:top w:w="100" w:type="dxa"/>
            </w:tcMar>
          </w:tcPr>
          <w:p w:rsidR="00FC0355" w:rsidRPr="00C854FF" w:rsidRDefault="00FC0355" w:rsidP="00732B50">
            <w:pPr>
              <w:spacing w:after="0" w:line="276" w:lineRule="auto"/>
              <w:jc w:val="both"/>
              <w:rPr>
                <w:rFonts w:ascii="Times New Roman" w:hAnsi="Times New Roman" w:cs="Times New Roman"/>
                <w:sz w:val="24"/>
                <w:szCs w:val="24"/>
                <w:u w:color="000000"/>
              </w:rPr>
            </w:pPr>
            <w:r w:rsidRPr="00C854FF">
              <w:rPr>
                <w:rFonts w:ascii="Times New Roman" w:hAnsi="Times New Roman" w:cs="Times New Roman"/>
                <w:sz w:val="24"/>
                <w:szCs w:val="24"/>
              </w:rPr>
              <w:t>Wydatki ogółem, z tego:</w:t>
            </w:r>
          </w:p>
        </w:tc>
        <w:tc>
          <w:tcPr>
            <w:tcW w:w="1785" w:type="dxa"/>
            <w:tcBorders>
              <w:top w:val="single" w:sz="2" w:space="0" w:color="auto"/>
              <w:left w:val="single" w:sz="2" w:space="0" w:color="auto"/>
              <w:bottom w:val="single" w:sz="2" w:space="0" w:color="auto"/>
              <w:right w:val="single" w:sz="2" w:space="0" w:color="auto"/>
            </w:tcBorders>
            <w:tcMar>
              <w:top w:w="100" w:type="dxa"/>
            </w:tcMar>
          </w:tcPr>
          <w:p w:rsidR="00FC0355" w:rsidRPr="00C854FF" w:rsidRDefault="00FC0355" w:rsidP="00732B50">
            <w:pPr>
              <w:spacing w:after="0" w:line="276" w:lineRule="auto"/>
              <w:jc w:val="both"/>
              <w:rPr>
                <w:rFonts w:ascii="Times New Roman" w:hAnsi="Times New Roman" w:cs="Times New Roman"/>
                <w:sz w:val="24"/>
                <w:szCs w:val="24"/>
                <w:u w:color="000000"/>
              </w:rPr>
            </w:pPr>
            <w:r w:rsidRPr="00C854FF">
              <w:rPr>
                <w:rFonts w:ascii="Times New Roman" w:hAnsi="Times New Roman" w:cs="Times New Roman"/>
                <w:sz w:val="24"/>
                <w:szCs w:val="24"/>
              </w:rPr>
              <w:t>67 716 855,03</w:t>
            </w:r>
          </w:p>
        </w:tc>
        <w:tc>
          <w:tcPr>
            <w:tcW w:w="1785" w:type="dxa"/>
            <w:tcBorders>
              <w:top w:val="single" w:sz="2" w:space="0" w:color="auto"/>
              <w:left w:val="single" w:sz="2" w:space="0" w:color="auto"/>
              <w:bottom w:val="single" w:sz="2" w:space="0" w:color="auto"/>
              <w:right w:val="single" w:sz="2" w:space="0" w:color="auto"/>
            </w:tcBorders>
            <w:tcMar>
              <w:top w:w="100" w:type="dxa"/>
            </w:tcMar>
          </w:tcPr>
          <w:p w:rsidR="00FC0355" w:rsidRPr="00C854FF" w:rsidRDefault="00FC0355" w:rsidP="00732B50">
            <w:pPr>
              <w:spacing w:after="0" w:line="276" w:lineRule="auto"/>
              <w:jc w:val="both"/>
              <w:rPr>
                <w:rFonts w:ascii="Times New Roman" w:hAnsi="Times New Roman" w:cs="Times New Roman"/>
                <w:sz w:val="24"/>
                <w:szCs w:val="24"/>
                <w:u w:color="000000"/>
              </w:rPr>
            </w:pPr>
            <w:r w:rsidRPr="00C854FF">
              <w:rPr>
                <w:rFonts w:ascii="Times New Roman" w:hAnsi="Times New Roman" w:cs="Times New Roman"/>
                <w:sz w:val="24"/>
                <w:szCs w:val="24"/>
              </w:rPr>
              <w:t>61 947 656,75</w:t>
            </w:r>
          </w:p>
        </w:tc>
        <w:tc>
          <w:tcPr>
            <w:tcW w:w="1020" w:type="dxa"/>
            <w:tcBorders>
              <w:top w:val="single" w:sz="2" w:space="0" w:color="auto"/>
              <w:left w:val="single" w:sz="2" w:space="0" w:color="auto"/>
              <w:bottom w:val="single" w:sz="2" w:space="0" w:color="auto"/>
              <w:right w:val="single" w:sz="2" w:space="0" w:color="auto"/>
            </w:tcBorders>
            <w:tcMar>
              <w:top w:w="100" w:type="dxa"/>
            </w:tcMar>
          </w:tcPr>
          <w:p w:rsidR="00FC0355" w:rsidRPr="00C854FF" w:rsidRDefault="00FC0355" w:rsidP="00732B50">
            <w:pPr>
              <w:spacing w:after="0" w:line="276" w:lineRule="auto"/>
              <w:jc w:val="both"/>
              <w:rPr>
                <w:rFonts w:ascii="Times New Roman" w:hAnsi="Times New Roman" w:cs="Times New Roman"/>
                <w:sz w:val="24"/>
                <w:szCs w:val="24"/>
                <w:u w:color="000000"/>
              </w:rPr>
            </w:pPr>
            <w:r w:rsidRPr="00C854FF">
              <w:rPr>
                <w:rFonts w:ascii="Times New Roman" w:hAnsi="Times New Roman" w:cs="Times New Roman"/>
                <w:sz w:val="24"/>
                <w:szCs w:val="24"/>
              </w:rPr>
              <w:t>91,48</w:t>
            </w:r>
          </w:p>
        </w:tc>
        <w:tc>
          <w:tcPr>
            <w:tcW w:w="2700" w:type="dxa"/>
            <w:tcBorders>
              <w:top w:val="single" w:sz="2" w:space="0" w:color="auto"/>
              <w:left w:val="single" w:sz="2" w:space="0" w:color="auto"/>
              <w:bottom w:val="single" w:sz="2" w:space="0" w:color="auto"/>
              <w:right w:val="single" w:sz="2" w:space="0" w:color="auto"/>
            </w:tcBorders>
            <w:tcMar>
              <w:top w:w="100" w:type="dxa"/>
            </w:tcMar>
          </w:tcPr>
          <w:p w:rsidR="00FC0355" w:rsidRPr="00C854FF" w:rsidRDefault="00FC0355" w:rsidP="00732B50">
            <w:pPr>
              <w:spacing w:after="0" w:line="276" w:lineRule="auto"/>
              <w:jc w:val="both"/>
              <w:rPr>
                <w:rFonts w:ascii="Times New Roman" w:hAnsi="Times New Roman" w:cs="Times New Roman"/>
                <w:sz w:val="24"/>
                <w:szCs w:val="24"/>
                <w:u w:color="000000"/>
              </w:rPr>
            </w:pPr>
            <w:r w:rsidRPr="00C854FF">
              <w:rPr>
                <w:rFonts w:ascii="Times New Roman" w:hAnsi="Times New Roman" w:cs="Times New Roman"/>
                <w:sz w:val="24"/>
                <w:szCs w:val="24"/>
              </w:rPr>
              <w:t>x</w:t>
            </w:r>
          </w:p>
        </w:tc>
      </w:tr>
      <w:tr w:rsidR="00FC0355" w:rsidRPr="00C854FF" w:rsidTr="00EC5488">
        <w:tc>
          <w:tcPr>
            <w:tcW w:w="2685" w:type="dxa"/>
            <w:tcBorders>
              <w:top w:val="single" w:sz="2" w:space="0" w:color="auto"/>
              <w:left w:val="single" w:sz="2" w:space="0" w:color="auto"/>
              <w:bottom w:val="single" w:sz="2" w:space="0" w:color="auto"/>
              <w:right w:val="single" w:sz="2" w:space="0" w:color="auto"/>
            </w:tcBorders>
            <w:tcMar>
              <w:top w:w="100" w:type="dxa"/>
            </w:tcMar>
          </w:tcPr>
          <w:p w:rsidR="00FC0355" w:rsidRPr="00C854FF" w:rsidRDefault="00FC0355" w:rsidP="00732B50">
            <w:pPr>
              <w:spacing w:after="0" w:line="276" w:lineRule="auto"/>
              <w:jc w:val="both"/>
              <w:rPr>
                <w:rFonts w:ascii="Times New Roman" w:hAnsi="Times New Roman" w:cs="Times New Roman"/>
                <w:sz w:val="24"/>
                <w:szCs w:val="24"/>
                <w:u w:color="000000"/>
              </w:rPr>
            </w:pPr>
            <w:r w:rsidRPr="00C854FF">
              <w:rPr>
                <w:rFonts w:ascii="Times New Roman" w:hAnsi="Times New Roman" w:cs="Times New Roman"/>
                <w:sz w:val="24"/>
                <w:szCs w:val="24"/>
              </w:rPr>
              <w:t>majątkowe</w:t>
            </w:r>
          </w:p>
        </w:tc>
        <w:tc>
          <w:tcPr>
            <w:tcW w:w="1785" w:type="dxa"/>
            <w:tcBorders>
              <w:top w:val="single" w:sz="2" w:space="0" w:color="auto"/>
              <w:left w:val="single" w:sz="2" w:space="0" w:color="auto"/>
              <w:bottom w:val="single" w:sz="2" w:space="0" w:color="auto"/>
              <w:right w:val="single" w:sz="2" w:space="0" w:color="auto"/>
            </w:tcBorders>
            <w:tcMar>
              <w:top w:w="100" w:type="dxa"/>
            </w:tcMar>
          </w:tcPr>
          <w:p w:rsidR="00FC0355" w:rsidRPr="00C854FF" w:rsidRDefault="00FC0355" w:rsidP="00732B50">
            <w:pPr>
              <w:spacing w:after="0" w:line="276" w:lineRule="auto"/>
              <w:jc w:val="both"/>
              <w:rPr>
                <w:rFonts w:ascii="Times New Roman" w:hAnsi="Times New Roman" w:cs="Times New Roman"/>
                <w:sz w:val="24"/>
                <w:szCs w:val="24"/>
                <w:u w:color="000000"/>
              </w:rPr>
            </w:pPr>
            <w:r w:rsidRPr="00C854FF">
              <w:rPr>
                <w:rFonts w:ascii="Times New Roman" w:hAnsi="Times New Roman" w:cs="Times New Roman"/>
                <w:sz w:val="24"/>
                <w:szCs w:val="24"/>
              </w:rPr>
              <w:t>6 753 425,71</w:t>
            </w:r>
          </w:p>
        </w:tc>
        <w:tc>
          <w:tcPr>
            <w:tcW w:w="1785" w:type="dxa"/>
            <w:tcBorders>
              <w:top w:val="single" w:sz="2" w:space="0" w:color="auto"/>
              <w:left w:val="single" w:sz="2" w:space="0" w:color="auto"/>
              <w:bottom w:val="single" w:sz="2" w:space="0" w:color="auto"/>
              <w:right w:val="single" w:sz="2" w:space="0" w:color="auto"/>
            </w:tcBorders>
            <w:tcMar>
              <w:top w:w="100" w:type="dxa"/>
            </w:tcMar>
          </w:tcPr>
          <w:p w:rsidR="00FC0355" w:rsidRPr="00C854FF" w:rsidRDefault="00FC0355" w:rsidP="00732B50">
            <w:pPr>
              <w:spacing w:after="0" w:line="276" w:lineRule="auto"/>
              <w:jc w:val="both"/>
              <w:rPr>
                <w:rFonts w:ascii="Times New Roman" w:hAnsi="Times New Roman" w:cs="Times New Roman"/>
                <w:sz w:val="24"/>
                <w:szCs w:val="24"/>
                <w:u w:color="000000"/>
              </w:rPr>
            </w:pPr>
            <w:r w:rsidRPr="00C854FF">
              <w:rPr>
                <w:rFonts w:ascii="Times New Roman" w:hAnsi="Times New Roman" w:cs="Times New Roman"/>
                <w:sz w:val="24"/>
                <w:szCs w:val="24"/>
              </w:rPr>
              <w:t>3 964 807,45</w:t>
            </w:r>
          </w:p>
        </w:tc>
        <w:tc>
          <w:tcPr>
            <w:tcW w:w="1020" w:type="dxa"/>
            <w:tcBorders>
              <w:top w:val="single" w:sz="2" w:space="0" w:color="auto"/>
              <w:left w:val="single" w:sz="2" w:space="0" w:color="auto"/>
              <w:bottom w:val="single" w:sz="2" w:space="0" w:color="auto"/>
              <w:right w:val="single" w:sz="2" w:space="0" w:color="auto"/>
            </w:tcBorders>
            <w:tcMar>
              <w:top w:w="100" w:type="dxa"/>
            </w:tcMar>
          </w:tcPr>
          <w:p w:rsidR="00FC0355" w:rsidRPr="00C854FF" w:rsidRDefault="00FC0355" w:rsidP="00732B50">
            <w:pPr>
              <w:spacing w:after="0" w:line="276" w:lineRule="auto"/>
              <w:jc w:val="both"/>
              <w:rPr>
                <w:rFonts w:ascii="Times New Roman" w:hAnsi="Times New Roman" w:cs="Times New Roman"/>
                <w:sz w:val="24"/>
                <w:szCs w:val="24"/>
                <w:u w:color="000000"/>
              </w:rPr>
            </w:pPr>
            <w:r w:rsidRPr="00C854FF">
              <w:rPr>
                <w:rFonts w:ascii="Times New Roman" w:hAnsi="Times New Roman" w:cs="Times New Roman"/>
                <w:sz w:val="24"/>
                <w:szCs w:val="24"/>
              </w:rPr>
              <w:t>58,71</w:t>
            </w:r>
          </w:p>
        </w:tc>
        <w:tc>
          <w:tcPr>
            <w:tcW w:w="2700" w:type="dxa"/>
            <w:tcBorders>
              <w:top w:val="single" w:sz="2" w:space="0" w:color="auto"/>
              <w:left w:val="single" w:sz="2" w:space="0" w:color="auto"/>
              <w:bottom w:val="single" w:sz="2" w:space="0" w:color="auto"/>
              <w:right w:val="single" w:sz="2" w:space="0" w:color="auto"/>
            </w:tcBorders>
            <w:tcMar>
              <w:top w:w="100" w:type="dxa"/>
            </w:tcMar>
          </w:tcPr>
          <w:p w:rsidR="00FC0355" w:rsidRPr="00C854FF" w:rsidRDefault="00FC0355" w:rsidP="00732B50">
            <w:pPr>
              <w:spacing w:after="0" w:line="276" w:lineRule="auto"/>
              <w:jc w:val="both"/>
              <w:rPr>
                <w:rFonts w:ascii="Times New Roman" w:hAnsi="Times New Roman" w:cs="Times New Roman"/>
                <w:sz w:val="24"/>
                <w:szCs w:val="24"/>
                <w:u w:color="000000"/>
              </w:rPr>
            </w:pPr>
            <w:r w:rsidRPr="00C854FF">
              <w:rPr>
                <w:rFonts w:ascii="Times New Roman" w:hAnsi="Times New Roman" w:cs="Times New Roman"/>
                <w:sz w:val="24"/>
                <w:szCs w:val="24"/>
              </w:rPr>
              <w:t>6,40</w:t>
            </w:r>
          </w:p>
        </w:tc>
      </w:tr>
      <w:tr w:rsidR="00FC0355" w:rsidRPr="00C854FF" w:rsidTr="00EC5488">
        <w:tc>
          <w:tcPr>
            <w:tcW w:w="2685" w:type="dxa"/>
            <w:tcBorders>
              <w:top w:val="single" w:sz="2" w:space="0" w:color="auto"/>
              <w:left w:val="single" w:sz="2" w:space="0" w:color="auto"/>
              <w:bottom w:val="single" w:sz="2" w:space="0" w:color="auto"/>
              <w:right w:val="single" w:sz="2" w:space="0" w:color="auto"/>
            </w:tcBorders>
            <w:tcMar>
              <w:top w:w="100" w:type="dxa"/>
            </w:tcMar>
          </w:tcPr>
          <w:p w:rsidR="00FC0355" w:rsidRPr="00C854FF" w:rsidRDefault="00FC0355" w:rsidP="00732B50">
            <w:pPr>
              <w:spacing w:after="0" w:line="276" w:lineRule="auto"/>
              <w:jc w:val="both"/>
              <w:rPr>
                <w:rFonts w:ascii="Times New Roman" w:hAnsi="Times New Roman" w:cs="Times New Roman"/>
                <w:sz w:val="24"/>
                <w:szCs w:val="24"/>
                <w:u w:color="000000"/>
              </w:rPr>
            </w:pPr>
            <w:r w:rsidRPr="00C854FF">
              <w:rPr>
                <w:rFonts w:ascii="Times New Roman" w:hAnsi="Times New Roman" w:cs="Times New Roman"/>
                <w:sz w:val="24"/>
                <w:szCs w:val="24"/>
              </w:rPr>
              <w:t>bieżące</w:t>
            </w:r>
          </w:p>
        </w:tc>
        <w:tc>
          <w:tcPr>
            <w:tcW w:w="1785" w:type="dxa"/>
            <w:tcBorders>
              <w:top w:val="single" w:sz="2" w:space="0" w:color="auto"/>
              <w:left w:val="single" w:sz="2" w:space="0" w:color="auto"/>
              <w:bottom w:val="single" w:sz="2" w:space="0" w:color="auto"/>
              <w:right w:val="single" w:sz="2" w:space="0" w:color="auto"/>
            </w:tcBorders>
            <w:tcMar>
              <w:top w:w="100" w:type="dxa"/>
            </w:tcMar>
          </w:tcPr>
          <w:p w:rsidR="00FC0355" w:rsidRPr="00C854FF" w:rsidRDefault="00FC0355" w:rsidP="00732B50">
            <w:pPr>
              <w:spacing w:after="0" w:line="276" w:lineRule="auto"/>
              <w:jc w:val="both"/>
              <w:rPr>
                <w:rFonts w:ascii="Times New Roman" w:hAnsi="Times New Roman" w:cs="Times New Roman"/>
                <w:sz w:val="24"/>
                <w:szCs w:val="24"/>
                <w:u w:color="000000"/>
              </w:rPr>
            </w:pPr>
            <w:r w:rsidRPr="00C854FF">
              <w:rPr>
                <w:rFonts w:ascii="Times New Roman" w:hAnsi="Times New Roman" w:cs="Times New Roman"/>
                <w:sz w:val="24"/>
                <w:szCs w:val="24"/>
              </w:rPr>
              <w:t>60 963 429,32</w:t>
            </w:r>
          </w:p>
        </w:tc>
        <w:tc>
          <w:tcPr>
            <w:tcW w:w="1785" w:type="dxa"/>
            <w:tcBorders>
              <w:top w:val="single" w:sz="2" w:space="0" w:color="auto"/>
              <w:left w:val="single" w:sz="2" w:space="0" w:color="auto"/>
              <w:bottom w:val="single" w:sz="2" w:space="0" w:color="auto"/>
              <w:right w:val="single" w:sz="2" w:space="0" w:color="auto"/>
            </w:tcBorders>
            <w:tcMar>
              <w:top w:w="100" w:type="dxa"/>
            </w:tcMar>
          </w:tcPr>
          <w:p w:rsidR="00FC0355" w:rsidRPr="00C854FF" w:rsidRDefault="00FC0355" w:rsidP="00732B50">
            <w:pPr>
              <w:spacing w:after="0" w:line="276" w:lineRule="auto"/>
              <w:jc w:val="both"/>
              <w:rPr>
                <w:rFonts w:ascii="Times New Roman" w:hAnsi="Times New Roman" w:cs="Times New Roman"/>
                <w:sz w:val="24"/>
                <w:szCs w:val="24"/>
                <w:u w:color="000000"/>
              </w:rPr>
            </w:pPr>
            <w:r w:rsidRPr="00C854FF">
              <w:rPr>
                <w:rFonts w:ascii="Times New Roman" w:hAnsi="Times New Roman" w:cs="Times New Roman"/>
                <w:sz w:val="24"/>
                <w:szCs w:val="24"/>
              </w:rPr>
              <w:t>57 982 849,30</w:t>
            </w:r>
          </w:p>
        </w:tc>
        <w:tc>
          <w:tcPr>
            <w:tcW w:w="1020" w:type="dxa"/>
            <w:tcBorders>
              <w:top w:val="single" w:sz="2" w:space="0" w:color="auto"/>
              <w:left w:val="single" w:sz="2" w:space="0" w:color="auto"/>
              <w:bottom w:val="single" w:sz="2" w:space="0" w:color="auto"/>
              <w:right w:val="single" w:sz="2" w:space="0" w:color="auto"/>
            </w:tcBorders>
            <w:tcMar>
              <w:top w:w="100" w:type="dxa"/>
            </w:tcMar>
          </w:tcPr>
          <w:p w:rsidR="00FC0355" w:rsidRPr="00C854FF" w:rsidRDefault="00FC0355" w:rsidP="00732B50">
            <w:pPr>
              <w:spacing w:after="0" w:line="276" w:lineRule="auto"/>
              <w:jc w:val="both"/>
              <w:rPr>
                <w:rFonts w:ascii="Times New Roman" w:hAnsi="Times New Roman" w:cs="Times New Roman"/>
                <w:sz w:val="24"/>
                <w:szCs w:val="24"/>
                <w:u w:color="000000"/>
              </w:rPr>
            </w:pPr>
            <w:r w:rsidRPr="00C854FF">
              <w:rPr>
                <w:rFonts w:ascii="Times New Roman" w:hAnsi="Times New Roman" w:cs="Times New Roman"/>
                <w:sz w:val="24"/>
                <w:szCs w:val="24"/>
              </w:rPr>
              <w:t>95,11</w:t>
            </w:r>
          </w:p>
        </w:tc>
        <w:tc>
          <w:tcPr>
            <w:tcW w:w="2700" w:type="dxa"/>
            <w:tcBorders>
              <w:top w:val="single" w:sz="2" w:space="0" w:color="auto"/>
              <w:left w:val="single" w:sz="2" w:space="0" w:color="auto"/>
              <w:bottom w:val="single" w:sz="2" w:space="0" w:color="auto"/>
              <w:right w:val="single" w:sz="2" w:space="0" w:color="auto"/>
            </w:tcBorders>
            <w:tcMar>
              <w:top w:w="100" w:type="dxa"/>
            </w:tcMar>
          </w:tcPr>
          <w:p w:rsidR="00FC0355" w:rsidRPr="00C854FF" w:rsidRDefault="00FC0355" w:rsidP="00732B50">
            <w:pPr>
              <w:spacing w:after="0" w:line="276" w:lineRule="auto"/>
              <w:jc w:val="both"/>
              <w:rPr>
                <w:rFonts w:ascii="Times New Roman" w:hAnsi="Times New Roman" w:cs="Times New Roman"/>
                <w:sz w:val="24"/>
                <w:szCs w:val="24"/>
                <w:u w:color="000000"/>
              </w:rPr>
            </w:pPr>
            <w:r w:rsidRPr="00C854FF">
              <w:rPr>
                <w:rFonts w:ascii="Times New Roman" w:hAnsi="Times New Roman" w:cs="Times New Roman"/>
                <w:sz w:val="24"/>
                <w:szCs w:val="24"/>
              </w:rPr>
              <w:t>93,60</w:t>
            </w:r>
          </w:p>
        </w:tc>
      </w:tr>
    </w:tbl>
    <w:p w:rsidR="00FC0355" w:rsidRPr="00C854FF" w:rsidRDefault="00FC0355" w:rsidP="00732B50">
      <w:pPr>
        <w:spacing w:after="0" w:line="276" w:lineRule="auto"/>
        <w:ind w:firstLine="708"/>
        <w:jc w:val="both"/>
        <w:rPr>
          <w:rFonts w:ascii="Times New Roman" w:hAnsi="Times New Roman" w:cs="Times New Roman"/>
          <w:sz w:val="24"/>
          <w:szCs w:val="24"/>
        </w:rPr>
      </w:pPr>
    </w:p>
    <w:p w:rsidR="00FC0355" w:rsidRPr="00C854FF" w:rsidRDefault="00FC0355" w:rsidP="00732B50">
      <w:pPr>
        <w:spacing w:after="0" w:line="276" w:lineRule="auto"/>
        <w:jc w:val="both"/>
        <w:rPr>
          <w:rFonts w:ascii="Times New Roman" w:hAnsi="Times New Roman" w:cs="Times New Roman"/>
          <w:sz w:val="24"/>
          <w:szCs w:val="24"/>
        </w:rPr>
      </w:pPr>
    </w:p>
    <w:p w:rsidR="00FC0355" w:rsidRPr="00C854FF" w:rsidRDefault="00FC0355"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Główne kierunki wydatkowania środków finansowych przez gminę Gorzyce w roku 2021 wynikały z zakresu wykonywanych przez gminę zadań. </w:t>
      </w:r>
    </w:p>
    <w:p w:rsidR="00FC0355" w:rsidRPr="00C854FF" w:rsidRDefault="00FC0355" w:rsidP="00732B50">
      <w:pPr>
        <w:spacing w:after="0" w:line="276" w:lineRule="auto"/>
        <w:jc w:val="both"/>
        <w:rPr>
          <w:rFonts w:ascii="Times New Roman" w:hAnsi="Times New Roman" w:cs="Times New Roman"/>
          <w:sz w:val="24"/>
          <w:szCs w:val="24"/>
        </w:rPr>
      </w:pPr>
    </w:p>
    <w:p w:rsidR="00FC0355" w:rsidRPr="00C854FF" w:rsidRDefault="00FC0355" w:rsidP="00732B50">
      <w:pPr>
        <w:spacing w:after="0" w:line="276" w:lineRule="auto"/>
        <w:jc w:val="both"/>
        <w:rPr>
          <w:rFonts w:ascii="Times New Roman" w:hAnsi="Times New Roman" w:cs="Times New Roman"/>
          <w:sz w:val="24"/>
          <w:szCs w:val="24"/>
        </w:rPr>
        <w:sectPr w:rsidR="00FC0355" w:rsidRPr="00C854FF" w:rsidSect="00EC5488">
          <w:footerReference w:type="even" r:id="rId21"/>
          <w:footerReference w:type="default" r:id="rId22"/>
          <w:footerReference w:type="first" r:id="rId23"/>
          <w:pgSz w:w="11906" w:h="16838"/>
          <w:pgMar w:top="1453" w:right="1414" w:bottom="1461" w:left="1419" w:header="227" w:footer="455" w:gutter="0"/>
          <w:cols w:space="708"/>
          <w:titlePg/>
          <w:docGrid w:linePitch="299"/>
        </w:sectPr>
      </w:pPr>
    </w:p>
    <w:p w:rsidR="00FC0355" w:rsidRPr="00C854FF" w:rsidRDefault="002533F3"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lastRenderedPageBreak/>
        <w:t>Kształtowanie się  w</w:t>
      </w:r>
      <w:r w:rsidR="00FC0355" w:rsidRPr="00C854FF">
        <w:rPr>
          <w:rFonts w:ascii="Times New Roman" w:hAnsi="Times New Roman" w:cs="Times New Roman"/>
          <w:sz w:val="24"/>
          <w:szCs w:val="24"/>
        </w:rPr>
        <w:t>skaźnik</w:t>
      </w:r>
      <w:r w:rsidRPr="00C854FF">
        <w:rPr>
          <w:rFonts w:ascii="Times New Roman" w:hAnsi="Times New Roman" w:cs="Times New Roman"/>
          <w:sz w:val="24"/>
          <w:szCs w:val="24"/>
        </w:rPr>
        <w:t>a</w:t>
      </w:r>
      <w:r w:rsidR="00FC0355" w:rsidRPr="00C854FF">
        <w:rPr>
          <w:rFonts w:ascii="Times New Roman" w:hAnsi="Times New Roman" w:cs="Times New Roman"/>
          <w:sz w:val="24"/>
          <w:szCs w:val="24"/>
        </w:rPr>
        <w:t xml:space="preserve"> zadłużenia JST w latach 2014-2022</w:t>
      </w:r>
    </w:p>
    <w:tbl>
      <w:tblPr>
        <w:tblW w:w="14648" w:type="dxa"/>
        <w:tblInd w:w="-478" w:type="dxa"/>
        <w:tblCellMar>
          <w:left w:w="70" w:type="dxa"/>
          <w:right w:w="70" w:type="dxa"/>
        </w:tblCellMar>
        <w:tblLook w:val="04A0" w:firstRow="1" w:lastRow="0" w:firstColumn="1" w:lastColumn="0" w:noHBand="0" w:noVBand="1"/>
      </w:tblPr>
      <w:tblGrid>
        <w:gridCol w:w="464"/>
        <w:gridCol w:w="2396"/>
        <w:gridCol w:w="1429"/>
        <w:gridCol w:w="1302"/>
        <w:gridCol w:w="1247"/>
        <w:gridCol w:w="1247"/>
        <w:gridCol w:w="1247"/>
        <w:gridCol w:w="1247"/>
        <w:gridCol w:w="1363"/>
        <w:gridCol w:w="1247"/>
        <w:gridCol w:w="1474"/>
      </w:tblGrid>
      <w:tr w:rsidR="00FC0355" w:rsidRPr="00C854FF" w:rsidTr="00732B50">
        <w:trPr>
          <w:trHeight w:val="450"/>
        </w:trPr>
        <w:tc>
          <w:tcPr>
            <w:tcW w:w="4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0355" w:rsidRPr="00C854FF" w:rsidRDefault="00FC0355" w:rsidP="00732B50">
            <w:pPr>
              <w:spacing w:after="0" w:line="276" w:lineRule="auto"/>
              <w:jc w:val="both"/>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 </w:t>
            </w:r>
          </w:p>
        </w:tc>
        <w:tc>
          <w:tcPr>
            <w:tcW w:w="2396" w:type="dxa"/>
            <w:tcBorders>
              <w:top w:val="single" w:sz="4" w:space="0" w:color="auto"/>
              <w:left w:val="nil"/>
              <w:bottom w:val="single" w:sz="4" w:space="0" w:color="auto"/>
              <w:right w:val="single" w:sz="4" w:space="0" w:color="auto"/>
            </w:tcBorders>
            <w:shd w:val="clear" w:color="auto" w:fill="auto"/>
            <w:noWrap/>
            <w:vAlign w:val="bottom"/>
            <w:hideMark/>
          </w:tcPr>
          <w:p w:rsidR="00FC0355" w:rsidRPr="00C854FF" w:rsidRDefault="00FC0355" w:rsidP="00732B50">
            <w:pPr>
              <w:spacing w:after="0" w:line="276" w:lineRule="auto"/>
              <w:jc w:val="both"/>
              <w:rPr>
                <w:rFonts w:ascii="Times New Roman" w:eastAsia="Times New Roman" w:hAnsi="Times New Roman" w:cs="Times New Roman"/>
                <w:b/>
                <w:bCs/>
                <w:sz w:val="24"/>
                <w:szCs w:val="24"/>
                <w:lang w:eastAsia="pl-PL"/>
              </w:rPr>
            </w:pPr>
            <w:r w:rsidRPr="00C854FF">
              <w:rPr>
                <w:rFonts w:ascii="Times New Roman" w:eastAsia="Times New Roman" w:hAnsi="Times New Roman" w:cs="Times New Roman"/>
                <w:b/>
                <w:bCs/>
                <w:sz w:val="24"/>
                <w:szCs w:val="24"/>
                <w:lang w:eastAsia="pl-PL"/>
              </w:rPr>
              <w:t> </w:t>
            </w:r>
          </w:p>
        </w:tc>
        <w:tc>
          <w:tcPr>
            <w:tcW w:w="1429" w:type="dxa"/>
            <w:tcBorders>
              <w:top w:val="single" w:sz="4" w:space="0" w:color="auto"/>
              <w:left w:val="nil"/>
              <w:bottom w:val="single" w:sz="4" w:space="0" w:color="auto"/>
              <w:right w:val="single" w:sz="4" w:space="0" w:color="auto"/>
            </w:tcBorders>
            <w:shd w:val="clear" w:color="auto" w:fill="auto"/>
            <w:noWrap/>
            <w:vAlign w:val="bottom"/>
            <w:hideMark/>
          </w:tcPr>
          <w:p w:rsidR="00FC0355" w:rsidRPr="00C854FF" w:rsidRDefault="00FC0355" w:rsidP="00732B50">
            <w:pPr>
              <w:spacing w:after="0" w:line="276" w:lineRule="auto"/>
              <w:jc w:val="both"/>
              <w:rPr>
                <w:rFonts w:ascii="Times New Roman" w:eastAsia="Times New Roman" w:hAnsi="Times New Roman" w:cs="Times New Roman"/>
                <w:b/>
                <w:bCs/>
                <w:sz w:val="24"/>
                <w:szCs w:val="24"/>
                <w:lang w:eastAsia="pl-PL"/>
              </w:rPr>
            </w:pPr>
            <w:r w:rsidRPr="00C854FF">
              <w:rPr>
                <w:rFonts w:ascii="Times New Roman" w:eastAsia="Times New Roman" w:hAnsi="Times New Roman" w:cs="Times New Roman"/>
                <w:b/>
                <w:bCs/>
                <w:sz w:val="24"/>
                <w:szCs w:val="24"/>
                <w:lang w:eastAsia="pl-PL"/>
              </w:rPr>
              <w:t xml:space="preserve">2014 wykonanie </w:t>
            </w:r>
          </w:p>
        </w:tc>
        <w:tc>
          <w:tcPr>
            <w:tcW w:w="1302" w:type="dxa"/>
            <w:tcBorders>
              <w:top w:val="single" w:sz="4" w:space="0" w:color="auto"/>
              <w:left w:val="nil"/>
              <w:bottom w:val="single" w:sz="4" w:space="0" w:color="auto"/>
              <w:right w:val="single" w:sz="4" w:space="0" w:color="auto"/>
            </w:tcBorders>
            <w:shd w:val="clear" w:color="auto" w:fill="auto"/>
            <w:noWrap/>
            <w:vAlign w:val="bottom"/>
            <w:hideMark/>
          </w:tcPr>
          <w:p w:rsidR="00FC0355" w:rsidRPr="00C854FF" w:rsidRDefault="00FC0355" w:rsidP="00732B50">
            <w:pPr>
              <w:spacing w:after="0" w:line="276" w:lineRule="auto"/>
              <w:jc w:val="both"/>
              <w:rPr>
                <w:rFonts w:ascii="Times New Roman" w:eastAsia="Times New Roman" w:hAnsi="Times New Roman" w:cs="Times New Roman"/>
                <w:b/>
                <w:bCs/>
                <w:sz w:val="24"/>
                <w:szCs w:val="24"/>
                <w:lang w:eastAsia="pl-PL"/>
              </w:rPr>
            </w:pPr>
            <w:r w:rsidRPr="00C854FF">
              <w:rPr>
                <w:rFonts w:ascii="Times New Roman" w:eastAsia="Times New Roman" w:hAnsi="Times New Roman" w:cs="Times New Roman"/>
                <w:b/>
                <w:bCs/>
                <w:sz w:val="24"/>
                <w:szCs w:val="24"/>
                <w:lang w:eastAsia="pl-PL"/>
              </w:rPr>
              <w:t xml:space="preserve">2015 wykonanie </w:t>
            </w:r>
          </w:p>
        </w:tc>
        <w:tc>
          <w:tcPr>
            <w:tcW w:w="1244" w:type="dxa"/>
            <w:tcBorders>
              <w:top w:val="single" w:sz="4" w:space="0" w:color="auto"/>
              <w:left w:val="nil"/>
              <w:bottom w:val="single" w:sz="4" w:space="0" w:color="auto"/>
              <w:right w:val="single" w:sz="4" w:space="0" w:color="auto"/>
            </w:tcBorders>
            <w:shd w:val="clear" w:color="auto" w:fill="auto"/>
            <w:noWrap/>
            <w:vAlign w:val="bottom"/>
            <w:hideMark/>
          </w:tcPr>
          <w:p w:rsidR="00FC0355" w:rsidRPr="00C854FF" w:rsidRDefault="00FC0355" w:rsidP="00732B50">
            <w:pPr>
              <w:spacing w:after="0" w:line="276" w:lineRule="auto"/>
              <w:jc w:val="both"/>
              <w:rPr>
                <w:rFonts w:ascii="Times New Roman" w:eastAsia="Times New Roman" w:hAnsi="Times New Roman" w:cs="Times New Roman"/>
                <w:b/>
                <w:bCs/>
                <w:sz w:val="24"/>
                <w:szCs w:val="24"/>
                <w:lang w:eastAsia="pl-PL"/>
              </w:rPr>
            </w:pPr>
            <w:r w:rsidRPr="00C854FF">
              <w:rPr>
                <w:rFonts w:ascii="Times New Roman" w:eastAsia="Times New Roman" w:hAnsi="Times New Roman" w:cs="Times New Roman"/>
                <w:b/>
                <w:bCs/>
                <w:sz w:val="24"/>
                <w:szCs w:val="24"/>
                <w:lang w:eastAsia="pl-PL"/>
              </w:rPr>
              <w:t xml:space="preserve">2016 wykonanie </w:t>
            </w:r>
          </w:p>
        </w:tc>
        <w:tc>
          <w:tcPr>
            <w:tcW w:w="1244" w:type="dxa"/>
            <w:tcBorders>
              <w:top w:val="single" w:sz="4" w:space="0" w:color="auto"/>
              <w:left w:val="nil"/>
              <w:bottom w:val="single" w:sz="4" w:space="0" w:color="auto"/>
              <w:right w:val="single" w:sz="4" w:space="0" w:color="auto"/>
            </w:tcBorders>
            <w:shd w:val="clear" w:color="auto" w:fill="auto"/>
            <w:noWrap/>
            <w:vAlign w:val="bottom"/>
            <w:hideMark/>
          </w:tcPr>
          <w:p w:rsidR="00FC0355" w:rsidRPr="00C854FF" w:rsidRDefault="00FC0355" w:rsidP="00732B50">
            <w:pPr>
              <w:spacing w:after="0" w:line="276" w:lineRule="auto"/>
              <w:jc w:val="both"/>
              <w:rPr>
                <w:rFonts w:ascii="Times New Roman" w:eastAsia="Times New Roman" w:hAnsi="Times New Roman" w:cs="Times New Roman"/>
                <w:b/>
                <w:bCs/>
                <w:sz w:val="24"/>
                <w:szCs w:val="24"/>
                <w:lang w:eastAsia="pl-PL"/>
              </w:rPr>
            </w:pPr>
            <w:r w:rsidRPr="00C854FF">
              <w:rPr>
                <w:rFonts w:ascii="Times New Roman" w:eastAsia="Times New Roman" w:hAnsi="Times New Roman" w:cs="Times New Roman"/>
                <w:b/>
                <w:bCs/>
                <w:sz w:val="24"/>
                <w:szCs w:val="24"/>
                <w:lang w:eastAsia="pl-PL"/>
              </w:rPr>
              <w:t xml:space="preserve">2017 wykonanie </w:t>
            </w:r>
          </w:p>
        </w:tc>
        <w:tc>
          <w:tcPr>
            <w:tcW w:w="1244" w:type="dxa"/>
            <w:tcBorders>
              <w:top w:val="single" w:sz="4" w:space="0" w:color="auto"/>
              <w:left w:val="nil"/>
              <w:bottom w:val="single" w:sz="4" w:space="0" w:color="auto"/>
              <w:right w:val="single" w:sz="4" w:space="0" w:color="auto"/>
            </w:tcBorders>
            <w:shd w:val="clear" w:color="000000" w:fill="D9D9D9"/>
            <w:noWrap/>
            <w:vAlign w:val="bottom"/>
            <w:hideMark/>
          </w:tcPr>
          <w:p w:rsidR="00FC0355" w:rsidRPr="00C854FF" w:rsidRDefault="00FC0355" w:rsidP="00732B50">
            <w:pPr>
              <w:spacing w:after="0" w:line="276" w:lineRule="auto"/>
              <w:jc w:val="both"/>
              <w:rPr>
                <w:rFonts w:ascii="Times New Roman" w:eastAsia="Times New Roman" w:hAnsi="Times New Roman" w:cs="Times New Roman"/>
                <w:b/>
                <w:bCs/>
                <w:sz w:val="24"/>
                <w:szCs w:val="24"/>
                <w:lang w:eastAsia="pl-PL"/>
              </w:rPr>
            </w:pPr>
            <w:r w:rsidRPr="00C854FF">
              <w:rPr>
                <w:rFonts w:ascii="Times New Roman" w:eastAsia="Times New Roman" w:hAnsi="Times New Roman" w:cs="Times New Roman"/>
                <w:b/>
                <w:bCs/>
                <w:sz w:val="24"/>
                <w:szCs w:val="24"/>
                <w:lang w:eastAsia="pl-PL"/>
              </w:rPr>
              <w:t xml:space="preserve">2018 wykonanie </w:t>
            </w:r>
          </w:p>
        </w:tc>
        <w:tc>
          <w:tcPr>
            <w:tcW w:w="1244" w:type="dxa"/>
            <w:tcBorders>
              <w:top w:val="single" w:sz="4" w:space="0" w:color="auto"/>
              <w:left w:val="nil"/>
              <w:bottom w:val="single" w:sz="4" w:space="0" w:color="auto"/>
              <w:right w:val="single" w:sz="4" w:space="0" w:color="auto"/>
            </w:tcBorders>
            <w:shd w:val="clear" w:color="auto" w:fill="auto"/>
            <w:vAlign w:val="bottom"/>
            <w:hideMark/>
          </w:tcPr>
          <w:p w:rsidR="00FC0355" w:rsidRPr="00C854FF" w:rsidRDefault="00FC0355" w:rsidP="00732B50">
            <w:pPr>
              <w:spacing w:after="0" w:line="276" w:lineRule="auto"/>
              <w:jc w:val="both"/>
              <w:rPr>
                <w:rFonts w:ascii="Times New Roman" w:eastAsia="Times New Roman" w:hAnsi="Times New Roman" w:cs="Times New Roman"/>
                <w:b/>
                <w:bCs/>
                <w:sz w:val="24"/>
                <w:szCs w:val="24"/>
                <w:lang w:eastAsia="pl-PL"/>
              </w:rPr>
            </w:pPr>
            <w:r w:rsidRPr="00C854FF">
              <w:rPr>
                <w:rFonts w:ascii="Times New Roman" w:eastAsia="Times New Roman" w:hAnsi="Times New Roman" w:cs="Times New Roman"/>
                <w:b/>
                <w:bCs/>
                <w:sz w:val="24"/>
                <w:szCs w:val="24"/>
                <w:lang w:eastAsia="pl-PL"/>
              </w:rPr>
              <w:t xml:space="preserve"> 2019 wykonanie</w:t>
            </w:r>
          </w:p>
        </w:tc>
        <w:tc>
          <w:tcPr>
            <w:tcW w:w="1363" w:type="dxa"/>
            <w:tcBorders>
              <w:top w:val="single" w:sz="4" w:space="0" w:color="auto"/>
              <w:left w:val="nil"/>
              <w:bottom w:val="single" w:sz="4" w:space="0" w:color="auto"/>
              <w:right w:val="single" w:sz="4" w:space="0" w:color="auto"/>
            </w:tcBorders>
            <w:shd w:val="clear" w:color="auto" w:fill="auto"/>
            <w:noWrap/>
            <w:vAlign w:val="bottom"/>
            <w:hideMark/>
          </w:tcPr>
          <w:p w:rsidR="00FC0355" w:rsidRPr="00C854FF" w:rsidRDefault="00FC0355" w:rsidP="00732B50">
            <w:pPr>
              <w:spacing w:after="0" w:line="276" w:lineRule="auto"/>
              <w:jc w:val="both"/>
              <w:rPr>
                <w:rFonts w:ascii="Times New Roman" w:eastAsia="Times New Roman" w:hAnsi="Times New Roman" w:cs="Times New Roman"/>
                <w:b/>
                <w:bCs/>
                <w:sz w:val="24"/>
                <w:szCs w:val="24"/>
                <w:lang w:eastAsia="pl-PL"/>
              </w:rPr>
            </w:pPr>
            <w:r w:rsidRPr="00C854FF">
              <w:rPr>
                <w:rFonts w:ascii="Times New Roman" w:eastAsia="Times New Roman" w:hAnsi="Times New Roman" w:cs="Times New Roman"/>
                <w:b/>
                <w:bCs/>
                <w:sz w:val="24"/>
                <w:szCs w:val="24"/>
                <w:lang w:eastAsia="pl-PL"/>
              </w:rPr>
              <w:t xml:space="preserve"> 2020 wykonanie</w:t>
            </w:r>
          </w:p>
        </w:tc>
        <w:tc>
          <w:tcPr>
            <w:tcW w:w="1244" w:type="dxa"/>
            <w:tcBorders>
              <w:top w:val="single" w:sz="4" w:space="0" w:color="auto"/>
              <w:left w:val="nil"/>
              <w:bottom w:val="single" w:sz="4" w:space="0" w:color="auto"/>
              <w:right w:val="single" w:sz="4" w:space="0" w:color="auto"/>
            </w:tcBorders>
            <w:shd w:val="clear" w:color="auto" w:fill="auto"/>
            <w:vAlign w:val="bottom"/>
            <w:hideMark/>
          </w:tcPr>
          <w:p w:rsidR="00FC0355" w:rsidRPr="00C854FF" w:rsidRDefault="00FC0355" w:rsidP="00732B50">
            <w:pPr>
              <w:spacing w:after="0" w:line="276" w:lineRule="auto"/>
              <w:jc w:val="both"/>
              <w:rPr>
                <w:rFonts w:ascii="Times New Roman" w:eastAsia="Times New Roman" w:hAnsi="Times New Roman" w:cs="Times New Roman"/>
                <w:b/>
                <w:bCs/>
                <w:sz w:val="24"/>
                <w:szCs w:val="24"/>
                <w:lang w:eastAsia="pl-PL"/>
              </w:rPr>
            </w:pPr>
            <w:r w:rsidRPr="00C854FF">
              <w:rPr>
                <w:rFonts w:ascii="Times New Roman" w:eastAsia="Times New Roman" w:hAnsi="Times New Roman" w:cs="Times New Roman"/>
                <w:b/>
                <w:bCs/>
                <w:sz w:val="24"/>
                <w:szCs w:val="24"/>
                <w:lang w:eastAsia="pl-PL"/>
              </w:rPr>
              <w:t>2021 wykonanie</w:t>
            </w:r>
          </w:p>
        </w:tc>
        <w:tc>
          <w:tcPr>
            <w:tcW w:w="1474" w:type="dxa"/>
            <w:tcBorders>
              <w:top w:val="single" w:sz="4" w:space="0" w:color="auto"/>
              <w:left w:val="nil"/>
              <w:bottom w:val="single" w:sz="4" w:space="0" w:color="auto"/>
              <w:right w:val="single" w:sz="4" w:space="0" w:color="auto"/>
            </w:tcBorders>
            <w:shd w:val="clear" w:color="auto" w:fill="auto"/>
            <w:vAlign w:val="bottom"/>
            <w:hideMark/>
          </w:tcPr>
          <w:p w:rsidR="00FC0355" w:rsidRPr="00C854FF" w:rsidRDefault="00FC0355" w:rsidP="00732B50">
            <w:pPr>
              <w:spacing w:after="0" w:line="276" w:lineRule="auto"/>
              <w:jc w:val="both"/>
              <w:rPr>
                <w:rFonts w:ascii="Times New Roman" w:eastAsia="Times New Roman" w:hAnsi="Times New Roman" w:cs="Times New Roman"/>
                <w:b/>
                <w:bCs/>
                <w:sz w:val="24"/>
                <w:szCs w:val="24"/>
                <w:lang w:eastAsia="pl-PL"/>
              </w:rPr>
            </w:pPr>
            <w:r w:rsidRPr="00C854FF">
              <w:rPr>
                <w:rFonts w:ascii="Times New Roman" w:eastAsia="Times New Roman" w:hAnsi="Times New Roman" w:cs="Times New Roman"/>
                <w:b/>
                <w:bCs/>
                <w:sz w:val="24"/>
                <w:szCs w:val="24"/>
                <w:lang w:eastAsia="pl-PL"/>
              </w:rPr>
              <w:t>plan 2022 na dzień 01.01.2022</w:t>
            </w:r>
          </w:p>
        </w:tc>
      </w:tr>
      <w:tr w:rsidR="00FC0355" w:rsidRPr="00C854FF" w:rsidTr="00732B50">
        <w:trPr>
          <w:trHeight w:val="300"/>
        </w:trPr>
        <w:tc>
          <w:tcPr>
            <w:tcW w:w="464" w:type="dxa"/>
            <w:tcBorders>
              <w:top w:val="nil"/>
              <w:left w:val="single" w:sz="4" w:space="0" w:color="auto"/>
              <w:bottom w:val="single" w:sz="4" w:space="0" w:color="auto"/>
              <w:right w:val="single" w:sz="4" w:space="0" w:color="auto"/>
            </w:tcBorders>
            <w:shd w:val="clear" w:color="auto" w:fill="auto"/>
            <w:noWrap/>
            <w:vAlign w:val="bottom"/>
            <w:hideMark/>
          </w:tcPr>
          <w:p w:rsidR="00FC0355" w:rsidRPr="00C854FF" w:rsidRDefault="00FC0355" w:rsidP="00732B50">
            <w:pPr>
              <w:spacing w:after="0" w:line="276" w:lineRule="auto"/>
              <w:jc w:val="both"/>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1</w:t>
            </w:r>
          </w:p>
        </w:tc>
        <w:tc>
          <w:tcPr>
            <w:tcW w:w="2396" w:type="dxa"/>
            <w:tcBorders>
              <w:top w:val="nil"/>
              <w:left w:val="nil"/>
              <w:bottom w:val="single" w:sz="4" w:space="0" w:color="auto"/>
              <w:right w:val="single" w:sz="4" w:space="0" w:color="auto"/>
            </w:tcBorders>
            <w:shd w:val="clear" w:color="auto" w:fill="auto"/>
            <w:noWrap/>
            <w:vAlign w:val="bottom"/>
            <w:hideMark/>
          </w:tcPr>
          <w:p w:rsidR="00FC0355" w:rsidRPr="00C854FF" w:rsidRDefault="00FC0355" w:rsidP="00732B50">
            <w:pPr>
              <w:spacing w:after="0" w:line="276" w:lineRule="auto"/>
              <w:jc w:val="both"/>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dochody bieżące (Db)</w:t>
            </w:r>
          </w:p>
        </w:tc>
        <w:tc>
          <w:tcPr>
            <w:tcW w:w="1429" w:type="dxa"/>
            <w:tcBorders>
              <w:top w:val="nil"/>
              <w:left w:val="nil"/>
              <w:bottom w:val="single" w:sz="4" w:space="0" w:color="auto"/>
              <w:right w:val="single" w:sz="4" w:space="0" w:color="auto"/>
            </w:tcBorders>
            <w:shd w:val="clear" w:color="auto" w:fill="auto"/>
            <w:noWrap/>
            <w:vAlign w:val="bottom"/>
            <w:hideMark/>
          </w:tcPr>
          <w:p w:rsidR="00FC0355" w:rsidRPr="00C854FF" w:rsidRDefault="00732B50" w:rsidP="00732B50">
            <w:pPr>
              <w:spacing w:after="0" w:line="276" w:lineRule="auto"/>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 xml:space="preserve">35 093 </w:t>
            </w:r>
            <w:r w:rsidR="00FC0355" w:rsidRPr="00C854FF">
              <w:rPr>
                <w:rFonts w:ascii="Times New Roman" w:eastAsia="Times New Roman" w:hAnsi="Times New Roman" w:cs="Times New Roman"/>
                <w:sz w:val="24"/>
                <w:szCs w:val="24"/>
                <w:lang w:eastAsia="pl-PL"/>
              </w:rPr>
              <w:t>628,80</w:t>
            </w:r>
          </w:p>
        </w:tc>
        <w:tc>
          <w:tcPr>
            <w:tcW w:w="1302" w:type="dxa"/>
            <w:tcBorders>
              <w:top w:val="nil"/>
              <w:left w:val="nil"/>
              <w:bottom w:val="single" w:sz="4" w:space="0" w:color="auto"/>
              <w:right w:val="single" w:sz="4" w:space="0" w:color="auto"/>
            </w:tcBorders>
            <w:shd w:val="clear" w:color="auto" w:fill="auto"/>
            <w:noWrap/>
            <w:vAlign w:val="bottom"/>
            <w:hideMark/>
          </w:tcPr>
          <w:p w:rsidR="00FC0355" w:rsidRPr="00C854FF" w:rsidRDefault="00FC0355" w:rsidP="00732B50">
            <w:pPr>
              <w:spacing w:after="0" w:line="276" w:lineRule="auto"/>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35 365 549,23</w:t>
            </w:r>
          </w:p>
        </w:tc>
        <w:tc>
          <w:tcPr>
            <w:tcW w:w="1244" w:type="dxa"/>
            <w:tcBorders>
              <w:top w:val="nil"/>
              <w:left w:val="nil"/>
              <w:bottom w:val="single" w:sz="4" w:space="0" w:color="auto"/>
              <w:right w:val="single" w:sz="4" w:space="0" w:color="auto"/>
            </w:tcBorders>
            <w:shd w:val="clear" w:color="auto" w:fill="auto"/>
            <w:noWrap/>
            <w:vAlign w:val="bottom"/>
            <w:hideMark/>
          </w:tcPr>
          <w:p w:rsidR="00FC0355" w:rsidRPr="00C854FF" w:rsidRDefault="00FC0355" w:rsidP="00732B50">
            <w:pPr>
              <w:spacing w:after="0" w:line="276" w:lineRule="auto"/>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44 477 797,04</w:t>
            </w:r>
          </w:p>
        </w:tc>
        <w:tc>
          <w:tcPr>
            <w:tcW w:w="1244" w:type="dxa"/>
            <w:tcBorders>
              <w:top w:val="nil"/>
              <w:left w:val="nil"/>
              <w:bottom w:val="single" w:sz="4" w:space="0" w:color="auto"/>
              <w:right w:val="single" w:sz="4" w:space="0" w:color="auto"/>
            </w:tcBorders>
            <w:shd w:val="clear" w:color="auto" w:fill="auto"/>
            <w:noWrap/>
            <w:vAlign w:val="bottom"/>
            <w:hideMark/>
          </w:tcPr>
          <w:p w:rsidR="00FC0355" w:rsidRPr="00C854FF" w:rsidRDefault="00FC0355" w:rsidP="00732B50">
            <w:pPr>
              <w:spacing w:after="0" w:line="276" w:lineRule="auto"/>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46 667 845,57</w:t>
            </w:r>
          </w:p>
        </w:tc>
        <w:tc>
          <w:tcPr>
            <w:tcW w:w="1244" w:type="dxa"/>
            <w:tcBorders>
              <w:top w:val="nil"/>
              <w:left w:val="nil"/>
              <w:bottom w:val="single" w:sz="4" w:space="0" w:color="auto"/>
              <w:right w:val="single" w:sz="4" w:space="0" w:color="auto"/>
            </w:tcBorders>
            <w:shd w:val="clear" w:color="000000" w:fill="D9D9D9"/>
            <w:noWrap/>
            <w:vAlign w:val="bottom"/>
            <w:hideMark/>
          </w:tcPr>
          <w:p w:rsidR="00FC0355" w:rsidRPr="00C854FF" w:rsidRDefault="00FC0355" w:rsidP="00732B50">
            <w:pPr>
              <w:spacing w:after="0" w:line="276" w:lineRule="auto"/>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48 640 069,66</w:t>
            </w:r>
          </w:p>
        </w:tc>
        <w:tc>
          <w:tcPr>
            <w:tcW w:w="1244" w:type="dxa"/>
            <w:tcBorders>
              <w:top w:val="nil"/>
              <w:left w:val="nil"/>
              <w:bottom w:val="single" w:sz="4" w:space="0" w:color="auto"/>
              <w:right w:val="single" w:sz="4" w:space="0" w:color="auto"/>
            </w:tcBorders>
            <w:shd w:val="clear" w:color="auto" w:fill="auto"/>
            <w:noWrap/>
            <w:vAlign w:val="bottom"/>
            <w:hideMark/>
          </w:tcPr>
          <w:p w:rsidR="00FC0355" w:rsidRPr="00C854FF" w:rsidRDefault="00FC0355" w:rsidP="00732B50">
            <w:pPr>
              <w:spacing w:after="0" w:line="276" w:lineRule="auto"/>
              <w:rPr>
                <w:rFonts w:ascii="Times New Roman" w:eastAsia="Times New Roman" w:hAnsi="Times New Roman" w:cs="Times New Roman"/>
                <w:b/>
                <w:bCs/>
                <w:sz w:val="24"/>
                <w:szCs w:val="24"/>
                <w:lang w:eastAsia="pl-PL"/>
              </w:rPr>
            </w:pPr>
            <w:r w:rsidRPr="00C854FF">
              <w:rPr>
                <w:rFonts w:ascii="Times New Roman" w:eastAsia="Times New Roman" w:hAnsi="Times New Roman" w:cs="Times New Roman"/>
                <w:b/>
                <w:bCs/>
                <w:sz w:val="24"/>
                <w:szCs w:val="24"/>
                <w:lang w:eastAsia="pl-PL"/>
              </w:rPr>
              <w:t>55 538 006,12</w:t>
            </w:r>
          </w:p>
        </w:tc>
        <w:tc>
          <w:tcPr>
            <w:tcW w:w="1363" w:type="dxa"/>
            <w:tcBorders>
              <w:top w:val="nil"/>
              <w:left w:val="nil"/>
              <w:bottom w:val="single" w:sz="4" w:space="0" w:color="auto"/>
              <w:right w:val="single" w:sz="4" w:space="0" w:color="auto"/>
            </w:tcBorders>
            <w:shd w:val="clear" w:color="auto" w:fill="auto"/>
            <w:noWrap/>
            <w:vAlign w:val="bottom"/>
            <w:hideMark/>
          </w:tcPr>
          <w:p w:rsidR="00FC0355" w:rsidRPr="00C854FF" w:rsidRDefault="00FC0355" w:rsidP="00732B50">
            <w:pPr>
              <w:spacing w:after="0" w:line="276" w:lineRule="auto"/>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58 956 926,45</w:t>
            </w:r>
          </w:p>
        </w:tc>
        <w:tc>
          <w:tcPr>
            <w:tcW w:w="1244" w:type="dxa"/>
            <w:tcBorders>
              <w:top w:val="nil"/>
              <w:left w:val="nil"/>
              <w:bottom w:val="single" w:sz="4" w:space="0" w:color="auto"/>
              <w:right w:val="single" w:sz="4" w:space="0" w:color="auto"/>
            </w:tcBorders>
            <w:shd w:val="clear" w:color="auto" w:fill="auto"/>
            <w:noWrap/>
            <w:vAlign w:val="bottom"/>
            <w:hideMark/>
          </w:tcPr>
          <w:p w:rsidR="00FC0355" w:rsidRPr="00C854FF" w:rsidRDefault="00FC0355" w:rsidP="00732B50">
            <w:pPr>
              <w:spacing w:after="0" w:line="276" w:lineRule="auto"/>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64 058 265,97</w:t>
            </w:r>
          </w:p>
        </w:tc>
        <w:tc>
          <w:tcPr>
            <w:tcW w:w="1474" w:type="dxa"/>
            <w:tcBorders>
              <w:top w:val="nil"/>
              <w:left w:val="nil"/>
              <w:bottom w:val="single" w:sz="4" w:space="0" w:color="auto"/>
              <w:right w:val="single" w:sz="4" w:space="0" w:color="auto"/>
            </w:tcBorders>
            <w:shd w:val="clear" w:color="auto" w:fill="auto"/>
            <w:noWrap/>
            <w:vAlign w:val="bottom"/>
            <w:hideMark/>
          </w:tcPr>
          <w:p w:rsidR="00FC0355" w:rsidRPr="00C854FF" w:rsidRDefault="00FC0355" w:rsidP="00732B50">
            <w:pPr>
              <w:spacing w:after="0" w:line="276" w:lineRule="auto"/>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53 029 561,28</w:t>
            </w:r>
          </w:p>
        </w:tc>
      </w:tr>
      <w:tr w:rsidR="00FC0355" w:rsidRPr="00C854FF" w:rsidTr="00732B50">
        <w:trPr>
          <w:trHeight w:val="300"/>
        </w:trPr>
        <w:tc>
          <w:tcPr>
            <w:tcW w:w="464" w:type="dxa"/>
            <w:tcBorders>
              <w:top w:val="nil"/>
              <w:left w:val="single" w:sz="4" w:space="0" w:color="auto"/>
              <w:bottom w:val="single" w:sz="4" w:space="0" w:color="auto"/>
              <w:right w:val="single" w:sz="4" w:space="0" w:color="auto"/>
            </w:tcBorders>
            <w:shd w:val="clear" w:color="auto" w:fill="auto"/>
            <w:noWrap/>
            <w:vAlign w:val="bottom"/>
            <w:hideMark/>
          </w:tcPr>
          <w:p w:rsidR="00FC0355" w:rsidRPr="00C854FF" w:rsidRDefault="00FC0355" w:rsidP="00732B50">
            <w:pPr>
              <w:spacing w:after="0" w:line="276" w:lineRule="auto"/>
              <w:jc w:val="both"/>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2</w:t>
            </w:r>
          </w:p>
        </w:tc>
        <w:tc>
          <w:tcPr>
            <w:tcW w:w="2396" w:type="dxa"/>
            <w:tcBorders>
              <w:top w:val="nil"/>
              <w:left w:val="nil"/>
              <w:bottom w:val="single" w:sz="4" w:space="0" w:color="auto"/>
              <w:right w:val="single" w:sz="4" w:space="0" w:color="auto"/>
            </w:tcBorders>
            <w:shd w:val="clear" w:color="auto" w:fill="auto"/>
            <w:noWrap/>
            <w:vAlign w:val="bottom"/>
            <w:hideMark/>
          </w:tcPr>
          <w:p w:rsidR="00FC0355" w:rsidRPr="00C854FF" w:rsidRDefault="00FC0355" w:rsidP="00732B50">
            <w:pPr>
              <w:spacing w:after="0" w:line="276" w:lineRule="auto"/>
              <w:jc w:val="both"/>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dochody ze sprzedaży majątku (Sm)</w:t>
            </w:r>
          </w:p>
        </w:tc>
        <w:tc>
          <w:tcPr>
            <w:tcW w:w="1429" w:type="dxa"/>
            <w:tcBorders>
              <w:top w:val="nil"/>
              <w:left w:val="nil"/>
              <w:bottom w:val="single" w:sz="4" w:space="0" w:color="auto"/>
              <w:right w:val="single" w:sz="4" w:space="0" w:color="auto"/>
            </w:tcBorders>
            <w:shd w:val="clear" w:color="auto" w:fill="auto"/>
            <w:noWrap/>
            <w:vAlign w:val="bottom"/>
            <w:hideMark/>
          </w:tcPr>
          <w:p w:rsidR="00FC0355" w:rsidRPr="00C854FF" w:rsidRDefault="00FC0355" w:rsidP="00732B50">
            <w:pPr>
              <w:spacing w:after="0" w:line="276" w:lineRule="auto"/>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421 700,03</w:t>
            </w:r>
          </w:p>
        </w:tc>
        <w:tc>
          <w:tcPr>
            <w:tcW w:w="1302" w:type="dxa"/>
            <w:tcBorders>
              <w:top w:val="nil"/>
              <w:left w:val="nil"/>
              <w:bottom w:val="single" w:sz="4" w:space="0" w:color="auto"/>
              <w:right w:val="single" w:sz="4" w:space="0" w:color="auto"/>
            </w:tcBorders>
            <w:shd w:val="clear" w:color="auto" w:fill="auto"/>
            <w:noWrap/>
            <w:vAlign w:val="bottom"/>
            <w:hideMark/>
          </w:tcPr>
          <w:p w:rsidR="00FC0355" w:rsidRPr="00C854FF" w:rsidRDefault="00FC0355" w:rsidP="00732B50">
            <w:pPr>
              <w:spacing w:after="0" w:line="276" w:lineRule="auto"/>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35 747,61</w:t>
            </w:r>
          </w:p>
        </w:tc>
        <w:tc>
          <w:tcPr>
            <w:tcW w:w="1244" w:type="dxa"/>
            <w:tcBorders>
              <w:top w:val="nil"/>
              <w:left w:val="nil"/>
              <w:bottom w:val="single" w:sz="4" w:space="0" w:color="auto"/>
              <w:right w:val="single" w:sz="4" w:space="0" w:color="auto"/>
            </w:tcBorders>
            <w:shd w:val="clear" w:color="auto" w:fill="auto"/>
            <w:noWrap/>
            <w:vAlign w:val="bottom"/>
            <w:hideMark/>
          </w:tcPr>
          <w:p w:rsidR="00FC0355" w:rsidRPr="00C854FF" w:rsidRDefault="00FC0355" w:rsidP="00732B50">
            <w:pPr>
              <w:spacing w:after="0" w:line="276" w:lineRule="auto"/>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260 312,79</w:t>
            </w:r>
          </w:p>
        </w:tc>
        <w:tc>
          <w:tcPr>
            <w:tcW w:w="1244" w:type="dxa"/>
            <w:tcBorders>
              <w:top w:val="nil"/>
              <w:left w:val="nil"/>
              <w:bottom w:val="single" w:sz="4" w:space="0" w:color="auto"/>
              <w:right w:val="single" w:sz="4" w:space="0" w:color="auto"/>
            </w:tcBorders>
            <w:shd w:val="clear" w:color="auto" w:fill="auto"/>
            <w:noWrap/>
            <w:vAlign w:val="bottom"/>
            <w:hideMark/>
          </w:tcPr>
          <w:p w:rsidR="00FC0355" w:rsidRPr="00C854FF" w:rsidRDefault="00FC0355" w:rsidP="00732B50">
            <w:pPr>
              <w:spacing w:after="0" w:line="276" w:lineRule="auto"/>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716 218,49</w:t>
            </w:r>
          </w:p>
        </w:tc>
        <w:tc>
          <w:tcPr>
            <w:tcW w:w="1244" w:type="dxa"/>
            <w:tcBorders>
              <w:top w:val="nil"/>
              <w:left w:val="nil"/>
              <w:bottom w:val="single" w:sz="4" w:space="0" w:color="auto"/>
              <w:right w:val="single" w:sz="4" w:space="0" w:color="auto"/>
            </w:tcBorders>
            <w:shd w:val="clear" w:color="000000" w:fill="D9D9D9"/>
            <w:noWrap/>
            <w:vAlign w:val="bottom"/>
            <w:hideMark/>
          </w:tcPr>
          <w:p w:rsidR="00FC0355" w:rsidRPr="00C854FF" w:rsidRDefault="00FC0355" w:rsidP="00732B50">
            <w:pPr>
              <w:spacing w:after="0" w:line="276" w:lineRule="auto"/>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176 701,56</w:t>
            </w:r>
          </w:p>
        </w:tc>
        <w:tc>
          <w:tcPr>
            <w:tcW w:w="1244" w:type="dxa"/>
            <w:tcBorders>
              <w:top w:val="nil"/>
              <w:left w:val="nil"/>
              <w:bottom w:val="single" w:sz="4" w:space="0" w:color="auto"/>
              <w:right w:val="single" w:sz="4" w:space="0" w:color="auto"/>
            </w:tcBorders>
            <w:shd w:val="clear" w:color="auto" w:fill="auto"/>
            <w:noWrap/>
            <w:vAlign w:val="bottom"/>
            <w:hideMark/>
          </w:tcPr>
          <w:p w:rsidR="00FC0355" w:rsidRPr="00C854FF" w:rsidRDefault="00FC0355" w:rsidP="00732B50">
            <w:pPr>
              <w:spacing w:after="0" w:line="276" w:lineRule="auto"/>
              <w:rPr>
                <w:rFonts w:ascii="Times New Roman" w:eastAsia="Times New Roman" w:hAnsi="Times New Roman" w:cs="Times New Roman"/>
                <w:b/>
                <w:bCs/>
                <w:sz w:val="24"/>
                <w:szCs w:val="24"/>
                <w:lang w:eastAsia="pl-PL"/>
              </w:rPr>
            </w:pPr>
            <w:r w:rsidRPr="00C854FF">
              <w:rPr>
                <w:rFonts w:ascii="Times New Roman" w:eastAsia="Times New Roman" w:hAnsi="Times New Roman" w:cs="Times New Roman"/>
                <w:b/>
                <w:bCs/>
                <w:sz w:val="24"/>
                <w:szCs w:val="24"/>
                <w:lang w:eastAsia="pl-PL"/>
              </w:rPr>
              <w:t>1 503 230,01</w:t>
            </w:r>
          </w:p>
        </w:tc>
        <w:tc>
          <w:tcPr>
            <w:tcW w:w="1363" w:type="dxa"/>
            <w:tcBorders>
              <w:top w:val="nil"/>
              <w:left w:val="nil"/>
              <w:bottom w:val="single" w:sz="4" w:space="0" w:color="auto"/>
              <w:right w:val="single" w:sz="4" w:space="0" w:color="auto"/>
            </w:tcBorders>
            <w:shd w:val="clear" w:color="auto" w:fill="auto"/>
            <w:noWrap/>
            <w:vAlign w:val="bottom"/>
            <w:hideMark/>
          </w:tcPr>
          <w:p w:rsidR="00FC0355" w:rsidRPr="00C854FF" w:rsidRDefault="00FC0355" w:rsidP="00732B50">
            <w:pPr>
              <w:spacing w:after="0" w:line="276" w:lineRule="auto"/>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665 904,78</w:t>
            </w:r>
          </w:p>
        </w:tc>
        <w:tc>
          <w:tcPr>
            <w:tcW w:w="1244" w:type="dxa"/>
            <w:tcBorders>
              <w:top w:val="nil"/>
              <w:left w:val="nil"/>
              <w:bottom w:val="single" w:sz="4" w:space="0" w:color="auto"/>
              <w:right w:val="single" w:sz="4" w:space="0" w:color="auto"/>
            </w:tcBorders>
            <w:shd w:val="clear" w:color="auto" w:fill="auto"/>
            <w:noWrap/>
            <w:vAlign w:val="bottom"/>
            <w:hideMark/>
          </w:tcPr>
          <w:p w:rsidR="00FC0355" w:rsidRPr="00C854FF" w:rsidRDefault="00FC0355" w:rsidP="00732B50">
            <w:pPr>
              <w:spacing w:after="0" w:line="276" w:lineRule="auto"/>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401 168,99</w:t>
            </w:r>
          </w:p>
        </w:tc>
        <w:tc>
          <w:tcPr>
            <w:tcW w:w="1474" w:type="dxa"/>
            <w:tcBorders>
              <w:top w:val="nil"/>
              <w:left w:val="nil"/>
              <w:bottom w:val="single" w:sz="4" w:space="0" w:color="auto"/>
              <w:right w:val="single" w:sz="4" w:space="0" w:color="auto"/>
            </w:tcBorders>
            <w:shd w:val="clear" w:color="auto" w:fill="auto"/>
            <w:noWrap/>
            <w:vAlign w:val="bottom"/>
            <w:hideMark/>
          </w:tcPr>
          <w:p w:rsidR="00FC0355" w:rsidRPr="00C854FF" w:rsidRDefault="00FC0355" w:rsidP="00732B50">
            <w:pPr>
              <w:spacing w:after="0" w:line="276" w:lineRule="auto"/>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3 942 700,00</w:t>
            </w:r>
          </w:p>
        </w:tc>
      </w:tr>
      <w:tr w:rsidR="00FC0355" w:rsidRPr="00C854FF" w:rsidTr="00732B50">
        <w:trPr>
          <w:trHeight w:val="300"/>
        </w:trPr>
        <w:tc>
          <w:tcPr>
            <w:tcW w:w="464" w:type="dxa"/>
            <w:tcBorders>
              <w:top w:val="nil"/>
              <w:left w:val="single" w:sz="4" w:space="0" w:color="auto"/>
              <w:bottom w:val="single" w:sz="4" w:space="0" w:color="auto"/>
              <w:right w:val="single" w:sz="4" w:space="0" w:color="auto"/>
            </w:tcBorders>
            <w:shd w:val="clear" w:color="auto" w:fill="auto"/>
            <w:noWrap/>
            <w:vAlign w:val="bottom"/>
            <w:hideMark/>
          </w:tcPr>
          <w:p w:rsidR="00FC0355" w:rsidRPr="00C854FF" w:rsidRDefault="00FC0355" w:rsidP="00732B50">
            <w:pPr>
              <w:spacing w:after="0" w:line="276" w:lineRule="auto"/>
              <w:jc w:val="both"/>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3</w:t>
            </w:r>
          </w:p>
        </w:tc>
        <w:tc>
          <w:tcPr>
            <w:tcW w:w="2396" w:type="dxa"/>
            <w:tcBorders>
              <w:top w:val="nil"/>
              <w:left w:val="nil"/>
              <w:bottom w:val="single" w:sz="4" w:space="0" w:color="auto"/>
              <w:right w:val="single" w:sz="4" w:space="0" w:color="auto"/>
            </w:tcBorders>
            <w:shd w:val="clear" w:color="auto" w:fill="auto"/>
            <w:noWrap/>
            <w:vAlign w:val="bottom"/>
            <w:hideMark/>
          </w:tcPr>
          <w:p w:rsidR="00FC0355" w:rsidRPr="00C854FF" w:rsidRDefault="00FC0355" w:rsidP="00732B50">
            <w:pPr>
              <w:spacing w:after="0" w:line="276" w:lineRule="auto"/>
              <w:jc w:val="both"/>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dochody ogółem (D)</w:t>
            </w:r>
          </w:p>
        </w:tc>
        <w:tc>
          <w:tcPr>
            <w:tcW w:w="1429" w:type="dxa"/>
            <w:tcBorders>
              <w:top w:val="nil"/>
              <w:left w:val="nil"/>
              <w:bottom w:val="single" w:sz="4" w:space="0" w:color="auto"/>
              <w:right w:val="single" w:sz="4" w:space="0" w:color="auto"/>
            </w:tcBorders>
            <w:shd w:val="clear" w:color="auto" w:fill="auto"/>
            <w:noWrap/>
            <w:vAlign w:val="bottom"/>
            <w:hideMark/>
          </w:tcPr>
          <w:p w:rsidR="00FC0355" w:rsidRPr="00C854FF" w:rsidRDefault="00FC0355" w:rsidP="00732B50">
            <w:pPr>
              <w:spacing w:after="0" w:line="276" w:lineRule="auto"/>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37 470 575,79</w:t>
            </w:r>
          </w:p>
        </w:tc>
        <w:tc>
          <w:tcPr>
            <w:tcW w:w="1302" w:type="dxa"/>
            <w:tcBorders>
              <w:top w:val="nil"/>
              <w:left w:val="nil"/>
              <w:bottom w:val="single" w:sz="4" w:space="0" w:color="auto"/>
              <w:right w:val="single" w:sz="4" w:space="0" w:color="auto"/>
            </w:tcBorders>
            <w:shd w:val="clear" w:color="auto" w:fill="auto"/>
            <w:noWrap/>
            <w:vAlign w:val="bottom"/>
            <w:hideMark/>
          </w:tcPr>
          <w:p w:rsidR="00FC0355" w:rsidRPr="00C854FF" w:rsidRDefault="00FC0355" w:rsidP="00732B50">
            <w:pPr>
              <w:spacing w:after="0" w:line="276" w:lineRule="auto"/>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36 046 407,58</w:t>
            </w:r>
          </w:p>
        </w:tc>
        <w:tc>
          <w:tcPr>
            <w:tcW w:w="1244" w:type="dxa"/>
            <w:tcBorders>
              <w:top w:val="nil"/>
              <w:left w:val="nil"/>
              <w:bottom w:val="single" w:sz="4" w:space="0" w:color="auto"/>
              <w:right w:val="single" w:sz="4" w:space="0" w:color="auto"/>
            </w:tcBorders>
            <w:shd w:val="clear" w:color="auto" w:fill="auto"/>
            <w:noWrap/>
            <w:vAlign w:val="bottom"/>
            <w:hideMark/>
          </w:tcPr>
          <w:p w:rsidR="00FC0355" w:rsidRPr="00C854FF" w:rsidRDefault="00FC0355" w:rsidP="00732B50">
            <w:pPr>
              <w:spacing w:after="0" w:line="276" w:lineRule="auto"/>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44 944 432,37</w:t>
            </w:r>
          </w:p>
        </w:tc>
        <w:tc>
          <w:tcPr>
            <w:tcW w:w="1244" w:type="dxa"/>
            <w:tcBorders>
              <w:top w:val="nil"/>
              <w:left w:val="nil"/>
              <w:bottom w:val="single" w:sz="4" w:space="0" w:color="auto"/>
              <w:right w:val="single" w:sz="4" w:space="0" w:color="auto"/>
            </w:tcBorders>
            <w:shd w:val="clear" w:color="auto" w:fill="auto"/>
            <w:noWrap/>
            <w:vAlign w:val="bottom"/>
            <w:hideMark/>
          </w:tcPr>
          <w:p w:rsidR="00FC0355" w:rsidRPr="00C854FF" w:rsidRDefault="00FC0355" w:rsidP="00732B50">
            <w:pPr>
              <w:spacing w:after="0" w:line="276" w:lineRule="auto"/>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49 417 003,48</w:t>
            </w:r>
          </w:p>
        </w:tc>
        <w:tc>
          <w:tcPr>
            <w:tcW w:w="1244" w:type="dxa"/>
            <w:tcBorders>
              <w:top w:val="nil"/>
              <w:left w:val="nil"/>
              <w:bottom w:val="single" w:sz="4" w:space="0" w:color="auto"/>
              <w:right w:val="single" w:sz="4" w:space="0" w:color="auto"/>
            </w:tcBorders>
            <w:shd w:val="clear" w:color="000000" w:fill="D9D9D9"/>
            <w:noWrap/>
            <w:vAlign w:val="bottom"/>
            <w:hideMark/>
          </w:tcPr>
          <w:p w:rsidR="00FC0355" w:rsidRPr="00C854FF" w:rsidRDefault="00FC0355" w:rsidP="00732B50">
            <w:pPr>
              <w:spacing w:after="0" w:line="276" w:lineRule="auto"/>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53 771 376,23</w:t>
            </w:r>
          </w:p>
        </w:tc>
        <w:tc>
          <w:tcPr>
            <w:tcW w:w="1244" w:type="dxa"/>
            <w:tcBorders>
              <w:top w:val="nil"/>
              <w:left w:val="nil"/>
              <w:bottom w:val="single" w:sz="4" w:space="0" w:color="auto"/>
              <w:right w:val="single" w:sz="4" w:space="0" w:color="auto"/>
            </w:tcBorders>
            <w:shd w:val="clear" w:color="auto" w:fill="auto"/>
            <w:noWrap/>
            <w:vAlign w:val="bottom"/>
            <w:hideMark/>
          </w:tcPr>
          <w:p w:rsidR="00FC0355" w:rsidRPr="00C854FF" w:rsidRDefault="00FC0355" w:rsidP="00732B50">
            <w:pPr>
              <w:spacing w:after="0" w:line="276" w:lineRule="auto"/>
              <w:rPr>
                <w:rFonts w:ascii="Times New Roman" w:eastAsia="Times New Roman" w:hAnsi="Times New Roman" w:cs="Times New Roman"/>
                <w:b/>
                <w:bCs/>
                <w:sz w:val="24"/>
                <w:szCs w:val="24"/>
                <w:lang w:eastAsia="pl-PL"/>
              </w:rPr>
            </w:pPr>
            <w:r w:rsidRPr="00C854FF">
              <w:rPr>
                <w:rFonts w:ascii="Times New Roman" w:eastAsia="Times New Roman" w:hAnsi="Times New Roman" w:cs="Times New Roman"/>
                <w:b/>
                <w:bCs/>
                <w:sz w:val="24"/>
                <w:szCs w:val="24"/>
                <w:lang w:eastAsia="pl-PL"/>
              </w:rPr>
              <w:t>64 268 518,86</w:t>
            </w:r>
          </w:p>
        </w:tc>
        <w:tc>
          <w:tcPr>
            <w:tcW w:w="1363" w:type="dxa"/>
            <w:tcBorders>
              <w:top w:val="nil"/>
              <w:left w:val="nil"/>
              <w:bottom w:val="single" w:sz="4" w:space="0" w:color="auto"/>
              <w:right w:val="single" w:sz="4" w:space="0" w:color="auto"/>
            </w:tcBorders>
            <w:shd w:val="clear" w:color="auto" w:fill="auto"/>
            <w:noWrap/>
            <w:vAlign w:val="bottom"/>
            <w:hideMark/>
          </w:tcPr>
          <w:p w:rsidR="00FC0355" w:rsidRPr="00C854FF" w:rsidRDefault="00FC0355" w:rsidP="00732B50">
            <w:pPr>
              <w:spacing w:after="0" w:line="276" w:lineRule="auto"/>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63 334 894,49</w:t>
            </w:r>
          </w:p>
        </w:tc>
        <w:tc>
          <w:tcPr>
            <w:tcW w:w="1244" w:type="dxa"/>
            <w:tcBorders>
              <w:top w:val="nil"/>
              <w:left w:val="nil"/>
              <w:bottom w:val="single" w:sz="4" w:space="0" w:color="auto"/>
              <w:right w:val="single" w:sz="4" w:space="0" w:color="auto"/>
            </w:tcBorders>
            <w:shd w:val="clear" w:color="auto" w:fill="auto"/>
            <w:noWrap/>
            <w:vAlign w:val="bottom"/>
            <w:hideMark/>
          </w:tcPr>
          <w:p w:rsidR="00FC0355" w:rsidRPr="00C854FF" w:rsidRDefault="00FC0355" w:rsidP="00732B50">
            <w:pPr>
              <w:spacing w:after="0" w:line="276" w:lineRule="auto"/>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69 285 419,13</w:t>
            </w:r>
          </w:p>
        </w:tc>
        <w:tc>
          <w:tcPr>
            <w:tcW w:w="1474" w:type="dxa"/>
            <w:tcBorders>
              <w:top w:val="nil"/>
              <w:left w:val="nil"/>
              <w:bottom w:val="single" w:sz="4" w:space="0" w:color="auto"/>
              <w:right w:val="single" w:sz="4" w:space="0" w:color="auto"/>
            </w:tcBorders>
            <w:shd w:val="clear" w:color="auto" w:fill="auto"/>
            <w:noWrap/>
            <w:vAlign w:val="bottom"/>
            <w:hideMark/>
          </w:tcPr>
          <w:p w:rsidR="00FC0355" w:rsidRPr="00C854FF" w:rsidRDefault="00FC0355" w:rsidP="00732B50">
            <w:pPr>
              <w:spacing w:after="0" w:line="276" w:lineRule="auto"/>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60 041 361,28</w:t>
            </w:r>
          </w:p>
        </w:tc>
      </w:tr>
      <w:tr w:rsidR="00FC0355" w:rsidRPr="00C854FF" w:rsidTr="00732B50">
        <w:trPr>
          <w:trHeight w:val="300"/>
        </w:trPr>
        <w:tc>
          <w:tcPr>
            <w:tcW w:w="464" w:type="dxa"/>
            <w:tcBorders>
              <w:top w:val="nil"/>
              <w:left w:val="single" w:sz="4" w:space="0" w:color="auto"/>
              <w:bottom w:val="single" w:sz="4" w:space="0" w:color="auto"/>
              <w:right w:val="single" w:sz="4" w:space="0" w:color="auto"/>
            </w:tcBorders>
            <w:shd w:val="clear" w:color="auto" w:fill="auto"/>
            <w:noWrap/>
            <w:vAlign w:val="bottom"/>
            <w:hideMark/>
          </w:tcPr>
          <w:p w:rsidR="00FC0355" w:rsidRPr="00C854FF" w:rsidRDefault="00FC0355" w:rsidP="00732B50">
            <w:pPr>
              <w:spacing w:after="0" w:line="276" w:lineRule="auto"/>
              <w:jc w:val="both"/>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4</w:t>
            </w:r>
          </w:p>
        </w:tc>
        <w:tc>
          <w:tcPr>
            <w:tcW w:w="2396" w:type="dxa"/>
            <w:tcBorders>
              <w:top w:val="nil"/>
              <w:left w:val="nil"/>
              <w:bottom w:val="single" w:sz="4" w:space="0" w:color="auto"/>
              <w:right w:val="single" w:sz="4" w:space="0" w:color="auto"/>
            </w:tcBorders>
            <w:shd w:val="clear" w:color="auto" w:fill="auto"/>
            <w:noWrap/>
            <w:vAlign w:val="bottom"/>
            <w:hideMark/>
          </w:tcPr>
          <w:p w:rsidR="00FC0355" w:rsidRPr="00C854FF" w:rsidRDefault="00FC0355" w:rsidP="00732B50">
            <w:pPr>
              <w:spacing w:after="0" w:line="276" w:lineRule="auto"/>
              <w:jc w:val="both"/>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wydatki bieżące (Wb)</w:t>
            </w:r>
          </w:p>
        </w:tc>
        <w:tc>
          <w:tcPr>
            <w:tcW w:w="1429" w:type="dxa"/>
            <w:tcBorders>
              <w:top w:val="nil"/>
              <w:left w:val="nil"/>
              <w:bottom w:val="single" w:sz="4" w:space="0" w:color="auto"/>
              <w:right w:val="single" w:sz="4" w:space="0" w:color="auto"/>
            </w:tcBorders>
            <w:shd w:val="clear" w:color="auto" w:fill="auto"/>
            <w:noWrap/>
            <w:vAlign w:val="bottom"/>
            <w:hideMark/>
          </w:tcPr>
          <w:p w:rsidR="00FC0355" w:rsidRPr="00C854FF" w:rsidRDefault="00FC0355" w:rsidP="00732B50">
            <w:pPr>
              <w:spacing w:after="0" w:line="276" w:lineRule="auto"/>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31 996 448,26</w:t>
            </w:r>
          </w:p>
        </w:tc>
        <w:tc>
          <w:tcPr>
            <w:tcW w:w="1302" w:type="dxa"/>
            <w:tcBorders>
              <w:top w:val="nil"/>
              <w:left w:val="nil"/>
              <w:bottom w:val="single" w:sz="4" w:space="0" w:color="auto"/>
              <w:right w:val="single" w:sz="4" w:space="0" w:color="auto"/>
            </w:tcBorders>
            <w:shd w:val="clear" w:color="auto" w:fill="auto"/>
            <w:noWrap/>
            <w:vAlign w:val="bottom"/>
            <w:hideMark/>
          </w:tcPr>
          <w:p w:rsidR="00FC0355" w:rsidRPr="00C854FF" w:rsidRDefault="00FC0355" w:rsidP="00732B50">
            <w:pPr>
              <w:spacing w:after="0" w:line="276" w:lineRule="auto"/>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32 303 862,53</w:t>
            </w:r>
          </w:p>
        </w:tc>
        <w:tc>
          <w:tcPr>
            <w:tcW w:w="1244" w:type="dxa"/>
            <w:tcBorders>
              <w:top w:val="nil"/>
              <w:left w:val="nil"/>
              <w:bottom w:val="single" w:sz="4" w:space="0" w:color="auto"/>
              <w:right w:val="single" w:sz="4" w:space="0" w:color="auto"/>
            </w:tcBorders>
            <w:shd w:val="clear" w:color="auto" w:fill="auto"/>
            <w:noWrap/>
            <w:vAlign w:val="bottom"/>
            <w:hideMark/>
          </w:tcPr>
          <w:p w:rsidR="00FC0355" w:rsidRPr="00C854FF" w:rsidRDefault="00FC0355" w:rsidP="00732B50">
            <w:pPr>
              <w:spacing w:after="0" w:line="276" w:lineRule="auto"/>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39 973 273,15</w:t>
            </w:r>
          </w:p>
        </w:tc>
        <w:tc>
          <w:tcPr>
            <w:tcW w:w="1244" w:type="dxa"/>
            <w:tcBorders>
              <w:top w:val="nil"/>
              <w:left w:val="nil"/>
              <w:bottom w:val="single" w:sz="4" w:space="0" w:color="auto"/>
              <w:right w:val="single" w:sz="4" w:space="0" w:color="auto"/>
            </w:tcBorders>
            <w:shd w:val="clear" w:color="auto" w:fill="auto"/>
            <w:noWrap/>
            <w:vAlign w:val="bottom"/>
            <w:hideMark/>
          </w:tcPr>
          <w:p w:rsidR="00FC0355" w:rsidRPr="00C854FF" w:rsidRDefault="00FC0355" w:rsidP="00732B50">
            <w:pPr>
              <w:spacing w:after="0" w:line="276" w:lineRule="auto"/>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43 663 670,46</w:t>
            </w:r>
          </w:p>
        </w:tc>
        <w:tc>
          <w:tcPr>
            <w:tcW w:w="1244" w:type="dxa"/>
            <w:tcBorders>
              <w:top w:val="nil"/>
              <w:left w:val="nil"/>
              <w:bottom w:val="single" w:sz="4" w:space="0" w:color="auto"/>
              <w:right w:val="single" w:sz="4" w:space="0" w:color="auto"/>
            </w:tcBorders>
            <w:shd w:val="clear" w:color="000000" w:fill="D9D9D9"/>
            <w:noWrap/>
            <w:vAlign w:val="bottom"/>
            <w:hideMark/>
          </w:tcPr>
          <w:p w:rsidR="00FC0355" w:rsidRPr="00C854FF" w:rsidRDefault="00FC0355" w:rsidP="00732B50">
            <w:pPr>
              <w:spacing w:after="0" w:line="276" w:lineRule="auto"/>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44 466 691,36</w:t>
            </w:r>
          </w:p>
        </w:tc>
        <w:tc>
          <w:tcPr>
            <w:tcW w:w="1244" w:type="dxa"/>
            <w:tcBorders>
              <w:top w:val="nil"/>
              <w:left w:val="nil"/>
              <w:bottom w:val="single" w:sz="4" w:space="0" w:color="auto"/>
              <w:right w:val="single" w:sz="4" w:space="0" w:color="auto"/>
            </w:tcBorders>
            <w:shd w:val="clear" w:color="auto" w:fill="auto"/>
            <w:noWrap/>
            <w:vAlign w:val="bottom"/>
            <w:hideMark/>
          </w:tcPr>
          <w:p w:rsidR="00FC0355" w:rsidRPr="00C854FF" w:rsidRDefault="00FC0355" w:rsidP="00732B50">
            <w:pPr>
              <w:spacing w:after="0" w:line="276" w:lineRule="auto"/>
              <w:rPr>
                <w:rFonts w:ascii="Times New Roman" w:eastAsia="Times New Roman" w:hAnsi="Times New Roman" w:cs="Times New Roman"/>
                <w:b/>
                <w:bCs/>
                <w:sz w:val="24"/>
                <w:szCs w:val="24"/>
                <w:lang w:eastAsia="pl-PL"/>
              </w:rPr>
            </w:pPr>
            <w:r w:rsidRPr="00C854FF">
              <w:rPr>
                <w:rFonts w:ascii="Times New Roman" w:eastAsia="Times New Roman" w:hAnsi="Times New Roman" w:cs="Times New Roman"/>
                <w:b/>
                <w:bCs/>
                <w:sz w:val="24"/>
                <w:szCs w:val="24"/>
                <w:lang w:eastAsia="pl-PL"/>
              </w:rPr>
              <w:t>50 545 980,36</w:t>
            </w:r>
          </w:p>
        </w:tc>
        <w:tc>
          <w:tcPr>
            <w:tcW w:w="1363" w:type="dxa"/>
            <w:tcBorders>
              <w:top w:val="nil"/>
              <w:left w:val="nil"/>
              <w:bottom w:val="single" w:sz="4" w:space="0" w:color="auto"/>
              <w:right w:val="single" w:sz="4" w:space="0" w:color="auto"/>
            </w:tcBorders>
            <w:shd w:val="clear" w:color="auto" w:fill="auto"/>
            <w:noWrap/>
            <w:vAlign w:val="bottom"/>
            <w:hideMark/>
          </w:tcPr>
          <w:p w:rsidR="00FC0355" w:rsidRPr="00C854FF" w:rsidRDefault="00FC0355" w:rsidP="00732B50">
            <w:pPr>
              <w:spacing w:after="0" w:line="276" w:lineRule="auto"/>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54 911 040,26</w:t>
            </w:r>
          </w:p>
        </w:tc>
        <w:tc>
          <w:tcPr>
            <w:tcW w:w="1244" w:type="dxa"/>
            <w:tcBorders>
              <w:top w:val="nil"/>
              <w:left w:val="nil"/>
              <w:bottom w:val="single" w:sz="4" w:space="0" w:color="auto"/>
              <w:right w:val="single" w:sz="4" w:space="0" w:color="auto"/>
            </w:tcBorders>
            <w:shd w:val="clear" w:color="auto" w:fill="auto"/>
            <w:noWrap/>
            <w:vAlign w:val="bottom"/>
            <w:hideMark/>
          </w:tcPr>
          <w:p w:rsidR="00FC0355" w:rsidRPr="00C854FF" w:rsidRDefault="00FC0355" w:rsidP="00732B50">
            <w:pPr>
              <w:spacing w:after="0" w:line="276" w:lineRule="auto"/>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57 982 849,30</w:t>
            </w:r>
          </w:p>
        </w:tc>
        <w:tc>
          <w:tcPr>
            <w:tcW w:w="1474" w:type="dxa"/>
            <w:tcBorders>
              <w:top w:val="nil"/>
              <w:left w:val="nil"/>
              <w:bottom w:val="single" w:sz="4" w:space="0" w:color="auto"/>
              <w:right w:val="single" w:sz="4" w:space="0" w:color="auto"/>
            </w:tcBorders>
            <w:shd w:val="clear" w:color="auto" w:fill="auto"/>
            <w:noWrap/>
            <w:vAlign w:val="bottom"/>
            <w:hideMark/>
          </w:tcPr>
          <w:p w:rsidR="00FC0355" w:rsidRPr="00C854FF" w:rsidRDefault="00FC0355" w:rsidP="00732B50">
            <w:pPr>
              <w:spacing w:after="0" w:line="276" w:lineRule="auto"/>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53 025 548,87</w:t>
            </w:r>
          </w:p>
        </w:tc>
      </w:tr>
      <w:tr w:rsidR="00FC0355" w:rsidRPr="00C854FF" w:rsidTr="00732B50">
        <w:trPr>
          <w:trHeight w:val="300"/>
        </w:trPr>
        <w:tc>
          <w:tcPr>
            <w:tcW w:w="464" w:type="dxa"/>
            <w:tcBorders>
              <w:top w:val="nil"/>
              <w:left w:val="single" w:sz="4" w:space="0" w:color="auto"/>
              <w:bottom w:val="single" w:sz="4" w:space="0" w:color="auto"/>
              <w:right w:val="single" w:sz="4" w:space="0" w:color="auto"/>
            </w:tcBorders>
            <w:shd w:val="clear" w:color="auto" w:fill="auto"/>
            <w:noWrap/>
            <w:vAlign w:val="bottom"/>
            <w:hideMark/>
          </w:tcPr>
          <w:p w:rsidR="00FC0355" w:rsidRPr="00C854FF" w:rsidRDefault="00FC0355" w:rsidP="00732B50">
            <w:pPr>
              <w:spacing w:after="0" w:line="276" w:lineRule="auto"/>
              <w:jc w:val="both"/>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5</w:t>
            </w:r>
          </w:p>
        </w:tc>
        <w:tc>
          <w:tcPr>
            <w:tcW w:w="2396" w:type="dxa"/>
            <w:tcBorders>
              <w:top w:val="nil"/>
              <w:left w:val="nil"/>
              <w:bottom w:val="single" w:sz="4" w:space="0" w:color="auto"/>
              <w:right w:val="single" w:sz="4" w:space="0" w:color="auto"/>
            </w:tcBorders>
            <w:shd w:val="clear" w:color="auto" w:fill="auto"/>
            <w:noWrap/>
            <w:vAlign w:val="bottom"/>
            <w:hideMark/>
          </w:tcPr>
          <w:p w:rsidR="00FC0355" w:rsidRPr="00C854FF" w:rsidRDefault="00FC0355" w:rsidP="00732B50">
            <w:pPr>
              <w:spacing w:after="0" w:line="276" w:lineRule="auto"/>
              <w:jc w:val="both"/>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koszt obsługi zadłużenia (O)</w:t>
            </w:r>
          </w:p>
        </w:tc>
        <w:tc>
          <w:tcPr>
            <w:tcW w:w="1429" w:type="dxa"/>
            <w:tcBorders>
              <w:top w:val="nil"/>
              <w:left w:val="nil"/>
              <w:bottom w:val="single" w:sz="4" w:space="0" w:color="auto"/>
              <w:right w:val="single" w:sz="4" w:space="0" w:color="auto"/>
            </w:tcBorders>
            <w:shd w:val="clear" w:color="auto" w:fill="auto"/>
            <w:noWrap/>
            <w:vAlign w:val="bottom"/>
            <w:hideMark/>
          </w:tcPr>
          <w:p w:rsidR="00FC0355" w:rsidRPr="00C854FF" w:rsidRDefault="00FC0355" w:rsidP="00732B50">
            <w:pPr>
              <w:spacing w:after="0" w:line="276" w:lineRule="auto"/>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330 219,92</w:t>
            </w:r>
          </w:p>
        </w:tc>
        <w:tc>
          <w:tcPr>
            <w:tcW w:w="1302" w:type="dxa"/>
            <w:tcBorders>
              <w:top w:val="nil"/>
              <w:left w:val="nil"/>
              <w:bottom w:val="single" w:sz="4" w:space="0" w:color="auto"/>
              <w:right w:val="single" w:sz="4" w:space="0" w:color="auto"/>
            </w:tcBorders>
            <w:shd w:val="clear" w:color="auto" w:fill="auto"/>
            <w:noWrap/>
            <w:vAlign w:val="bottom"/>
            <w:hideMark/>
          </w:tcPr>
          <w:p w:rsidR="00FC0355" w:rsidRPr="00C854FF" w:rsidRDefault="00FC0355" w:rsidP="00732B50">
            <w:pPr>
              <w:spacing w:after="0" w:line="276" w:lineRule="auto"/>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214 501,05</w:t>
            </w:r>
          </w:p>
        </w:tc>
        <w:tc>
          <w:tcPr>
            <w:tcW w:w="1244" w:type="dxa"/>
            <w:tcBorders>
              <w:top w:val="nil"/>
              <w:left w:val="nil"/>
              <w:bottom w:val="single" w:sz="4" w:space="0" w:color="auto"/>
              <w:right w:val="single" w:sz="4" w:space="0" w:color="auto"/>
            </w:tcBorders>
            <w:shd w:val="clear" w:color="auto" w:fill="auto"/>
            <w:noWrap/>
            <w:vAlign w:val="bottom"/>
            <w:hideMark/>
          </w:tcPr>
          <w:p w:rsidR="00FC0355" w:rsidRPr="00C854FF" w:rsidRDefault="00FC0355" w:rsidP="00732B50">
            <w:pPr>
              <w:spacing w:after="0" w:line="276" w:lineRule="auto"/>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88 154,51</w:t>
            </w:r>
          </w:p>
        </w:tc>
        <w:tc>
          <w:tcPr>
            <w:tcW w:w="1244" w:type="dxa"/>
            <w:tcBorders>
              <w:top w:val="nil"/>
              <w:left w:val="nil"/>
              <w:bottom w:val="single" w:sz="4" w:space="0" w:color="auto"/>
              <w:right w:val="single" w:sz="4" w:space="0" w:color="auto"/>
            </w:tcBorders>
            <w:shd w:val="clear" w:color="auto" w:fill="auto"/>
            <w:noWrap/>
            <w:vAlign w:val="bottom"/>
            <w:hideMark/>
          </w:tcPr>
          <w:p w:rsidR="00FC0355" w:rsidRPr="00C854FF" w:rsidRDefault="00FC0355" w:rsidP="00732B50">
            <w:pPr>
              <w:spacing w:after="0" w:line="276" w:lineRule="auto"/>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264 744,70</w:t>
            </w:r>
          </w:p>
        </w:tc>
        <w:tc>
          <w:tcPr>
            <w:tcW w:w="1244" w:type="dxa"/>
            <w:tcBorders>
              <w:top w:val="nil"/>
              <w:left w:val="nil"/>
              <w:bottom w:val="single" w:sz="4" w:space="0" w:color="auto"/>
              <w:right w:val="single" w:sz="4" w:space="0" w:color="auto"/>
            </w:tcBorders>
            <w:shd w:val="clear" w:color="000000" w:fill="D9D9D9"/>
            <w:noWrap/>
            <w:vAlign w:val="bottom"/>
            <w:hideMark/>
          </w:tcPr>
          <w:p w:rsidR="00FC0355" w:rsidRPr="00C854FF" w:rsidRDefault="00FC0355" w:rsidP="00732B50">
            <w:pPr>
              <w:spacing w:after="0" w:line="276" w:lineRule="auto"/>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164 562,23</w:t>
            </w:r>
          </w:p>
        </w:tc>
        <w:tc>
          <w:tcPr>
            <w:tcW w:w="1244" w:type="dxa"/>
            <w:tcBorders>
              <w:top w:val="nil"/>
              <w:left w:val="nil"/>
              <w:bottom w:val="single" w:sz="4" w:space="0" w:color="auto"/>
              <w:right w:val="single" w:sz="4" w:space="0" w:color="auto"/>
            </w:tcBorders>
            <w:shd w:val="clear" w:color="auto" w:fill="auto"/>
            <w:noWrap/>
            <w:vAlign w:val="bottom"/>
            <w:hideMark/>
          </w:tcPr>
          <w:p w:rsidR="00FC0355" w:rsidRPr="00C854FF" w:rsidRDefault="00FC0355" w:rsidP="00732B50">
            <w:pPr>
              <w:spacing w:after="0" w:line="276" w:lineRule="auto"/>
              <w:rPr>
                <w:rFonts w:ascii="Times New Roman" w:eastAsia="Times New Roman" w:hAnsi="Times New Roman" w:cs="Times New Roman"/>
                <w:b/>
                <w:bCs/>
                <w:sz w:val="24"/>
                <w:szCs w:val="24"/>
                <w:lang w:eastAsia="pl-PL"/>
              </w:rPr>
            </w:pPr>
            <w:r w:rsidRPr="00C854FF">
              <w:rPr>
                <w:rFonts w:ascii="Times New Roman" w:eastAsia="Times New Roman" w:hAnsi="Times New Roman" w:cs="Times New Roman"/>
                <w:b/>
                <w:bCs/>
                <w:sz w:val="24"/>
                <w:szCs w:val="24"/>
                <w:lang w:eastAsia="pl-PL"/>
              </w:rPr>
              <w:t>474 785,16</w:t>
            </w:r>
          </w:p>
        </w:tc>
        <w:tc>
          <w:tcPr>
            <w:tcW w:w="1363" w:type="dxa"/>
            <w:tcBorders>
              <w:top w:val="nil"/>
              <w:left w:val="nil"/>
              <w:bottom w:val="single" w:sz="4" w:space="0" w:color="auto"/>
              <w:right w:val="single" w:sz="4" w:space="0" w:color="auto"/>
            </w:tcBorders>
            <w:shd w:val="clear" w:color="auto" w:fill="auto"/>
            <w:noWrap/>
            <w:vAlign w:val="bottom"/>
            <w:hideMark/>
          </w:tcPr>
          <w:p w:rsidR="00FC0355" w:rsidRPr="00C854FF" w:rsidRDefault="00FC0355" w:rsidP="00732B50">
            <w:pPr>
              <w:spacing w:after="0" w:line="276" w:lineRule="auto"/>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260 810,49</w:t>
            </w:r>
          </w:p>
        </w:tc>
        <w:tc>
          <w:tcPr>
            <w:tcW w:w="1244" w:type="dxa"/>
            <w:tcBorders>
              <w:top w:val="nil"/>
              <w:left w:val="nil"/>
              <w:bottom w:val="single" w:sz="4" w:space="0" w:color="auto"/>
              <w:right w:val="single" w:sz="4" w:space="0" w:color="auto"/>
            </w:tcBorders>
            <w:shd w:val="clear" w:color="auto" w:fill="auto"/>
            <w:noWrap/>
            <w:vAlign w:val="bottom"/>
            <w:hideMark/>
          </w:tcPr>
          <w:p w:rsidR="00FC0355" w:rsidRPr="00C854FF" w:rsidRDefault="00FC0355" w:rsidP="00732B50">
            <w:pPr>
              <w:spacing w:after="0" w:line="276" w:lineRule="auto"/>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196 636,78</w:t>
            </w:r>
          </w:p>
        </w:tc>
        <w:tc>
          <w:tcPr>
            <w:tcW w:w="1474" w:type="dxa"/>
            <w:tcBorders>
              <w:top w:val="nil"/>
              <w:left w:val="nil"/>
              <w:bottom w:val="single" w:sz="4" w:space="0" w:color="auto"/>
              <w:right w:val="single" w:sz="4" w:space="0" w:color="auto"/>
            </w:tcBorders>
            <w:shd w:val="clear" w:color="auto" w:fill="auto"/>
            <w:noWrap/>
            <w:vAlign w:val="bottom"/>
            <w:hideMark/>
          </w:tcPr>
          <w:p w:rsidR="00FC0355" w:rsidRPr="00C854FF" w:rsidRDefault="00FC0355" w:rsidP="00732B50">
            <w:pPr>
              <w:spacing w:after="0" w:line="276" w:lineRule="auto"/>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330 000,00</w:t>
            </w:r>
          </w:p>
        </w:tc>
      </w:tr>
      <w:tr w:rsidR="00FC0355" w:rsidRPr="00C854FF" w:rsidTr="00732B50">
        <w:trPr>
          <w:trHeight w:val="300"/>
        </w:trPr>
        <w:tc>
          <w:tcPr>
            <w:tcW w:w="464" w:type="dxa"/>
            <w:tcBorders>
              <w:top w:val="nil"/>
              <w:left w:val="single" w:sz="4" w:space="0" w:color="auto"/>
              <w:bottom w:val="single" w:sz="4" w:space="0" w:color="auto"/>
              <w:right w:val="single" w:sz="4" w:space="0" w:color="auto"/>
            </w:tcBorders>
            <w:shd w:val="clear" w:color="auto" w:fill="auto"/>
            <w:noWrap/>
            <w:vAlign w:val="bottom"/>
            <w:hideMark/>
          </w:tcPr>
          <w:p w:rsidR="00FC0355" w:rsidRPr="00C854FF" w:rsidRDefault="00FC0355" w:rsidP="00732B50">
            <w:pPr>
              <w:spacing w:after="0" w:line="276" w:lineRule="auto"/>
              <w:jc w:val="both"/>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6</w:t>
            </w:r>
          </w:p>
        </w:tc>
        <w:tc>
          <w:tcPr>
            <w:tcW w:w="2396" w:type="dxa"/>
            <w:tcBorders>
              <w:top w:val="nil"/>
              <w:left w:val="nil"/>
              <w:bottom w:val="single" w:sz="4" w:space="0" w:color="auto"/>
              <w:right w:val="single" w:sz="4" w:space="0" w:color="auto"/>
            </w:tcBorders>
            <w:shd w:val="clear" w:color="auto" w:fill="auto"/>
            <w:noWrap/>
            <w:vAlign w:val="bottom"/>
            <w:hideMark/>
          </w:tcPr>
          <w:p w:rsidR="00FC0355" w:rsidRPr="00C854FF" w:rsidRDefault="00FC0355" w:rsidP="00732B50">
            <w:pPr>
              <w:spacing w:after="0" w:line="276" w:lineRule="auto"/>
              <w:jc w:val="both"/>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spłata rat kapitałowych (R)</w:t>
            </w:r>
          </w:p>
        </w:tc>
        <w:tc>
          <w:tcPr>
            <w:tcW w:w="1429" w:type="dxa"/>
            <w:tcBorders>
              <w:top w:val="nil"/>
              <w:left w:val="nil"/>
              <w:bottom w:val="single" w:sz="4" w:space="0" w:color="auto"/>
              <w:right w:val="single" w:sz="4" w:space="0" w:color="auto"/>
            </w:tcBorders>
            <w:shd w:val="clear" w:color="auto" w:fill="auto"/>
            <w:noWrap/>
            <w:vAlign w:val="bottom"/>
            <w:hideMark/>
          </w:tcPr>
          <w:p w:rsidR="00FC0355" w:rsidRPr="00C854FF" w:rsidRDefault="00FC0355" w:rsidP="00732B50">
            <w:pPr>
              <w:spacing w:after="0" w:line="276" w:lineRule="auto"/>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1 065 400,00</w:t>
            </w:r>
          </w:p>
        </w:tc>
        <w:tc>
          <w:tcPr>
            <w:tcW w:w="1302" w:type="dxa"/>
            <w:tcBorders>
              <w:top w:val="nil"/>
              <w:left w:val="nil"/>
              <w:bottom w:val="single" w:sz="4" w:space="0" w:color="auto"/>
              <w:right w:val="single" w:sz="4" w:space="0" w:color="auto"/>
            </w:tcBorders>
            <w:shd w:val="clear" w:color="auto" w:fill="auto"/>
            <w:noWrap/>
            <w:vAlign w:val="bottom"/>
            <w:hideMark/>
          </w:tcPr>
          <w:p w:rsidR="00FC0355" w:rsidRPr="00C854FF" w:rsidRDefault="00FC0355" w:rsidP="00732B50">
            <w:pPr>
              <w:spacing w:after="0" w:line="276" w:lineRule="auto"/>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1 298 480,00</w:t>
            </w:r>
          </w:p>
        </w:tc>
        <w:tc>
          <w:tcPr>
            <w:tcW w:w="1244" w:type="dxa"/>
            <w:tcBorders>
              <w:top w:val="nil"/>
              <w:left w:val="nil"/>
              <w:bottom w:val="single" w:sz="4" w:space="0" w:color="auto"/>
              <w:right w:val="single" w:sz="4" w:space="0" w:color="auto"/>
            </w:tcBorders>
            <w:shd w:val="clear" w:color="auto" w:fill="auto"/>
            <w:noWrap/>
            <w:vAlign w:val="bottom"/>
            <w:hideMark/>
          </w:tcPr>
          <w:p w:rsidR="00FC0355" w:rsidRPr="00C854FF" w:rsidRDefault="00FC0355" w:rsidP="00732B50">
            <w:pPr>
              <w:spacing w:after="0" w:line="276" w:lineRule="auto"/>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536 170,00</w:t>
            </w:r>
          </w:p>
        </w:tc>
        <w:tc>
          <w:tcPr>
            <w:tcW w:w="1244" w:type="dxa"/>
            <w:tcBorders>
              <w:top w:val="nil"/>
              <w:left w:val="nil"/>
              <w:bottom w:val="single" w:sz="4" w:space="0" w:color="auto"/>
              <w:right w:val="single" w:sz="4" w:space="0" w:color="auto"/>
            </w:tcBorders>
            <w:shd w:val="clear" w:color="auto" w:fill="auto"/>
            <w:noWrap/>
            <w:vAlign w:val="bottom"/>
            <w:hideMark/>
          </w:tcPr>
          <w:p w:rsidR="00FC0355" w:rsidRPr="00C854FF" w:rsidRDefault="00FC0355" w:rsidP="00732B50">
            <w:pPr>
              <w:spacing w:after="0" w:line="276" w:lineRule="auto"/>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415 400,00</w:t>
            </w:r>
          </w:p>
        </w:tc>
        <w:tc>
          <w:tcPr>
            <w:tcW w:w="1244" w:type="dxa"/>
            <w:tcBorders>
              <w:top w:val="nil"/>
              <w:left w:val="nil"/>
              <w:bottom w:val="single" w:sz="4" w:space="0" w:color="auto"/>
              <w:right w:val="single" w:sz="4" w:space="0" w:color="auto"/>
            </w:tcBorders>
            <w:shd w:val="clear" w:color="000000" w:fill="D9D9D9"/>
            <w:noWrap/>
            <w:vAlign w:val="bottom"/>
            <w:hideMark/>
          </w:tcPr>
          <w:p w:rsidR="00FC0355" w:rsidRPr="00C854FF" w:rsidRDefault="00FC0355" w:rsidP="00732B50">
            <w:pPr>
              <w:spacing w:after="0" w:line="276" w:lineRule="auto"/>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415 400,00</w:t>
            </w:r>
          </w:p>
        </w:tc>
        <w:tc>
          <w:tcPr>
            <w:tcW w:w="1244" w:type="dxa"/>
            <w:tcBorders>
              <w:top w:val="nil"/>
              <w:left w:val="nil"/>
              <w:bottom w:val="single" w:sz="4" w:space="0" w:color="auto"/>
              <w:right w:val="single" w:sz="4" w:space="0" w:color="auto"/>
            </w:tcBorders>
            <w:shd w:val="clear" w:color="auto" w:fill="auto"/>
            <w:noWrap/>
            <w:vAlign w:val="bottom"/>
            <w:hideMark/>
          </w:tcPr>
          <w:p w:rsidR="00FC0355" w:rsidRPr="00C854FF" w:rsidRDefault="00FC0355" w:rsidP="00732B50">
            <w:pPr>
              <w:spacing w:after="0" w:line="276" w:lineRule="auto"/>
              <w:rPr>
                <w:rFonts w:ascii="Times New Roman" w:eastAsia="Times New Roman" w:hAnsi="Times New Roman" w:cs="Times New Roman"/>
                <w:b/>
                <w:bCs/>
                <w:sz w:val="24"/>
                <w:szCs w:val="24"/>
                <w:lang w:eastAsia="pl-PL"/>
              </w:rPr>
            </w:pPr>
            <w:r w:rsidRPr="00C854FF">
              <w:rPr>
                <w:rFonts w:ascii="Times New Roman" w:eastAsia="Times New Roman" w:hAnsi="Times New Roman" w:cs="Times New Roman"/>
                <w:b/>
                <w:bCs/>
                <w:sz w:val="24"/>
                <w:szCs w:val="24"/>
                <w:lang w:eastAsia="pl-PL"/>
              </w:rPr>
              <w:t>615 350,00</w:t>
            </w:r>
          </w:p>
        </w:tc>
        <w:tc>
          <w:tcPr>
            <w:tcW w:w="1363" w:type="dxa"/>
            <w:tcBorders>
              <w:top w:val="nil"/>
              <w:left w:val="nil"/>
              <w:bottom w:val="single" w:sz="4" w:space="0" w:color="auto"/>
              <w:right w:val="single" w:sz="4" w:space="0" w:color="auto"/>
            </w:tcBorders>
            <w:shd w:val="clear" w:color="auto" w:fill="auto"/>
            <w:noWrap/>
            <w:vAlign w:val="bottom"/>
            <w:hideMark/>
          </w:tcPr>
          <w:p w:rsidR="00FC0355" w:rsidRPr="00C854FF" w:rsidRDefault="00FC0355" w:rsidP="00732B50">
            <w:pPr>
              <w:spacing w:after="0" w:line="276" w:lineRule="auto"/>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804 000,00</w:t>
            </w:r>
          </w:p>
        </w:tc>
        <w:tc>
          <w:tcPr>
            <w:tcW w:w="1244" w:type="dxa"/>
            <w:tcBorders>
              <w:top w:val="nil"/>
              <w:left w:val="nil"/>
              <w:bottom w:val="single" w:sz="4" w:space="0" w:color="auto"/>
              <w:right w:val="single" w:sz="4" w:space="0" w:color="auto"/>
            </w:tcBorders>
            <w:shd w:val="clear" w:color="auto" w:fill="auto"/>
            <w:noWrap/>
            <w:vAlign w:val="bottom"/>
            <w:hideMark/>
          </w:tcPr>
          <w:p w:rsidR="00FC0355" w:rsidRPr="00C854FF" w:rsidRDefault="00FC0355" w:rsidP="00732B50">
            <w:pPr>
              <w:spacing w:after="0" w:line="276" w:lineRule="auto"/>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804 000,00</w:t>
            </w:r>
          </w:p>
        </w:tc>
        <w:tc>
          <w:tcPr>
            <w:tcW w:w="1474" w:type="dxa"/>
            <w:tcBorders>
              <w:top w:val="nil"/>
              <w:left w:val="nil"/>
              <w:bottom w:val="single" w:sz="4" w:space="0" w:color="auto"/>
              <w:right w:val="single" w:sz="4" w:space="0" w:color="auto"/>
            </w:tcBorders>
            <w:shd w:val="clear" w:color="auto" w:fill="auto"/>
            <w:noWrap/>
            <w:vAlign w:val="bottom"/>
            <w:hideMark/>
          </w:tcPr>
          <w:p w:rsidR="00FC0355" w:rsidRPr="00C854FF" w:rsidRDefault="00FC0355" w:rsidP="00732B50">
            <w:pPr>
              <w:spacing w:after="0" w:line="276" w:lineRule="auto"/>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880 000,00</w:t>
            </w:r>
          </w:p>
        </w:tc>
      </w:tr>
      <w:tr w:rsidR="00FC0355" w:rsidRPr="00C854FF" w:rsidTr="00732B50">
        <w:trPr>
          <w:trHeight w:val="300"/>
        </w:trPr>
        <w:tc>
          <w:tcPr>
            <w:tcW w:w="464" w:type="dxa"/>
            <w:tcBorders>
              <w:top w:val="nil"/>
              <w:left w:val="single" w:sz="4" w:space="0" w:color="auto"/>
              <w:bottom w:val="single" w:sz="4" w:space="0" w:color="auto"/>
              <w:right w:val="single" w:sz="4" w:space="0" w:color="auto"/>
            </w:tcBorders>
            <w:shd w:val="clear" w:color="auto" w:fill="auto"/>
            <w:noWrap/>
            <w:vAlign w:val="bottom"/>
            <w:hideMark/>
          </w:tcPr>
          <w:p w:rsidR="00FC0355" w:rsidRPr="00C854FF" w:rsidRDefault="00FC0355" w:rsidP="00732B50">
            <w:pPr>
              <w:spacing w:after="0" w:line="276" w:lineRule="auto"/>
              <w:jc w:val="both"/>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7</w:t>
            </w:r>
          </w:p>
        </w:tc>
        <w:tc>
          <w:tcPr>
            <w:tcW w:w="2396" w:type="dxa"/>
            <w:tcBorders>
              <w:top w:val="nil"/>
              <w:left w:val="nil"/>
              <w:bottom w:val="single" w:sz="4" w:space="0" w:color="auto"/>
              <w:right w:val="single" w:sz="4" w:space="0" w:color="auto"/>
            </w:tcBorders>
            <w:shd w:val="clear" w:color="auto" w:fill="auto"/>
            <w:noWrap/>
            <w:vAlign w:val="bottom"/>
            <w:hideMark/>
          </w:tcPr>
          <w:p w:rsidR="00FC0355" w:rsidRPr="00C854FF" w:rsidRDefault="00FC0355" w:rsidP="00732B50">
            <w:pPr>
              <w:spacing w:after="0" w:line="276" w:lineRule="auto"/>
              <w:jc w:val="both"/>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zadłużenie na koniec roku (Z)</w:t>
            </w:r>
          </w:p>
        </w:tc>
        <w:tc>
          <w:tcPr>
            <w:tcW w:w="1429" w:type="dxa"/>
            <w:tcBorders>
              <w:top w:val="nil"/>
              <w:left w:val="nil"/>
              <w:bottom w:val="single" w:sz="4" w:space="0" w:color="auto"/>
              <w:right w:val="single" w:sz="4" w:space="0" w:color="auto"/>
            </w:tcBorders>
            <w:shd w:val="clear" w:color="auto" w:fill="auto"/>
            <w:noWrap/>
            <w:vAlign w:val="bottom"/>
            <w:hideMark/>
          </w:tcPr>
          <w:p w:rsidR="00FC0355" w:rsidRPr="00C854FF" w:rsidRDefault="00FC0355" w:rsidP="00732B50">
            <w:pPr>
              <w:spacing w:after="0" w:line="276" w:lineRule="auto"/>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8 460 188,52</w:t>
            </w:r>
          </w:p>
        </w:tc>
        <w:tc>
          <w:tcPr>
            <w:tcW w:w="1302" w:type="dxa"/>
            <w:tcBorders>
              <w:top w:val="nil"/>
              <w:left w:val="nil"/>
              <w:bottom w:val="single" w:sz="4" w:space="0" w:color="auto"/>
              <w:right w:val="single" w:sz="4" w:space="0" w:color="auto"/>
            </w:tcBorders>
            <w:shd w:val="clear" w:color="auto" w:fill="auto"/>
            <w:noWrap/>
            <w:vAlign w:val="bottom"/>
            <w:hideMark/>
          </w:tcPr>
          <w:p w:rsidR="00FC0355" w:rsidRPr="00C854FF" w:rsidRDefault="00FC0355" w:rsidP="00732B50">
            <w:pPr>
              <w:spacing w:after="0" w:line="276" w:lineRule="auto"/>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7 157 744,00</w:t>
            </w:r>
          </w:p>
        </w:tc>
        <w:tc>
          <w:tcPr>
            <w:tcW w:w="1244" w:type="dxa"/>
            <w:tcBorders>
              <w:top w:val="nil"/>
              <w:left w:val="nil"/>
              <w:bottom w:val="single" w:sz="4" w:space="0" w:color="auto"/>
              <w:right w:val="single" w:sz="4" w:space="0" w:color="auto"/>
            </w:tcBorders>
            <w:shd w:val="clear" w:color="auto" w:fill="auto"/>
            <w:noWrap/>
            <w:vAlign w:val="bottom"/>
            <w:hideMark/>
          </w:tcPr>
          <w:p w:rsidR="00FC0355" w:rsidRPr="00C854FF" w:rsidRDefault="00FC0355" w:rsidP="00732B50">
            <w:pPr>
              <w:spacing w:after="0" w:line="276" w:lineRule="auto"/>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6 621 574,00</w:t>
            </w:r>
          </w:p>
        </w:tc>
        <w:tc>
          <w:tcPr>
            <w:tcW w:w="1244" w:type="dxa"/>
            <w:tcBorders>
              <w:top w:val="nil"/>
              <w:left w:val="nil"/>
              <w:bottom w:val="single" w:sz="4" w:space="0" w:color="auto"/>
              <w:right w:val="single" w:sz="4" w:space="0" w:color="auto"/>
            </w:tcBorders>
            <w:shd w:val="clear" w:color="auto" w:fill="auto"/>
            <w:noWrap/>
            <w:vAlign w:val="bottom"/>
            <w:hideMark/>
          </w:tcPr>
          <w:p w:rsidR="00FC0355" w:rsidRPr="00C854FF" w:rsidRDefault="00FC0355" w:rsidP="00732B50">
            <w:pPr>
              <w:spacing w:after="0" w:line="276" w:lineRule="auto"/>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6 213 079,24</w:t>
            </w:r>
          </w:p>
        </w:tc>
        <w:tc>
          <w:tcPr>
            <w:tcW w:w="1244" w:type="dxa"/>
            <w:tcBorders>
              <w:top w:val="nil"/>
              <w:left w:val="nil"/>
              <w:bottom w:val="single" w:sz="4" w:space="0" w:color="auto"/>
              <w:right w:val="single" w:sz="4" w:space="0" w:color="auto"/>
            </w:tcBorders>
            <w:shd w:val="clear" w:color="000000" w:fill="D9D9D9"/>
            <w:noWrap/>
            <w:vAlign w:val="bottom"/>
            <w:hideMark/>
          </w:tcPr>
          <w:p w:rsidR="00FC0355" w:rsidRPr="00C854FF" w:rsidRDefault="00FC0355" w:rsidP="00732B50">
            <w:pPr>
              <w:spacing w:after="0" w:line="276" w:lineRule="auto"/>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16 263 164,83</w:t>
            </w:r>
          </w:p>
        </w:tc>
        <w:tc>
          <w:tcPr>
            <w:tcW w:w="1244" w:type="dxa"/>
            <w:tcBorders>
              <w:top w:val="nil"/>
              <w:left w:val="nil"/>
              <w:bottom w:val="single" w:sz="4" w:space="0" w:color="auto"/>
              <w:right w:val="single" w:sz="4" w:space="0" w:color="auto"/>
            </w:tcBorders>
            <w:shd w:val="clear" w:color="auto" w:fill="auto"/>
            <w:noWrap/>
            <w:vAlign w:val="bottom"/>
            <w:hideMark/>
          </w:tcPr>
          <w:p w:rsidR="00FC0355" w:rsidRPr="00C854FF" w:rsidRDefault="00FC0355" w:rsidP="00732B50">
            <w:pPr>
              <w:spacing w:after="0" w:line="276" w:lineRule="auto"/>
              <w:rPr>
                <w:rFonts w:ascii="Times New Roman" w:eastAsia="Times New Roman" w:hAnsi="Times New Roman" w:cs="Times New Roman"/>
                <w:b/>
                <w:bCs/>
                <w:sz w:val="24"/>
                <w:szCs w:val="24"/>
                <w:lang w:eastAsia="pl-PL"/>
              </w:rPr>
            </w:pPr>
            <w:r w:rsidRPr="00C854FF">
              <w:rPr>
                <w:rFonts w:ascii="Times New Roman" w:eastAsia="Times New Roman" w:hAnsi="Times New Roman" w:cs="Times New Roman"/>
                <w:b/>
                <w:bCs/>
                <w:sz w:val="24"/>
                <w:szCs w:val="24"/>
                <w:lang w:eastAsia="pl-PL"/>
              </w:rPr>
              <w:t>15 647 424,00</w:t>
            </w:r>
          </w:p>
        </w:tc>
        <w:tc>
          <w:tcPr>
            <w:tcW w:w="1363" w:type="dxa"/>
            <w:tcBorders>
              <w:top w:val="nil"/>
              <w:left w:val="nil"/>
              <w:bottom w:val="single" w:sz="4" w:space="0" w:color="auto"/>
              <w:right w:val="single" w:sz="4" w:space="0" w:color="auto"/>
            </w:tcBorders>
            <w:shd w:val="clear" w:color="auto" w:fill="auto"/>
            <w:noWrap/>
            <w:vAlign w:val="bottom"/>
            <w:hideMark/>
          </w:tcPr>
          <w:p w:rsidR="00FC0355" w:rsidRPr="00C854FF" w:rsidRDefault="00FC0355" w:rsidP="00732B50">
            <w:pPr>
              <w:spacing w:after="0" w:line="276" w:lineRule="auto"/>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14 843 424,00</w:t>
            </w:r>
          </w:p>
        </w:tc>
        <w:tc>
          <w:tcPr>
            <w:tcW w:w="1244" w:type="dxa"/>
            <w:tcBorders>
              <w:top w:val="nil"/>
              <w:left w:val="nil"/>
              <w:bottom w:val="single" w:sz="4" w:space="0" w:color="auto"/>
              <w:right w:val="single" w:sz="4" w:space="0" w:color="auto"/>
            </w:tcBorders>
            <w:shd w:val="clear" w:color="auto" w:fill="auto"/>
            <w:noWrap/>
            <w:vAlign w:val="bottom"/>
            <w:hideMark/>
          </w:tcPr>
          <w:p w:rsidR="00FC0355" w:rsidRPr="00C854FF" w:rsidRDefault="00FC0355" w:rsidP="00732B50">
            <w:pPr>
              <w:spacing w:after="0" w:line="276" w:lineRule="auto"/>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14 039 424,00</w:t>
            </w:r>
          </w:p>
        </w:tc>
        <w:tc>
          <w:tcPr>
            <w:tcW w:w="1474" w:type="dxa"/>
            <w:tcBorders>
              <w:top w:val="nil"/>
              <w:left w:val="nil"/>
              <w:bottom w:val="single" w:sz="4" w:space="0" w:color="auto"/>
              <w:right w:val="single" w:sz="4" w:space="0" w:color="auto"/>
            </w:tcBorders>
            <w:shd w:val="clear" w:color="auto" w:fill="auto"/>
            <w:noWrap/>
            <w:vAlign w:val="bottom"/>
            <w:hideMark/>
          </w:tcPr>
          <w:p w:rsidR="00FC0355" w:rsidRPr="00C854FF" w:rsidRDefault="00FC0355" w:rsidP="00732B50">
            <w:pPr>
              <w:spacing w:after="0" w:line="276" w:lineRule="auto"/>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19 258 482,97</w:t>
            </w:r>
          </w:p>
        </w:tc>
      </w:tr>
      <w:tr w:rsidR="00FC0355" w:rsidRPr="00C854FF" w:rsidTr="00732B50">
        <w:trPr>
          <w:trHeight w:val="690"/>
        </w:trPr>
        <w:tc>
          <w:tcPr>
            <w:tcW w:w="464" w:type="dxa"/>
            <w:tcBorders>
              <w:top w:val="nil"/>
              <w:left w:val="single" w:sz="4" w:space="0" w:color="auto"/>
              <w:bottom w:val="single" w:sz="4" w:space="0" w:color="auto"/>
              <w:right w:val="single" w:sz="4" w:space="0" w:color="auto"/>
            </w:tcBorders>
            <w:shd w:val="clear" w:color="auto" w:fill="auto"/>
            <w:noWrap/>
            <w:vAlign w:val="bottom"/>
            <w:hideMark/>
          </w:tcPr>
          <w:p w:rsidR="00FC0355" w:rsidRPr="00C854FF" w:rsidRDefault="00FC0355" w:rsidP="00732B50">
            <w:pPr>
              <w:spacing w:after="0" w:line="276" w:lineRule="auto"/>
              <w:jc w:val="both"/>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8</w:t>
            </w:r>
          </w:p>
        </w:tc>
        <w:tc>
          <w:tcPr>
            <w:tcW w:w="2396" w:type="dxa"/>
            <w:tcBorders>
              <w:top w:val="nil"/>
              <w:left w:val="nil"/>
              <w:bottom w:val="single" w:sz="4" w:space="0" w:color="auto"/>
              <w:right w:val="single" w:sz="4" w:space="0" w:color="auto"/>
            </w:tcBorders>
            <w:shd w:val="clear" w:color="auto" w:fill="auto"/>
            <w:vAlign w:val="bottom"/>
            <w:hideMark/>
          </w:tcPr>
          <w:p w:rsidR="00FC0355" w:rsidRPr="00C854FF" w:rsidRDefault="00FC0355" w:rsidP="00732B50">
            <w:pPr>
              <w:spacing w:after="0" w:line="276" w:lineRule="auto"/>
              <w:jc w:val="both"/>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zadłużenie na koniec  danego roku / dochody ogółem (Z / D) w ujeciu procentowym</w:t>
            </w:r>
          </w:p>
        </w:tc>
        <w:tc>
          <w:tcPr>
            <w:tcW w:w="1429" w:type="dxa"/>
            <w:tcBorders>
              <w:top w:val="nil"/>
              <w:left w:val="nil"/>
              <w:bottom w:val="single" w:sz="4" w:space="0" w:color="auto"/>
              <w:right w:val="single" w:sz="4" w:space="0" w:color="auto"/>
            </w:tcBorders>
            <w:shd w:val="clear" w:color="auto" w:fill="auto"/>
            <w:noWrap/>
            <w:vAlign w:val="bottom"/>
            <w:hideMark/>
          </w:tcPr>
          <w:p w:rsidR="00FC0355" w:rsidRPr="00C854FF" w:rsidRDefault="00FC0355" w:rsidP="00732B50">
            <w:pPr>
              <w:spacing w:after="0" w:line="276" w:lineRule="auto"/>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22,58%</w:t>
            </w:r>
          </w:p>
        </w:tc>
        <w:tc>
          <w:tcPr>
            <w:tcW w:w="1302" w:type="dxa"/>
            <w:tcBorders>
              <w:top w:val="nil"/>
              <w:left w:val="nil"/>
              <w:bottom w:val="single" w:sz="4" w:space="0" w:color="auto"/>
              <w:right w:val="single" w:sz="4" w:space="0" w:color="auto"/>
            </w:tcBorders>
            <w:shd w:val="clear" w:color="auto" w:fill="auto"/>
            <w:noWrap/>
            <w:vAlign w:val="bottom"/>
            <w:hideMark/>
          </w:tcPr>
          <w:p w:rsidR="00FC0355" w:rsidRPr="00C854FF" w:rsidRDefault="00FC0355" w:rsidP="00732B50">
            <w:pPr>
              <w:spacing w:after="0" w:line="276" w:lineRule="auto"/>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19,86%</w:t>
            </w:r>
          </w:p>
        </w:tc>
        <w:tc>
          <w:tcPr>
            <w:tcW w:w="1244" w:type="dxa"/>
            <w:tcBorders>
              <w:top w:val="nil"/>
              <w:left w:val="nil"/>
              <w:bottom w:val="single" w:sz="4" w:space="0" w:color="auto"/>
              <w:right w:val="single" w:sz="4" w:space="0" w:color="auto"/>
            </w:tcBorders>
            <w:shd w:val="clear" w:color="auto" w:fill="auto"/>
            <w:noWrap/>
            <w:vAlign w:val="bottom"/>
            <w:hideMark/>
          </w:tcPr>
          <w:p w:rsidR="00FC0355" w:rsidRPr="00C854FF" w:rsidRDefault="00FC0355" w:rsidP="00732B50">
            <w:pPr>
              <w:spacing w:after="0" w:line="276" w:lineRule="auto"/>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14,73%</w:t>
            </w:r>
          </w:p>
        </w:tc>
        <w:tc>
          <w:tcPr>
            <w:tcW w:w="1244" w:type="dxa"/>
            <w:tcBorders>
              <w:top w:val="nil"/>
              <w:left w:val="nil"/>
              <w:bottom w:val="single" w:sz="4" w:space="0" w:color="auto"/>
              <w:right w:val="single" w:sz="4" w:space="0" w:color="auto"/>
            </w:tcBorders>
            <w:shd w:val="clear" w:color="auto" w:fill="auto"/>
            <w:noWrap/>
            <w:vAlign w:val="bottom"/>
            <w:hideMark/>
          </w:tcPr>
          <w:p w:rsidR="00FC0355" w:rsidRPr="00C854FF" w:rsidRDefault="00FC0355" w:rsidP="00732B50">
            <w:pPr>
              <w:spacing w:after="0" w:line="276" w:lineRule="auto"/>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12,57%</w:t>
            </w:r>
          </w:p>
        </w:tc>
        <w:tc>
          <w:tcPr>
            <w:tcW w:w="1244" w:type="dxa"/>
            <w:tcBorders>
              <w:top w:val="nil"/>
              <w:left w:val="nil"/>
              <w:bottom w:val="single" w:sz="4" w:space="0" w:color="auto"/>
              <w:right w:val="single" w:sz="4" w:space="0" w:color="auto"/>
            </w:tcBorders>
            <w:shd w:val="clear" w:color="000000" w:fill="D9D9D9"/>
            <w:noWrap/>
            <w:vAlign w:val="bottom"/>
            <w:hideMark/>
          </w:tcPr>
          <w:p w:rsidR="00FC0355" w:rsidRPr="00C854FF" w:rsidRDefault="00FC0355" w:rsidP="00732B50">
            <w:pPr>
              <w:spacing w:after="0" w:line="276" w:lineRule="auto"/>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30,25%</w:t>
            </w:r>
          </w:p>
        </w:tc>
        <w:tc>
          <w:tcPr>
            <w:tcW w:w="1244" w:type="dxa"/>
            <w:tcBorders>
              <w:top w:val="nil"/>
              <w:left w:val="nil"/>
              <w:bottom w:val="single" w:sz="4" w:space="0" w:color="auto"/>
              <w:right w:val="single" w:sz="4" w:space="0" w:color="auto"/>
            </w:tcBorders>
            <w:shd w:val="clear" w:color="auto" w:fill="auto"/>
            <w:noWrap/>
            <w:vAlign w:val="bottom"/>
            <w:hideMark/>
          </w:tcPr>
          <w:p w:rsidR="00FC0355" w:rsidRPr="00C854FF" w:rsidRDefault="00FC0355" w:rsidP="00732B50">
            <w:pPr>
              <w:spacing w:after="0" w:line="276" w:lineRule="auto"/>
              <w:rPr>
                <w:rFonts w:ascii="Times New Roman" w:eastAsia="Times New Roman" w:hAnsi="Times New Roman" w:cs="Times New Roman"/>
                <w:b/>
                <w:bCs/>
                <w:sz w:val="24"/>
                <w:szCs w:val="24"/>
                <w:lang w:eastAsia="pl-PL"/>
              </w:rPr>
            </w:pPr>
            <w:r w:rsidRPr="00C854FF">
              <w:rPr>
                <w:rFonts w:ascii="Times New Roman" w:eastAsia="Times New Roman" w:hAnsi="Times New Roman" w:cs="Times New Roman"/>
                <w:b/>
                <w:bCs/>
                <w:sz w:val="24"/>
                <w:szCs w:val="24"/>
                <w:lang w:eastAsia="pl-PL"/>
              </w:rPr>
              <w:t>24,35%</w:t>
            </w:r>
          </w:p>
        </w:tc>
        <w:tc>
          <w:tcPr>
            <w:tcW w:w="1363" w:type="dxa"/>
            <w:tcBorders>
              <w:top w:val="nil"/>
              <w:left w:val="nil"/>
              <w:bottom w:val="single" w:sz="4" w:space="0" w:color="auto"/>
              <w:right w:val="single" w:sz="4" w:space="0" w:color="auto"/>
            </w:tcBorders>
            <w:shd w:val="clear" w:color="auto" w:fill="auto"/>
            <w:noWrap/>
            <w:vAlign w:val="bottom"/>
            <w:hideMark/>
          </w:tcPr>
          <w:p w:rsidR="00FC0355" w:rsidRPr="00C854FF" w:rsidRDefault="00FC0355" w:rsidP="00732B50">
            <w:pPr>
              <w:spacing w:after="0" w:line="276" w:lineRule="auto"/>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23,44%</w:t>
            </w:r>
          </w:p>
        </w:tc>
        <w:tc>
          <w:tcPr>
            <w:tcW w:w="1244" w:type="dxa"/>
            <w:tcBorders>
              <w:top w:val="nil"/>
              <w:left w:val="nil"/>
              <w:bottom w:val="single" w:sz="4" w:space="0" w:color="auto"/>
              <w:right w:val="single" w:sz="4" w:space="0" w:color="auto"/>
            </w:tcBorders>
            <w:shd w:val="clear" w:color="auto" w:fill="auto"/>
            <w:noWrap/>
            <w:vAlign w:val="bottom"/>
            <w:hideMark/>
          </w:tcPr>
          <w:p w:rsidR="00FC0355" w:rsidRPr="00C854FF" w:rsidRDefault="00FC0355" w:rsidP="00732B50">
            <w:pPr>
              <w:spacing w:after="0" w:line="276" w:lineRule="auto"/>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20,26%</w:t>
            </w:r>
          </w:p>
        </w:tc>
        <w:tc>
          <w:tcPr>
            <w:tcW w:w="1474" w:type="dxa"/>
            <w:tcBorders>
              <w:top w:val="nil"/>
              <w:left w:val="nil"/>
              <w:bottom w:val="single" w:sz="4" w:space="0" w:color="auto"/>
              <w:right w:val="single" w:sz="4" w:space="0" w:color="auto"/>
            </w:tcBorders>
            <w:shd w:val="clear" w:color="auto" w:fill="auto"/>
            <w:noWrap/>
            <w:vAlign w:val="bottom"/>
            <w:hideMark/>
          </w:tcPr>
          <w:p w:rsidR="00FC0355" w:rsidRPr="00C854FF" w:rsidRDefault="00FC0355" w:rsidP="00732B50">
            <w:pPr>
              <w:spacing w:after="0" w:line="276" w:lineRule="auto"/>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32,08%</w:t>
            </w:r>
          </w:p>
        </w:tc>
      </w:tr>
    </w:tbl>
    <w:p w:rsidR="00FC0355" w:rsidRPr="00C854FF" w:rsidRDefault="00FC0355" w:rsidP="00732B50">
      <w:pPr>
        <w:spacing w:after="0" w:line="276" w:lineRule="auto"/>
        <w:jc w:val="both"/>
        <w:rPr>
          <w:rFonts w:ascii="Times New Roman" w:hAnsi="Times New Roman" w:cs="Times New Roman"/>
          <w:sz w:val="24"/>
          <w:szCs w:val="24"/>
        </w:rPr>
      </w:pPr>
    </w:p>
    <w:p w:rsidR="00FC0355" w:rsidRPr="00C854FF" w:rsidRDefault="00FC0355"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noProof/>
          <w:sz w:val="24"/>
          <w:szCs w:val="24"/>
          <w:lang w:eastAsia="pl-PL"/>
        </w:rPr>
        <w:lastRenderedPageBreak/>
        <w:drawing>
          <wp:inline distT="0" distB="0" distL="0" distR="0" wp14:anchorId="1580D8D3" wp14:editId="0B0AD4EC">
            <wp:extent cx="8677275" cy="3495675"/>
            <wp:effectExtent l="0" t="0" r="0" b="0"/>
            <wp:docPr id="31" name="Wykres 3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2C16E8C-FB56-497F-B28F-47C0E0B39A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C0355" w:rsidRPr="00C854FF" w:rsidRDefault="00FC0355" w:rsidP="00732B50">
      <w:pPr>
        <w:spacing w:after="0" w:line="276" w:lineRule="auto"/>
        <w:jc w:val="both"/>
        <w:rPr>
          <w:rFonts w:ascii="Times New Roman" w:hAnsi="Times New Roman" w:cs="Times New Roman"/>
          <w:sz w:val="24"/>
          <w:szCs w:val="24"/>
        </w:rPr>
      </w:pPr>
    </w:p>
    <w:p w:rsidR="00FC0355" w:rsidRPr="00C854FF" w:rsidRDefault="00FC0355" w:rsidP="00732B50">
      <w:pPr>
        <w:spacing w:after="0" w:line="276" w:lineRule="auto"/>
        <w:jc w:val="both"/>
        <w:rPr>
          <w:rFonts w:ascii="Times New Roman" w:hAnsi="Times New Roman" w:cs="Times New Roman"/>
          <w:sz w:val="24"/>
          <w:szCs w:val="24"/>
        </w:rPr>
      </w:pPr>
    </w:p>
    <w:p w:rsidR="00FC0355" w:rsidRPr="00C854FF" w:rsidRDefault="00FC0355"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noProof/>
          <w:sz w:val="24"/>
          <w:szCs w:val="24"/>
          <w:lang w:eastAsia="pl-PL"/>
        </w:rPr>
        <w:lastRenderedPageBreak/>
        <w:drawing>
          <wp:inline distT="0" distB="0" distL="0" distR="0" wp14:anchorId="3997130A" wp14:editId="73C22E09">
            <wp:extent cx="8841105" cy="4424680"/>
            <wp:effectExtent l="0" t="0" r="0" b="0"/>
            <wp:docPr id="32" name="Wykres 3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4118E48-843D-4EE4-80EA-0BDB415EB4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C0355" w:rsidRPr="00C854FF" w:rsidRDefault="00FC0355" w:rsidP="00732B50">
      <w:pPr>
        <w:spacing w:after="0" w:line="276" w:lineRule="auto"/>
        <w:jc w:val="both"/>
        <w:rPr>
          <w:rFonts w:ascii="Times New Roman" w:hAnsi="Times New Roman" w:cs="Times New Roman"/>
          <w:sz w:val="24"/>
          <w:szCs w:val="24"/>
        </w:rPr>
      </w:pPr>
    </w:p>
    <w:p w:rsidR="00FC0355" w:rsidRPr="00C854FF" w:rsidRDefault="00FC0355" w:rsidP="00732B50">
      <w:pPr>
        <w:spacing w:after="0" w:line="276" w:lineRule="auto"/>
        <w:jc w:val="both"/>
        <w:rPr>
          <w:rFonts w:ascii="Times New Roman" w:hAnsi="Times New Roman" w:cs="Times New Roman"/>
          <w:sz w:val="24"/>
          <w:szCs w:val="24"/>
        </w:rPr>
      </w:pPr>
    </w:p>
    <w:p w:rsidR="00FC0355" w:rsidRPr="00C854FF" w:rsidRDefault="00FC0355" w:rsidP="00732B50">
      <w:pPr>
        <w:spacing w:after="0" w:line="276" w:lineRule="auto"/>
        <w:jc w:val="both"/>
        <w:rPr>
          <w:rFonts w:ascii="Times New Roman" w:hAnsi="Times New Roman" w:cs="Times New Roman"/>
          <w:sz w:val="24"/>
          <w:szCs w:val="24"/>
        </w:rPr>
      </w:pPr>
    </w:p>
    <w:p w:rsidR="00FC0355" w:rsidRPr="00C854FF" w:rsidRDefault="00FC0355" w:rsidP="00732B50">
      <w:pPr>
        <w:spacing w:after="0" w:line="276" w:lineRule="auto"/>
        <w:jc w:val="both"/>
        <w:rPr>
          <w:rFonts w:ascii="Times New Roman" w:hAnsi="Times New Roman" w:cs="Times New Roman"/>
          <w:sz w:val="24"/>
          <w:szCs w:val="24"/>
        </w:rPr>
        <w:sectPr w:rsidR="00FC0355" w:rsidRPr="00C854FF" w:rsidSect="00EC5488">
          <w:pgSz w:w="16838" w:h="11906" w:orient="landscape"/>
          <w:pgMar w:top="1412" w:right="1463" w:bottom="1418" w:left="1452" w:header="227" w:footer="455" w:gutter="0"/>
          <w:cols w:space="708"/>
          <w:titlePg/>
          <w:docGrid w:linePitch="299"/>
        </w:sectPr>
      </w:pPr>
    </w:p>
    <w:p w:rsidR="00FC0355" w:rsidRPr="00C854FF" w:rsidRDefault="00FC0355"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lastRenderedPageBreak/>
        <w:t>Przedstawione dane  wskazują, że niektóre dochody samorządów w sumie rosną, ale musimy  wziąć jednak pod uwagę w tych wyliczeniach to , jak bardzo rosną koszty, które  my jako samorząd musimy ponosić, również dlatego, że rząd narzucił na samorządy sporo nowych obowiązków.</w:t>
      </w:r>
    </w:p>
    <w:p w:rsidR="00C105C9" w:rsidRPr="00C854FF" w:rsidRDefault="00FC0355" w:rsidP="00732B50">
      <w:pPr>
        <w:spacing w:after="0" w:line="276" w:lineRule="auto"/>
        <w:ind w:firstLine="708"/>
        <w:jc w:val="both"/>
        <w:rPr>
          <w:rFonts w:ascii="Times New Roman" w:hAnsi="Times New Roman" w:cs="Times New Roman"/>
          <w:sz w:val="24"/>
          <w:szCs w:val="24"/>
        </w:rPr>
      </w:pPr>
      <w:r w:rsidRPr="00C854FF">
        <w:rPr>
          <w:rFonts w:ascii="Times New Roman" w:hAnsi="Times New Roman" w:cs="Times New Roman"/>
          <w:sz w:val="24"/>
          <w:szCs w:val="24"/>
        </w:rPr>
        <w:t>W związku z pandemią COVID -19  nasze wydatki bieżące w 2020 jaki i 2021 r  to wydatki sztywne,  to te które bardzo trudno obniżyć. Staraliśmy  się oszczędzać wszędzie, gdzie to możliwe.</w:t>
      </w:r>
    </w:p>
    <w:p w:rsidR="00C105C9" w:rsidRPr="00C854FF" w:rsidRDefault="00C105C9" w:rsidP="00732B50">
      <w:pPr>
        <w:spacing w:after="0" w:line="276" w:lineRule="auto"/>
        <w:jc w:val="both"/>
        <w:rPr>
          <w:rFonts w:ascii="Times New Roman" w:hAnsi="Times New Roman" w:cs="Times New Roman"/>
          <w:b/>
          <w:i/>
          <w:sz w:val="24"/>
          <w:szCs w:val="24"/>
        </w:rPr>
      </w:pPr>
    </w:p>
    <w:p w:rsidR="00C105C9" w:rsidRPr="00C854FF" w:rsidRDefault="00C105C9" w:rsidP="0031088F">
      <w:pPr>
        <w:pStyle w:val="Nagwek2"/>
        <w:rPr>
          <w:rFonts w:ascii="Times New Roman" w:hAnsi="Times New Roman" w:cs="Times New Roman"/>
        </w:rPr>
      </w:pPr>
      <w:bookmarkStart w:id="22" w:name="_Toc10201561"/>
      <w:bookmarkStart w:id="23" w:name="_Toc104894178"/>
      <w:r w:rsidRPr="00C854FF">
        <w:rPr>
          <w:rFonts w:ascii="Times New Roman" w:hAnsi="Times New Roman" w:cs="Times New Roman"/>
        </w:rPr>
        <w:t>Analiza poziomu zadłużenia</w:t>
      </w:r>
      <w:bookmarkEnd w:id="22"/>
      <w:bookmarkEnd w:id="23"/>
      <w:r w:rsidRPr="00C854FF">
        <w:rPr>
          <w:rFonts w:ascii="Times New Roman" w:hAnsi="Times New Roman" w:cs="Times New Roman"/>
        </w:rPr>
        <w:t xml:space="preserve"> </w:t>
      </w:r>
    </w:p>
    <w:p w:rsidR="00FC0355" w:rsidRPr="00C854FF" w:rsidRDefault="00FC0355" w:rsidP="00732B50">
      <w:pPr>
        <w:spacing w:after="0" w:line="276" w:lineRule="auto"/>
        <w:ind w:firstLine="360"/>
        <w:jc w:val="both"/>
        <w:rPr>
          <w:rFonts w:ascii="Times New Roman" w:hAnsi="Times New Roman" w:cs="Times New Roman"/>
          <w:sz w:val="24"/>
          <w:szCs w:val="24"/>
        </w:rPr>
      </w:pPr>
      <w:r w:rsidRPr="00C854FF">
        <w:rPr>
          <w:rFonts w:ascii="Times New Roman" w:hAnsi="Times New Roman" w:cs="Times New Roman"/>
          <w:sz w:val="24"/>
          <w:szCs w:val="24"/>
        </w:rPr>
        <w:t xml:space="preserve">Ogółem zadłużenie gminy na dzień 31 grudnia 2021roku wynosi 14 039 424,00 zł.  Są to kredyty długoterminowe zaciągnięte w latach 2016-2018 w Banku Spółdzielczym  w Gorzycach. Wpływy z tytułu zaciągniętych kredytów w 2021 roku wyniosły 0,00 zł  -  gmina nie zaciągnęła żadnego kredytu czy pożyczki. </w:t>
      </w:r>
    </w:p>
    <w:p w:rsidR="00FC0355" w:rsidRPr="00C854FF" w:rsidRDefault="00FC0355"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Zadłużenie z tytułu kredytów i pożyczek na dzień  31.12.2021 r. wynosi  14 039 424,00 zł,                                     co stanowi </w:t>
      </w:r>
      <w:r w:rsidRPr="00C854FF">
        <w:rPr>
          <w:rFonts w:ascii="Times New Roman" w:eastAsia="Times New Roman" w:hAnsi="Times New Roman" w:cs="Times New Roman"/>
          <w:sz w:val="24"/>
          <w:szCs w:val="24"/>
          <w:lang w:eastAsia="pl-PL"/>
        </w:rPr>
        <w:t xml:space="preserve">20,26 </w:t>
      </w:r>
      <w:r w:rsidRPr="00C854FF">
        <w:rPr>
          <w:rFonts w:ascii="Times New Roman" w:hAnsi="Times New Roman" w:cs="Times New Roman"/>
          <w:sz w:val="24"/>
          <w:szCs w:val="24"/>
        </w:rPr>
        <w:t>% wykonanych  dochodów za 2021 r.</w:t>
      </w:r>
    </w:p>
    <w:p w:rsidR="00FC0355" w:rsidRPr="00C854FF" w:rsidRDefault="00FC0355"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Zadłużenie na dzień 31.12.2021 r to:</w:t>
      </w:r>
    </w:p>
    <w:p w:rsidR="00FC0355" w:rsidRPr="00C854FF" w:rsidRDefault="00FC0355" w:rsidP="00732B50">
      <w:pPr>
        <w:pStyle w:val="Akapitzlist"/>
        <w:numPr>
          <w:ilvl w:val="0"/>
          <w:numId w:val="36"/>
        </w:num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kredyt konsolidacyjny z 2016 r.  Bank Spółdzielczy  - 4 167 424,00 zł-zaciągnięty na spłatę kredytów z lat 2011-2013 zaciągniętych przez poprzedniego Wójta Gminy Gorzyce.</w:t>
      </w:r>
    </w:p>
    <w:p w:rsidR="00FC0355" w:rsidRPr="00C854FF" w:rsidRDefault="00FC0355" w:rsidP="00732B50">
      <w:pPr>
        <w:pStyle w:val="Akapitzlist"/>
        <w:numPr>
          <w:ilvl w:val="0"/>
          <w:numId w:val="36"/>
        </w:num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kredyt Bank Spółdzielczy zaciągnięty w 2018 r.  – 9 872 000,00 zł </w:t>
      </w:r>
    </w:p>
    <w:p w:rsidR="00FC0355" w:rsidRPr="00C854FF" w:rsidRDefault="00FC0355" w:rsidP="00732B50">
      <w:pPr>
        <w:spacing w:after="0" w:line="276" w:lineRule="auto"/>
        <w:ind w:firstLine="567"/>
        <w:jc w:val="both"/>
        <w:rPr>
          <w:rFonts w:ascii="Times New Roman" w:hAnsi="Times New Roman" w:cs="Times New Roman"/>
          <w:sz w:val="24"/>
          <w:szCs w:val="24"/>
        </w:rPr>
      </w:pPr>
      <w:r w:rsidRPr="00C854FF">
        <w:rPr>
          <w:rFonts w:ascii="Times New Roman" w:hAnsi="Times New Roman" w:cs="Times New Roman"/>
          <w:sz w:val="24"/>
          <w:szCs w:val="24"/>
        </w:rPr>
        <w:t xml:space="preserve">Wieloletnia prognoza finansowa Gminy Gorzyce została uchwalono na lata 2021-2037. Koszt obsługi długu gminy w 2021 roku wyniósł 196 636,78 zł. Zadłużenie ogółem  na koniec 2021 roku stanowi 20,26 % do dochodów ogółem . Miernikiem kondycji finansowej gminy jest wynik operacyjny, czyli różnica między dochodami bieżącymi i wydatkami bieżącymi budżetu. W roku 2021 wynik bieżący był dodatni art.242 ustawy o finansach publicznych nie został naruszony. Z Wieloletniej Prognozy Finansowej Gminy wynika, że wskaźnik z art. 243 został spełniony. </w:t>
      </w:r>
    </w:p>
    <w:p w:rsidR="00FC0355" w:rsidRPr="00C854FF" w:rsidRDefault="00FC0355" w:rsidP="00732B50">
      <w:pPr>
        <w:spacing w:after="0" w:line="276" w:lineRule="auto"/>
        <w:ind w:firstLine="340"/>
        <w:jc w:val="both"/>
        <w:rPr>
          <w:rFonts w:ascii="Times New Roman" w:eastAsia="Times New Roman" w:hAnsi="Times New Roman" w:cs="Times New Roman"/>
          <w:sz w:val="24"/>
          <w:szCs w:val="24"/>
          <w:lang w:eastAsia="pl-PL"/>
        </w:rPr>
      </w:pPr>
    </w:p>
    <w:p w:rsidR="00FC0355" w:rsidRPr="00C854FF" w:rsidRDefault="00FC0355" w:rsidP="00732B50">
      <w:pPr>
        <w:spacing w:after="0" w:line="276" w:lineRule="auto"/>
        <w:jc w:val="both"/>
        <w:rPr>
          <w:rFonts w:ascii="Times New Roman" w:hAnsi="Times New Roman" w:cs="Times New Roman"/>
          <w:sz w:val="24"/>
          <w:szCs w:val="24"/>
        </w:rPr>
      </w:pPr>
    </w:p>
    <w:p w:rsidR="00FC0355" w:rsidRPr="00C854FF" w:rsidRDefault="00FC0355"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noProof/>
          <w:sz w:val="24"/>
          <w:szCs w:val="24"/>
          <w:lang w:eastAsia="pl-PL"/>
        </w:rPr>
        <w:lastRenderedPageBreak/>
        <w:drawing>
          <wp:inline distT="0" distB="0" distL="0" distR="0" wp14:anchorId="7065A28A" wp14:editId="0619742F">
            <wp:extent cx="6057900" cy="3867150"/>
            <wp:effectExtent l="0" t="0" r="0" b="0"/>
            <wp:docPr id="33" name="Wykres 3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BFB6531-B7E8-D8ED-A2CE-8C72ACFC63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32B50" w:rsidRPr="00C854FF" w:rsidRDefault="00732B50" w:rsidP="00732B50">
      <w:pPr>
        <w:spacing w:after="0" w:line="276" w:lineRule="auto"/>
        <w:jc w:val="both"/>
        <w:rPr>
          <w:rFonts w:ascii="Times New Roman" w:hAnsi="Times New Roman" w:cs="Times New Roman"/>
          <w:sz w:val="24"/>
          <w:szCs w:val="24"/>
        </w:rPr>
      </w:pPr>
    </w:p>
    <w:p w:rsidR="00FC0355" w:rsidRPr="00C854FF" w:rsidRDefault="00FC0355"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noProof/>
          <w:sz w:val="24"/>
          <w:szCs w:val="24"/>
          <w:lang w:eastAsia="pl-PL"/>
        </w:rPr>
        <w:drawing>
          <wp:inline distT="0" distB="0" distL="0" distR="0" wp14:anchorId="198ADFDB" wp14:editId="7FBA918C">
            <wp:extent cx="5972175" cy="3067050"/>
            <wp:effectExtent l="0" t="0" r="0" b="0"/>
            <wp:docPr id="34" name="Wykres 3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E80E42A-2B1C-97BA-7013-54799C1886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105C9" w:rsidRPr="00C854FF" w:rsidRDefault="00C105C9" w:rsidP="00732B50">
      <w:pPr>
        <w:spacing w:after="0" w:line="276" w:lineRule="auto"/>
        <w:jc w:val="both"/>
        <w:rPr>
          <w:rFonts w:ascii="Times New Roman" w:hAnsi="Times New Roman" w:cs="Times New Roman"/>
          <w:sz w:val="24"/>
          <w:szCs w:val="24"/>
        </w:rPr>
      </w:pPr>
    </w:p>
    <w:p w:rsidR="00C105C9" w:rsidRPr="00C854FF" w:rsidRDefault="00C105C9" w:rsidP="0031088F">
      <w:pPr>
        <w:pStyle w:val="Nagwek2"/>
        <w:rPr>
          <w:rFonts w:ascii="Times New Roman" w:hAnsi="Times New Roman" w:cs="Times New Roman"/>
        </w:rPr>
      </w:pPr>
      <w:bookmarkStart w:id="24" w:name="_Toc104894179"/>
      <w:bookmarkEnd w:id="18"/>
      <w:r w:rsidRPr="00C854FF">
        <w:rPr>
          <w:rFonts w:ascii="Times New Roman" w:hAnsi="Times New Roman" w:cs="Times New Roman"/>
        </w:rPr>
        <w:t>Podatki i opłaty lokalne</w:t>
      </w:r>
      <w:bookmarkEnd w:id="24"/>
    </w:p>
    <w:p w:rsidR="00C105C9" w:rsidRPr="00C854FF" w:rsidRDefault="00C105C9" w:rsidP="00732B50">
      <w:pPr>
        <w:pStyle w:val="Akapitzlist"/>
        <w:spacing w:after="0" w:line="276" w:lineRule="auto"/>
        <w:jc w:val="both"/>
        <w:rPr>
          <w:rFonts w:ascii="Times New Roman" w:hAnsi="Times New Roman" w:cs="Times New Roman"/>
          <w:b/>
          <w:sz w:val="24"/>
          <w:szCs w:val="24"/>
        </w:rPr>
      </w:pPr>
    </w:p>
    <w:p w:rsidR="00EC5488" w:rsidRPr="00C854FF" w:rsidRDefault="00EC5488" w:rsidP="00732B50">
      <w:pPr>
        <w:pStyle w:val="Akapitzlist"/>
        <w:numPr>
          <w:ilvl w:val="0"/>
          <w:numId w:val="38"/>
        </w:numPr>
        <w:spacing w:after="0" w:line="276" w:lineRule="auto"/>
        <w:jc w:val="both"/>
        <w:rPr>
          <w:rFonts w:ascii="Times New Roman" w:hAnsi="Times New Roman" w:cs="Times New Roman"/>
          <w:sz w:val="24"/>
          <w:szCs w:val="24"/>
        </w:rPr>
      </w:pPr>
      <w:r w:rsidRPr="00C854FF">
        <w:rPr>
          <w:rFonts w:ascii="Times New Roman" w:hAnsi="Times New Roman" w:cs="Times New Roman"/>
          <w:b/>
          <w:sz w:val="24"/>
          <w:szCs w:val="24"/>
        </w:rPr>
        <w:t xml:space="preserve">Osoby fizyczne i prawne – wymiar i egzekucja  </w:t>
      </w:r>
    </w:p>
    <w:p w:rsidR="00EC5488" w:rsidRPr="00C854FF" w:rsidRDefault="00EC5488" w:rsidP="00732B50">
      <w:pPr>
        <w:spacing w:after="0" w:line="276" w:lineRule="auto"/>
        <w:ind w:firstLine="708"/>
        <w:jc w:val="both"/>
        <w:rPr>
          <w:rFonts w:ascii="Times New Roman" w:hAnsi="Times New Roman" w:cs="Times New Roman"/>
          <w:sz w:val="24"/>
          <w:szCs w:val="24"/>
        </w:rPr>
      </w:pPr>
      <w:r w:rsidRPr="00C854FF">
        <w:rPr>
          <w:rFonts w:ascii="Times New Roman" w:hAnsi="Times New Roman" w:cs="Times New Roman"/>
          <w:sz w:val="24"/>
          <w:szCs w:val="24"/>
        </w:rPr>
        <w:t xml:space="preserve">Podatki są ważnym źródłem dochodów własnych gminy. Wójt jest organem właściwym  w sprawie podatku od nieruchomości, rolnego, leśnego i od środków transportowych. Aby jednak organ podatkowy mógł pobrać podatek, należy przeprowadzić jego wymiar, czyli przekształcić obowiązek podatkowy w zobowiązanie podatkowe, które ma ustaloną konkretną wysokość, termin i miejsce płatności. </w:t>
      </w:r>
    </w:p>
    <w:p w:rsidR="00EC5488" w:rsidRPr="00C854FF" w:rsidRDefault="00EC5488" w:rsidP="00732B50">
      <w:pPr>
        <w:spacing w:after="0" w:line="276" w:lineRule="auto"/>
        <w:jc w:val="both"/>
        <w:rPr>
          <w:rFonts w:ascii="Times New Roman" w:hAnsi="Times New Roman" w:cs="Times New Roman"/>
          <w:sz w:val="24"/>
          <w:szCs w:val="24"/>
        </w:rPr>
      </w:pPr>
    </w:p>
    <w:p w:rsidR="00EC5488" w:rsidRPr="00C854FF" w:rsidRDefault="00EC548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Konstrukcja podatku przewiduje dwa mechanizmy wymiaru podatkowego: </w:t>
      </w:r>
    </w:p>
    <w:p w:rsidR="00EC5488" w:rsidRPr="00C854FF" w:rsidRDefault="00EC5488" w:rsidP="00732B50">
      <w:pPr>
        <w:numPr>
          <w:ilvl w:val="3"/>
          <w:numId w:val="37"/>
        </w:num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wymiar przeprowadzony przez organ podatkowy – przewidziany dla osób fizycznych </w:t>
      </w:r>
    </w:p>
    <w:p w:rsidR="00EC5488" w:rsidRPr="00C854FF" w:rsidRDefault="00EC5488" w:rsidP="00732B50">
      <w:pPr>
        <w:numPr>
          <w:ilvl w:val="3"/>
          <w:numId w:val="37"/>
        </w:num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samoobliczenie podatkowe – stosowane przez osoby prawne i jednostki organizacyjne nieposiadające osobowości prawnej. </w:t>
      </w:r>
    </w:p>
    <w:p w:rsidR="00EC5488" w:rsidRPr="00C854FF" w:rsidRDefault="00EC5488" w:rsidP="00732B50">
      <w:pPr>
        <w:spacing w:after="0" w:line="276" w:lineRule="auto"/>
        <w:jc w:val="both"/>
        <w:rPr>
          <w:rFonts w:ascii="Times New Roman" w:hAnsi="Times New Roman" w:cs="Times New Roman"/>
          <w:b/>
          <w:sz w:val="24"/>
          <w:szCs w:val="24"/>
        </w:rPr>
      </w:pPr>
      <w:r w:rsidRPr="00C854FF">
        <w:rPr>
          <w:rFonts w:ascii="Times New Roman" w:hAnsi="Times New Roman" w:cs="Times New Roman"/>
          <w:sz w:val="24"/>
          <w:szCs w:val="24"/>
        </w:rPr>
        <w:t xml:space="preserve"> </w:t>
      </w:r>
      <w:r w:rsidRPr="00C854FF">
        <w:rPr>
          <w:rFonts w:ascii="Times New Roman" w:hAnsi="Times New Roman" w:cs="Times New Roman"/>
          <w:b/>
          <w:sz w:val="24"/>
          <w:szCs w:val="24"/>
        </w:rPr>
        <w:t xml:space="preserve">Podatek rolny </w:t>
      </w:r>
    </w:p>
    <w:p w:rsidR="00EC5488" w:rsidRPr="00C854FF" w:rsidRDefault="00EC548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Przedmiotem opodatkowania podatkiem rolnym są grunty sklasyfikowane w ewidencji gruntów i budynków jako użytki rolne, z wyjątkiem gruntów zajętych na prowadzenie działalności gospodarczej innej niż działalność rolnicza. </w:t>
      </w:r>
    </w:p>
    <w:p w:rsidR="00EC5488" w:rsidRPr="00C854FF" w:rsidRDefault="00EC548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Wymiar podatku rolnego wg struktury indywidualnych gospodarstw rolnych  w gminie Gorzyce w 2021 r. </w:t>
      </w:r>
    </w:p>
    <w:p w:rsidR="00EC5488" w:rsidRPr="00C854FF" w:rsidRDefault="00EC5488" w:rsidP="00732B50">
      <w:pPr>
        <w:widowControl w:val="0"/>
        <w:tabs>
          <w:tab w:val="right" w:pos="4962"/>
        </w:tabs>
        <w:autoSpaceDE w:val="0"/>
        <w:autoSpaceDN w:val="0"/>
        <w:spacing w:after="0" w:line="276" w:lineRule="auto"/>
        <w:jc w:val="both"/>
        <w:rPr>
          <w:rFonts w:ascii="Times New Roman" w:eastAsiaTheme="minorEastAsia" w:hAnsi="Times New Roman" w:cs="Times New Roman"/>
          <w:b/>
          <w:bCs/>
          <w:sz w:val="24"/>
          <w:szCs w:val="24"/>
          <w:lang w:eastAsia="pl-PL"/>
        </w:rPr>
      </w:pPr>
      <w:r w:rsidRPr="00C854FF">
        <w:rPr>
          <w:rFonts w:ascii="Times New Roman" w:eastAsiaTheme="minorEastAsia" w:hAnsi="Times New Roman" w:cs="Times New Roman"/>
          <w:b/>
          <w:bCs/>
          <w:sz w:val="24"/>
          <w:szCs w:val="24"/>
          <w:lang w:eastAsia="pl-PL"/>
        </w:rPr>
        <w:t>Grupy gruntów</w:t>
      </w:r>
    </w:p>
    <w:tbl>
      <w:tblPr>
        <w:tblW w:w="10207" w:type="dxa"/>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firstRow="0" w:lastRow="0" w:firstColumn="0" w:lastColumn="0" w:noHBand="0" w:noVBand="0"/>
      </w:tblPr>
      <w:tblGrid>
        <w:gridCol w:w="284"/>
        <w:gridCol w:w="2126"/>
        <w:gridCol w:w="614"/>
        <w:gridCol w:w="614"/>
        <w:gridCol w:w="615"/>
        <w:gridCol w:w="992"/>
        <w:gridCol w:w="992"/>
        <w:gridCol w:w="992"/>
        <w:gridCol w:w="993"/>
        <w:gridCol w:w="992"/>
        <w:gridCol w:w="993"/>
      </w:tblGrid>
      <w:tr w:rsidR="00EC5488" w:rsidRPr="00C854FF" w:rsidTr="00EC5488">
        <w:trPr>
          <w:cantSplit/>
          <w:trHeight w:val="278"/>
        </w:trPr>
        <w:tc>
          <w:tcPr>
            <w:tcW w:w="284" w:type="dxa"/>
            <w:vMerge w:val="restart"/>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Lp.</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Grupa</w:t>
            </w:r>
          </w:p>
        </w:tc>
        <w:tc>
          <w:tcPr>
            <w:tcW w:w="1843" w:type="dxa"/>
            <w:gridSpan w:val="3"/>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Ogólna liczba</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Powierzchnia fizyczna </w:t>
            </w:r>
            <w:r w:rsidRPr="00C854FF">
              <w:rPr>
                <w:rFonts w:ascii="Times New Roman" w:hAnsi="Times New Roman" w:cs="Times New Roman"/>
                <w:sz w:val="24"/>
                <w:szCs w:val="24"/>
              </w:rPr>
              <w:br/>
              <w:t>[ha]</w:t>
            </w: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Liczba ha podstawy podatku</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Wymiar podatku [zł]</w:t>
            </w:r>
          </w:p>
        </w:tc>
      </w:tr>
      <w:tr w:rsidR="00EC5488" w:rsidRPr="00C854FF" w:rsidTr="00EC5488">
        <w:trPr>
          <w:cantSplit/>
        </w:trPr>
        <w:tc>
          <w:tcPr>
            <w:tcW w:w="284" w:type="dxa"/>
            <w:vMerge/>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b/>
                <w:bCs/>
                <w:sz w:val="24"/>
                <w:szCs w:val="24"/>
              </w:rPr>
            </w:pPr>
          </w:p>
        </w:tc>
        <w:tc>
          <w:tcPr>
            <w:tcW w:w="2126" w:type="dxa"/>
            <w:vMerge/>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b/>
                <w:bCs/>
                <w:sz w:val="24"/>
                <w:szCs w:val="24"/>
              </w:rPr>
            </w:pPr>
          </w:p>
        </w:tc>
        <w:tc>
          <w:tcPr>
            <w:tcW w:w="614" w:type="dxa"/>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kart</w:t>
            </w:r>
          </w:p>
        </w:tc>
        <w:tc>
          <w:tcPr>
            <w:tcW w:w="614" w:type="dxa"/>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gosp.</w:t>
            </w:r>
          </w:p>
        </w:tc>
        <w:tc>
          <w:tcPr>
            <w:tcW w:w="615" w:type="dxa"/>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działek</w:t>
            </w:r>
          </w:p>
        </w:tc>
        <w:tc>
          <w:tcPr>
            <w:tcW w:w="992" w:type="dxa"/>
            <w:vMerge/>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ogółem</w:t>
            </w:r>
          </w:p>
        </w:tc>
        <w:tc>
          <w:tcPr>
            <w:tcW w:w="992" w:type="dxa"/>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przeliczen.</w:t>
            </w:r>
          </w:p>
        </w:tc>
        <w:tc>
          <w:tcPr>
            <w:tcW w:w="993" w:type="dxa"/>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fizycznych</w:t>
            </w:r>
          </w:p>
        </w:tc>
        <w:tc>
          <w:tcPr>
            <w:tcW w:w="992" w:type="dxa"/>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przed ulgami</w:t>
            </w:r>
          </w:p>
        </w:tc>
        <w:tc>
          <w:tcPr>
            <w:tcW w:w="993" w:type="dxa"/>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po ulgach</w:t>
            </w:r>
          </w:p>
        </w:tc>
      </w:tr>
      <w:tr w:rsidR="00EC5488" w:rsidRPr="00C854FF" w:rsidTr="00EC5488">
        <w:trPr>
          <w:cantSplit/>
          <w:trHeight w:val="240"/>
        </w:trPr>
        <w:tc>
          <w:tcPr>
            <w:tcW w:w="284" w:type="dxa"/>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w:t>
            </w:r>
          </w:p>
        </w:tc>
        <w:tc>
          <w:tcPr>
            <w:tcW w:w="2126" w:type="dxa"/>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A - powierzchnia od 1 do 2 ha</w:t>
            </w:r>
          </w:p>
        </w:tc>
        <w:tc>
          <w:tcPr>
            <w:tcW w:w="614" w:type="dxa"/>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1.059</w:t>
            </w:r>
          </w:p>
        </w:tc>
        <w:tc>
          <w:tcPr>
            <w:tcW w:w="614" w:type="dxa"/>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1.045</w:t>
            </w:r>
          </w:p>
        </w:tc>
        <w:tc>
          <w:tcPr>
            <w:tcW w:w="615" w:type="dxa"/>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14</w:t>
            </w:r>
          </w:p>
        </w:tc>
        <w:tc>
          <w:tcPr>
            <w:tcW w:w="992" w:type="dxa"/>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1.258,2290</w:t>
            </w:r>
          </w:p>
        </w:tc>
        <w:tc>
          <w:tcPr>
            <w:tcW w:w="992" w:type="dxa"/>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1.015,8950</w:t>
            </w:r>
          </w:p>
        </w:tc>
        <w:tc>
          <w:tcPr>
            <w:tcW w:w="992" w:type="dxa"/>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1.011,9562</w:t>
            </w:r>
          </w:p>
        </w:tc>
        <w:tc>
          <w:tcPr>
            <w:tcW w:w="993" w:type="dxa"/>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3,9388</w:t>
            </w:r>
          </w:p>
        </w:tc>
        <w:tc>
          <w:tcPr>
            <w:tcW w:w="992" w:type="dxa"/>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107.748,43</w:t>
            </w:r>
          </w:p>
        </w:tc>
        <w:tc>
          <w:tcPr>
            <w:tcW w:w="993" w:type="dxa"/>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105.848,00</w:t>
            </w:r>
          </w:p>
        </w:tc>
      </w:tr>
      <w:tr w:rsidR="00EC5488" w:rsidRPr="00C854FF" w:rsidTr="00EC5488">
        <w:trPr>
          <w:cantSplit/>
          <w:trHeight w:val="240"/>
        </w:trPr>
        <w:tc>
          <w:tcPr>
            <w:tcW w:w="284" w:type="dxa"/>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2.</w:t>
            </w:r>
          </w:p>
        </w:tc>
        <w:tc>
          <w:tcPr>
            <w:tcW w:w="2126" w:type="dxa"/>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B - powierzchnia od 2 do 5 ha</w:t>
            </w:r>
          </w:p>
        </w:tc>
        <w:tc>
          <w:tcPr>
            <w:tcW w:w="614" w:type="dxa"/>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515</w:t>
            </w:r>
          </w:p>
        </w:tc>
        <w:tc>
          <w:tcPr>
            <w:tcW w:w="614" w:type="dxa"/>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514</w:t>
            </w:r>
          </w:p>
        </w:tc>
        <w:tc>
          <w:tcPr>
            <w:tcW w:w="615" w:type="dxa"/>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1.421,3428</w:t>
            </w:r>
          </w:p>
        </w:tc>
        <w:tc>
          <w:tcPr>
            <w:tcW w:w="992" w:type="dxa"/>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1.080,8058</w:t>
            </w:r>
          </w:p>
        </w:tc>
        <w:tc>
          <w:tcPr>
            <w:tcW w:w="992" w:type="dxa"/>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1.080,8058</w:t>
            </w:r>
          </w:p>
        </w:tc>
        <w:tc>
          <w:tcPr>
            <w:tcW w:w="993" w:type="dxa"/>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0,0000</w:t>
            </w:r>
          </w:p>
        </w:tc>
        <w:tc>
          <w:tcPr>
            <w:tcW w:w="992" w:type="dxa"/>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116.156,27</w:t>
            </w:r>
          </w:p>
        </w:tc>
        <w:tc>
          <w:tcPr>
            <w:tcW w:w="993" w:type="dxa"/>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110.395,00</w:t>
            </w:r>
          </w:p>
        </w:tc>
      </w:tr>
      <w:tr w:rsidR="00EC5488" w:rsidRPr="00C854FF" w:rsidTr="00EC5488">
        <w:trPr>
          <w:cantSplit/>
          <w:trHeight w:val="240"/>
        </w:trPr>
        <w:tc>
          <w:tcPr>
            <w:tcW w:w="284" w:type="dxa"/>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3.</w:t>
            </w:r>
          </w:p>
        </w:tc>
        <w:tc>
          <w:tcPr>
            <w:tcW w:w="2126" w:type="dxa"/>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C - powierzchnia od 5 do 7 ha</w:t>
            </w:r>
          </w:p>
        </w:tc>
        <w:tc>
          <w:tcPr>
            <w:tcW w:w="614" w:type="dxa"/>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45</w:t>
            </w:r>
          </w:p>
        </w:tc>
        <w:tc>
          <w:tcPr>
            <w:tcW w:w="614" w:type="dxa"/>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45</w:t>
            </w:r>
          </w:p>
        </w:tc>
        <w:tc>
          <w:tcPr>
            <w:tcW w:w="615" w:type="dxa"/>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215,4108</w:t>
            </w:r>
          </w:p>
        </w:tc>
        <w:tc>
          <w:tcPr>
            <w:tcW w:w="992" w:type="dxa"/>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180,6933</w:t>
            </w:r>
          </w:p>
        </w:tc>
        <w:tc>
          <w:tcPr>
            <w:tcW w:w="992" w:type="dxa"/>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180,6933</w:t>
            </w:r>
          </w:p>
        </w:tc>
        <w:tc>
          <w:tcPr>
            <w:tcW w:w="993" w:type="dxa"/>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0,0000</w:t>
            </w:r>
          </w:p>
        </w:tc>
        <w:tc>
          <w:tcPr>
            <w:tcW w:w="992" w:type="dxa"/>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19.167,28</w:t>
            </w:r>
          </w:p>
        </w:tc>
        <w:tc>
          <w:tcPr>
            <w:tcW w:w="993" w:type="dxa"/>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17.854,00</w:t>
            </w:r>
          </w:p>
        </w:tc>
      </w:tr>
      <w:tr w:rsidR="00EC5488" w:rsidRPr="00C854FF" w:rsidTr="00EC5488">
        <w:trPr>
          <w:cantSplit/>
          <w:trHeight w:val="240"/>
        </w:trPr>
        <w:tc>
          <w:tcPr>
            <w:tcW w:w="284" w:type="dxa"/>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4.</w:t>
            </w:r>
          </w:p>
        </w:tc>
        <w:tc>
          <w:tcPr>
            <w:tcW w:w="2126" w:type="dxa"/>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D - powierzchnia od 7 do 10 ha</w:t>
            </w:r>
          </w:p>
        </w:tc>
        <w:tc>
          <w:tcPr>
            <w:tcW w:w="614" w:type="dxa"/>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25</w:t>
            </w:r>
          </w:p>
        </w:tc>
        <w:tc>
          <w:tcPr>
            <w:tcW w:w="614" w:type="dxa"/>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25</w:t>
            </w:r>
          </w:p>
        </w:tc>
        <w:tc>
          <w:tcPr>
            <w:tcW w:w="615" w:type="dxa"/>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193,3286</w:t>
            </w:r>
          </w:p>
        </w:tc>
        <w:tc>
          <w:tcPr>
            <w:tcW w:w="992" w:type="dxa"/>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136,8453</w:t>
            </w:r>
          </w:p>
        </w:tc>
        <w:tc>
          <w:tcPr>
            <w:tcW w:w="992" w:type="dxa"/>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136,8453</w:t>
            </w:r>
          </w:p>
        </w:tc>
        <w:tc>
          <w:tcPr>
            <w:tcW w:w="993" w:type="dxa"/>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0,0000</w:t>
            </w:r>
          </w:p>
        </w:tc>
        <w:tc>
          <w:tcPr>
            <w:tcW w:w="992" w:type="dxa"/>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14.798,58</w:t>
            </w:r>
          </w:p>
        </w:tc>
        <w:tc>
          <w:tcPr>
            <w:tcW w:w="993" w:type="dxa"/>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13.256,00</w:t>
            </w:r>
          </w:p>
        </w:tc>
      </w:tr>
      <w:tr w:rsidR="00EC5488" w:rsidRPr="00C854FF" w:rsidTr="00EC5488">
        <w:trPr>
          <w:cantSplit/>
          <w:trHeight w:val="240"/>
        </w:trPr>
        <w:tc>
          <w:tcPr>
            <w:tcW w:w="284" w:type="dxa"/>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5.</w:t>
            </w:r>
          </w:p>
        </w:tc>
        <w:tc>
          <w:tcPr>
            <w:tcW w:w="2126" w:type="dxa"/>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E - powierzchnia od 10 do 15 ha</w:t>
            </w:r>
          </w:p>
        </w:tc>
        <w:tc>
          <w:tcPr>
            <w:tcW w:w="614" w:type="dxa"/>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17</w:t>
            </w:r>
          </w:p>
        </w:tc>
        <w:tc>
          <w:tcPr>
            <w:tcW w:w="614" w:type="dxa"/>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17</w:t>
            </w:r>
          </w:p>
        </w:tc>
        <w:tc>
          <w:tcPr>
            <w:tcW w:w="615" w:type="dxa"/>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202,9209</w:t>
            </w:r>
          </w:p>
        </w:tc>
        <w:tc>
          <w:tcPr>
            <w:tcW w:w="992" w:type="dxa"/>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168,3383</w:t>
            </w:r>
          </w:p>
        </w:tc>
        <w:tc>
          <w:tcPr>
            <w:tcW w:w="992" w:type="dxa"/>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168,3383</w:t>
            </w:r>
          </w:p>
        </w:tc>
        <w:tc>
          <w:tcPr>
            <w:tcW w:w="993" w:type="dxa"/>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0,0000</w:t>
            </w:r>
          </w:p>
        </w:tc>
        <w:tc>
          <w:tcPr>
            <w:tcW w:w="992" w:type="dxa"/>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17.609,30</w:t>
            </w:r>
          </w:p>
        </w:tc>
        <w:tc>
          <w:tcPr>
            <w:tcW w:w="993" w:type="dxa"/>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16.922,00</w:t>
            </w:r>
          </w:p>
        </w:tc>
      </w:tr>
      <w:tr w:rsidR="00EC5488" w:rsidRPr="00C854FF" w:rsidTr="00EC5488">
        <w:trPr>
          <w:cantSplit/>
          <w:trHeight w:val="240"/>
        </w:trPr>
        <w:tc>
          <w:tcPr>
            <w:tcW w:w="284" w:type="dxa"/>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6.</w:t>
            </w:r>
          </w:p>
        </w:tc>
        <w:tc>
          <w:tcPr>
            <w:tcW w:w="2126" w:type="dxa"/>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H - powierzchnia powyżej 15 ha</w:t>
            </w:r>
          </w:p>
        </w:tc>
        <w:tc>
          <w:tcPr>
            <w:tcW w:w="614" w:type="dxa"/>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21</w:t>
            </w:r>
          </w:p>
        </w:tc>
        <w:tc>
          <w:tcPr>
            <w:tcW w:w="614" w:type="dxa"/>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21</w:t>
            </w:r>
          </w:p>
        </w:tc>
        <w:tc>
          <w:tcPr>
            <w:tcW w:w="615" w:type="dxa"/>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440,6693</w:t>
            </w:r>
          </w:p>
        </w:tc>
        <w:tc>
          <w:tcPr>
            <w:tcW w:w="992" w:type="dxa"/>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342,6739</w:t>
            </w:r>
          </w:p>
        </w:tc>
        <w:tc>
          <w:tcPr>
            <w:tcW w:w="992" w:type="dxa"/>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342,6739</w:t>
            </w:r>
          </w:p>
        </w:tc>
        <w:tc>
          <w:tcPr>
            <w:tcW w:w="993" w:type="dxa"/>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0,0000</w:t>
            </w:r>
          </w:p>
        </w:tc>
        <w:tc>
          <w:tcPr>
            <w:tcW w:w="992" w:type="dxa"/>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41.191,61</w:t>
            </w:r>
          </w:p>
        </w:tc>
        <w:tc>
          <w:tcPr>
            <w:tcW w:w="993" w:type="dxa"/>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29.577,00</w:t>
            </w:r>
          </w:p>
        </w:tc>
      </w:tr>
      <w:tr w:rsidR="00EC5488" w:rsidRPr="00C854FF" w:rsidTr="00EC5488">
        <w:trPr>
          <w:cantSplit/>
          <w:trHeight w:val="240"/>
        </w:trPr>
        <w:tc>
          <w:tcPr>
            <w:tcW w:w="284" w:type="dxa"/>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7.</w:t>
            </w:r>
          </w:p>
        </w:tc>
        <w:tc>
          <w:tcPr>
            <w:tcW w:w="2126" w:type="dxa"/>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K1 - powierzchnia od 0 do 1 ha</w:t>
            </w:r>
          </w:p>
        </w:tc>
        <w:tc>
          <w:tcPr>
            <w:tcW w:w="614" w:type="dxa"/>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2.300</w:t>
            </w:r>
          </w:p>
        </w:tc>
        <w:tc>
          <w:tcPr>
            <w:tcW w:w="614" w:type="dxa"/>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242</w:t>
            </w:r>
          </w:p>
        </w:tc>
        <w:tc>
          <w:tcPr>
            <w:tcW w:w="615" w:type="dxa"/>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2.058</w:t>
            </w:r>
          </w:p>
        </w:tc>
        <w:tc>
          <w:tcPr>
            <w:tcW w:w="992" w:type="dxa"/>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853,7463</w:t>
            </w:r>
          </w:p>
        </w:tc>
        <w:tc>
          <w:tcPr>
            <w:tcW w:w="992" w:type="dxa"/>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645,6766</w:t>
            </w:r>
          </w:p>
        </w:tc>
        <w:tc>
          <w:tcPr>
            <w:tcW w:w="992" w:type="dxa"/>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143,8534</w:t>
            </w:r>
          </w:p>
        </w:tc>
        <w:tc>
          <w:tcPr>
            <w:tcW w:w="993" w:type="dxa"/>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501,8232</w:t>
            </w:r>
          </w:p>
        </w:tc>
        <w:tc>
          <w:tcPr>
            <w:tcW w:w="992" w:type="dxa"/>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117.683,09</w:t>
            </w:r>
          </w:p>
        </w:tc>
        <w:tc>
          <w:tcPr>
            <w:tcW w:w="993" w:type="dxa"/>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116.234,00</w:t>
            </w:r>
          </w:p>
        </w:tc>
      </w:tr>
      <w:tr w:rsidR="00EC5488" w:rsidRPr="00C854FF" w:rsidTr="00EC5488">
        <w:trPr>
          <w:cantSplit/>
          <w:trHeight w:val="240"/>
        </w:trPr>
        <w:tc>
          <w:tcPr>
            <w:tcW w:w="2410" w:type="dxa"/>
            <w:gridSpan w:val="2"/>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keepNext/>
              <w:spacing w:after="0" w:line="276" w:lineRule="auto"/>
              <w:ind w:firstLine="748"/>
              <w:jc w:val="both"/>
              <w:outlineLvl w:val="4"/>
              <w:rPr>
                <w:rFonts w:ascii="Times New Roman" w:eastAsia="Times New Roman" w:hAnsi="Times New Roman" w:cs="Times New Roman"/>
                <w:b/>
                <w:bCs/>
                <w:sz w:val="24"/>
                <w:szCs w:val="24"/>
                <w:lang w:eastAsia="pl-PL"/>
              </w:rPr>
            </w:pPr>
            <w:r w:rsidRPr="00C854FF">
              <w:rPr>
                <w:rFonts w:ascii="Times New Roman" w:eastAsia="Times New Roman" w:hAnsi="Times New Roman" w:cs="Times New Roman"/>
                <w:b/>
                <w:bCs/>
                <w:sz w:val="24"/>
                <w:szCs w:val="24"/>
                <w:lang w:eastAsia="pl-PL"/>
              </w:rPr>
              <w:t>Razem</w:t>
            </w:r>
          </w:p>
        </w:tc>
        <w:tc>
          <w:tcPr>
            <w:tcW w:w="614" w:type="dxa"/>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b/>
                <w:bCs/>
                <w:sz w:val="24"/>
                <w:szCs w:val="24"/>
              </w:rPr>
            </w:pPr>
            <w:r w:rsidRPr="00C854FF">
              <w:rPr>
                <w:rFonts w:ascii="Times New Roman" w:hAnsi="Times New Roman" w:cs="Times New Roman"/>
                <w:b/>
                <w:bCs/>
                <w:sz w:val="24"/>
                <w:szCs w:val="24"/>
              </w:rPr>
              <w:t>3.982</w:t>
            </w:r>
          </w:p>
        </w:tc>
        <w:tc>
          <w:tcPr>
            <w:tcW w:w="614" w:type="dxa"/>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b/>
                <w:bCs/>
                <w:sz w:val="24"/>
                <w:szCs w:val="24"/>
              </w:rPr>
            </w:pPr>
            <w:r w:rsidRPr="00C854FF">
              <w:rPr>
                <w:rFonts w:ascii="Times New Roman" w:hAnsi="Times New Roman" w:cs="Times New Roman"/>
                <w:b/>
                <w:bCs/>
                <w:sz w:val="24"/>
                <w:szCs w:val="24"/>
              </w:rPr>
              <w:t>1.909</w:t>
            </w:r>
          </w:p>
        </w:tc>
        <w:tc>
          <w:tcPr>
            <w:tcW w:w="615" w:type="dxa"/>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b/>
                <w:bCs/>
                <w:sz w:val="24"/>
                <w:szCs w:val="24"/>
              </w:rPr>
            </w:pPr>
            <w:r w:rsidRPr="00C854FF">
              <w:rPr>
                <w:rFonts w:ascii="Times New Roman" w:hAnsi="Times New Roman" w:cs="Times New Roman"/>
                <w:b/>
                <w:bCs/>
                <w:sz w:val="24"/>
                <w:szCs w:val="24"/>
              </w:rPr>
              <w:t>2.073</w:t>
            </w:r>
          </w:p>
        </w:tc>
        <w:tc>
          <w:tcPr>
            <w:tcW w:w="992" w:type="dxa"/>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b/>
                <w:bCs/>
                <w:sz w:val="24"/>
                <w:szCs w:val="24"/>
              </w:rPr>
            </w:pPr>
            <w:r w:rsidRPr="00C854FF">
              <w:rPr>
                <w:rFonts w:ascii="Times New Roman" w:hAnsi="Times New Roman" w:cs="Times New Roman"/>
                <w:b/>
                <w:bCs/>
                <w:sz w:val="24"/>
                <w:szCs w:val="24"/>
              </w:rPr>
              <w:t>4.585,6477</w:t>
            </w:r>
          </w:p>
        </w:tc>
        <w:tc>
          <w:tcPr>
            <w:tcW w:w="992" w:type="dxa"/>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b/>
                <w:bCs/>
                <w:sz w:val="24"/>
                <w:szCs w:val="24"/>
              </w:rPr>
            </w:pPr>
            <w:r w:rsidRPr="00C854FF">
              <w:rPr>
                <w:rFonts w:ascii="Times New Roman" w:hAnsi="Times New Roman" w:cs="Times New Roman"/>
                <w:b/>
                <w:bCs/>
                <w:sz w:val="24"/>
                <w:szCs w:val="24"/>
              </w:rPr>
              <w:t>3.570,9282</w:t>
            </w:r>
          </w:p>
        </w:tc>
        <w:tc>
          <w:tcPr>
            <w:tcW w:w="992" w:type="dxa"/>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b/>
                <w:bCs/>
                <w:sz w:val="24"/>
                <w:szCs w:val="24"/>
              </w:rPr>
            </w:pPr>
            <w:r w:rsidRPr="00C854FF">
              <w:rPr>
                <w:rFonts w:ascii="Times New Roman" w:hAnsi="Times New Roman" w:cs="Times New Roman"/>
                <w:b/>
                <w:bCs/>
                <w:sz w:val="24"/>
                <w:szCs w:val="24"/>
              </w:rPr>
              <w:t>3.065,1662</w:t>
            </w:r>
          </w:p>
        </w:tc>
        <w:tc>
          <w:tcPr>
            <w:tcW w:w="993" w:type="dxa"/>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b/>
                <w:bCs/>
                <w:sz w:val="24"/>
                <w:szCs w:val="24"/>
              </w:rPr>
            </w:pPr>
            <w:r w:rsidRPr="00C854FF">
              <w:rPr>
                <w:rFonts w:ascii="Times New Roman" w:hAnsi="Times New Roman" w:cs="Times New Roman"/>
                <w:b/>
                <w:bCs/>
                <w:sz w:val="24"/>
                <w:szCs w:val="24"/>
              </w:rPr>
              <w:t>505,7620</w:t>
            </w:r>
          </w:p>
        </w:tc>
        <w:tc>
          <w:tcPr>
            <w:tcW w:w="992" w:type="dxa"/>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b/>
                <w:bCs/>
                <w:sz w:val="24"/>
                <w:szCs w:val="24"/>
              </w:rPr>
            </w:pPr>
            <w:r w:rsidRPr="00C854FF">
              <w:rPr>
                <w:rFonts w:ascii="Times New Roman" w:hAnsi="Times New Roman" w:cs="Times New Roman"/>
                <w:b/>
                <w:bCs/>
                <w:sz w:val="24"/>
                <w:szCs w:val="24"/>
              </w:rPr>
              <w:t>434.354,56</w:t>
            </w:r>
          </w:p>
        </w:tc>
        <w:tc>
          <w:tcPr>
            <w:tcW w:w="993" w:type="dxa"/>
            <w:tcBorders>
              <w:top w:val="single" w:sz="4" w:space="0" w:color="auto"/>
              <w:left w:val="single" w:sz="4" w:space="0" w:color="auto"/>
              <w:bottom w:val="single" w:sz="4" w:space="0" w:color="auto"/>
              <w:right w:val="single" w:sz="4" w:space="0" w:color="auto"/>
            </w:tcBorders>
            <w:vAlign w:val="center"/>
          </w:tcPr>
          <w:p w:rsidR="00EC5488" w:rsidRPr="00C854FF" w:rsidRDefault="00EC5488" w:rsidP="00732B50">
            <w:pPr>
              <w:tabs>
                <w:tab w:val="right" w:pos="4962"/>
              </w:tabs>
              <w:spacing w:after="0" w:line="276" w:lineRule="auto"/>
              <w:jc w:val="both"/>
              <w:rPr>
                <w:rFonts w:ascii="Times New Roman" w:hAnsi="Times New Roman" w:cs="Times New Roman"/>
                <w:b/>
                <w:bCs/>
                <w:sz w:val="24"/>
                <w:szCs w:val="24"/>
              </w:rPr>
            </w:pPr>
            <w:r w:rsidRPr="00C854FF">
              <w:rPr>
                <w:rFonts w:ascii="Times New Roman" w:hAnsi="Times New Roman" w:cs="Times New Roman"/>
                <w:b/>
                <w:bCs/>
                <w:sz w:val="24"/>
                <w:szCs w:val="24"/>
              </w:rPr>
              <w:t>410.086,00</w:t>
            </w:r>
          </w:p>
        </w:tc>
      </w:tr>
    </w:tbl>
    <w:p w:rsidR="00EC5488" w:rsidRPr="00C854FF" w:rsidRDefault="00EC5488" w:rsidP="00732B50">
      <w:pPr>
        <w:spacing w:after="0" w:line="276" w:lineRule="auto"/>
        <w:jc w:val="both"/>
        <w:rPr>
          <w:rFonts w:ascii="Times New Roman" w:hAnsi="Times New Roman" w:cs="Times New Roman"/>
          <w:sz w:val="24"/>
          <w:szCs w:val="24"/>
        </w:rPr>
      </w:pPr>
    </w:p>
    <w:p w:rsidR="00EC5488" w:rsidRPr="00C854FF" w:rsidRDefault="00EC5488" w:rsidP="00732B50">
      <w:pPr>
        <w:spacing w:after="0" w:line="276" w:lineRule="auto"/>
        <w:jc w:val="both"/>
        <w:rPr>
          <w:rFonts w:ascii="Times New Roman" w:hAnsi="Times New Roman" w:cs="Times New Roman"/>
          <w:b/>
          <w:sz w:val="24"/>
          <w:szCs w:val="24"/>
        </w:rPr>
      </w:pPr>
    </w:p>
    <w:p w:rsidR="00EC5488" w:rsidRPr="00C854FF" w:rsidRDefault="00EC548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Wymiar podatku rolnego wg struktury gospodarstw rolnych osób prawnych  w gminie Gorzyce w 2021 r. </w:t>
      </w:r>
    </w:p>
    <w:p w:rsidR="00EC5488" w:rsidRPr="00C854FF" w:rsidRDefault="00EC5488" w:rsidP="00732B50">
      <w:pPr>
        <w:widowControl w:val="0"/>
        <w:tabs>
          <w:tab w:val="right" w:pos="4962"/>
        </w:tabs>
        <w:autoSpaceDE w:val="0"/>
        <w:autoSpaceDN w:val="0"/>
        <w:spacing w:after="0" w:line="276" w:lineRule="auto"/>
        <w:jc w:val="both"/>
        <w:rPr>
          <w:rFonts w:ascii="Times New Roman" w:eastAsiaTheme="minorEastAsia" w:hAnsi="Times New Roman" w:cs="Times New Roman"/>
          <w:b/>
          <w:bCs/>
          <w:sz w:val="24"/>
          <w:szCs w:val="24"/>
          <w:lang w:eastAsia="pl-PL"/>
        </w:rPr>
      </w:pPr>
      <w:r w:rsidRPr="00C854FF">
        <w:rPr>
          <w:rFonts w:ascii="Times New Roman" w:eastAsiaTheme="minorEastAsia" w:hAnsi="Times New Roman" w:cs="Times New Roman"/>
          <w:b/>
          <w:bCs/>
          <w:sz w:val="24"/>
          <w:szCs w:val="24"/>
          <w:lang w:eastAsia="pl-PL"/>
        </w:rPr>
        <w:t>Grupy gruntów</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84"/>
        <w:gridCol w:w="2126"/>
        <w:gridCol w:w="614"/>
        <w:gridCol w:w="614"/>
        <w:gridCol w:w="615"/>
        <w:gridCol w:w="992"/>
        <w:gridCol w:w="992"/>
        <w:gridCol w:w="992"/>
        <w:gridCol w:w="993"/>
        <w:gridCol w:w="992"/>
        <w:gridCol w:w="993"/>
      </w:tblGrid>
      <w:tr w:rsidR="00EC5488" w:rsidRPr="00C854FF" w:rsidTr="00EC5488">
        <w:trPr>
          <w:cantSplit/>
          <w:trHeight w:val="278"/>
        </w:trPr>
        <w:tc>
          <w:tcPr>
            <w:tcW w:w="284" w:type="dxa"/>
            <w:vMerge w:val="restart"/>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Lp.</w:t>
            </w:r>
          </w:p>
        </w:tc>
        <w:tc>
          <w:tcPr>
            <w:tcW w:w="2126" w:type="dxa"/>
            <w:vMerge w:val="restart"/>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Grupa</w:t>
            </w:r>
          </w:p>
        </w:tc>
        <w:tc>
          <w:tcPr>
            <w:tcW w:w="1843" w:type="dxa"/>
            <w:gridSpan w:val="3"/>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Ogólna liczba</w:t>
            </w:r>
          </w:p>
        </w:tc>
        <w:tc>
          <w:tcPr>
            <w:tcW w:w="992" w:type="dxa"/>
            <w:vMerge w:val="restart"/>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Powierzchnia fizyczna </w:t>
            </w:r>
            <w:r w:rsidRPr="00C854FF">
              <w:rPr>
                <w:rFonts w:ascii="Times New Roman" w:hAnsi="Times New Roman" w:cs="Times New Roman"/>
                <w:sz w:val="24"/>
                <w:szCs w:val="24"/>
              </w:rPr>
              <w:br/>
              <w:t>[ha]</w:t>
            </w:r>
          </w:p>
        </w:tc>
        <w:tc>
          <w:tcPr>
            <w:tcW w:w="2977" w:type="dxa"/>
            <w:gridSpan w:val="3"/>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Liczba ha podstawy podatku</w:t>
            </w:r>
          </w:p>
        </w:tc>
        <w:tc>
          <w:tcPr>
            <w:tcW w:w="1984" w:type="dxa"/>
            <w:gridSpan w:val="2"/>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Wymiar podatku [zł]</w:t>
            </w:r>
          </w:p>
        </w:tc>
      </w:tr>
      <w:tr w:rsidR="00EC5488" w:rsidRPr="00C854FF" w:rsidTr="00EC5488">
        <w:trPr>
          <w:cantSplit/>
        </w:trPr>
        <w:tc>
          <w:tcPr>
            <w:tcW w:w="284" w:type="dxa"/>
            <w:vMerge/>
            <w:vAlign w:val="center"/>
          </w:tcPr>
          <w:p w:rsidR="00EC5488" w:rsidRPr="00C854FF" w:rsidRDefault="00EC5488" w:rsidP="00732B50">
            <w:pPr>
              <w:tabs>
                <w:tab w:val="right" w:pos="4962"/>
              </w:tabs>
              <w:spacing w:after="0" w:line="276" w:lineRule="auto"/>
              <w:jc w:val="both"/>
              <w:rPr>
                <w:rFonts w:ascii="Times New Roman" w:hAnsi="Times New Roman" w:cs="Times New Roman"/>
                <w:b/>
                <w:bCs/>
                <w:sz w:val="24"/>
                <w:szCs w:val="24"/>
              </w:rPr>
            </w:pPr>
          </w:p>
        </w:tc>
        <w:tc>
          <w:tcPr>
            <w:tcW w:w="2126" w:type="dxa"/>
            <w:vMerge/>
            <w:vAlign w:val="center"/>
          </w:tcPr>
          <w:p w:rsidR="00EC5488" w:rsidRPr="00C854FF" w:rsidRDefault="00EC5488" w:rsidP="00732B50">
            <w:pPr>
              <w:tabs>
                <w:tab w:val="right" w:pos="4962"/>
              </w:tabs>
              <w:spacing w:after="0" w:line="276" w:lineRule="auto"/>
              <w:jc w:val="both"/>
              <w:rPr>
                <w:rFonts w:ascii="Times New Roman" w:hAnsi="Times New Roman" w:cs="Times New Roman"/>
                <w:b/>
                <w:bCs/>
                <w:sz w:val="24"/>
                <w:szCs w:val="24"/>
              </w:rPr>
            </w:pPr>
          </w:p>
        </w:tc>
        <w:tc>
          <w:tcPr>
            <w:tcW w:w="614" w:type="dxa"/>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kart</w:t>
            </w:r>
          </w:p>
        </w:tc>
        <w:tc>
          <w:tcPr>
            <w:tcW w:w="614" w:type="dxa"/>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gosp.</w:t>
            </w:r>
          </w:p>
        </w:tc>
        <w:tc>
          <w:tcPr>
            <w:tcW w:w="615" w:type="dxa"/>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działek</w:t>
            </w:r>
          </w:p>
        </w:tc>
        <w:tc>
          <w:tcPr>
            <w:tcW w:w="992" w:type="dxa"/>
            <w:vMerge/>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p>
        </w:tc>
        <w:tc>
          <w:tcPr>
            <w:tcW w:w="992" w:type="dxa"/>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ogółem</w:t>
            </w:r>
          </w:p>
        </w:tc>
        <w:tc>
          <w:tcPr>
            <w:tcW w:w="992" w:type="dxa"/>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przeliczen.</w:t>
            </w:r>
          </w:p>
        </w:tc>
        <w:tc>
          <w:tcPr>
            <w:tcW w:w="992" w:type="dxa"/>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fizycznych</w:t>
            </w:r>
          </w:p>
        </w:tc>
        <w:tc>
          <w:tcPr>
            <w:tcW w:w="992" w:type="dxa"/>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przed ulgami</w:t>
            </w:r>
          </w:p>
        </w:tc>
        <w:tc>
          <w:tcPr>
            <w:tcW w:w="993" w:type="dxa"/>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po ulgach</w:t>
            </w:r>
          </w:p>
        </w:tc>
      </w:tr>
      <w:tr w:rsidR="00EC5488" w:rsidRPr="00C854FF" w:rsidTr="00EC5488">
        <w:trPr>
          <w:cantSplit/>
          <w:trHeight w:val="240"/>
        </w:trPr>
        <w:tc>
          <w:tcPr>
            <w:tcW w:w="284" w:type="dxa"/>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w:t>
            </w:r>
          </w:p>
        </w:tc>
        <w:tc>
          <w:tcPr>
            <w:tcW w:w="2126" w:type="dxa"/>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A - powierzchnia od 1 do 2 ha</w:t>
            </w:r>
          </w:p>
        </w:tc>
        <w:tc>
          <w:tcPr>
            <w:tcW w:w="614" w:type="dxa"/>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7</w:t>
            </w:r>
          </w:p>
        </w:tc>
        <w:tc>
          <w:tcPr>
            <w:tcW w:w="614" w:type="dxa"/>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7</w:t>
            </w:r>
          </w:p>
        </w:tc>
        <w:tc>
          <w:tcPr>
            <w:tcW w:w="615" w:type="dxa"/>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0</w:t>
            </w:r>
          </w:p>
        </w:tc>
        <w:tc>
          <w:tcPr>
            <w:tcW w:w="992" w:type="dxa"/>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14,0065</w:t>
            </w:r>
          </w:p>
        </w:tc>
        <w:tc>
          <w:tcPr>
            <w:tcW w:w="992" w:type="dxa"/>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8,0046</w:t>
            </w:r>
          </w:p>
        </w:tc>
        <w:tc>
          <w:tcPr>
            <w:tcW w:w="992" w:type="dxa"/>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8,0046</w:t>
            </w:r>
          </w:p>
        </w:tc>
        <w:tc>
          <w:tcPr>
            <w:tcW w:w="992" w:type="dxa"/>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0,0000</w:t>
            </w:r>
          </w:p>
        </w:tc>
        <w:tc>
          <w:tcPr>
            <w:tcW w:w="992" w:type="dxa"/>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840,00</w:t>
            </w:r>
          </w:p>
        </w:tc>
        <w:tc>
          <w:tcPr>
            <w:tcW w:w="993" w:type="dxa"/>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840,00</w:t>
            </w:r>
          </w:p>
        </w:tc>
      </w:tr>
      <w:tr w:rsidR="00EC5488" w:rsidRPr="00C854FF" w:rsidTr="00EC5488">
        <w:trPr>
          <w:cantSplit/>
          <w:trHeight w:val="240"/>
        </w:trPr>
        <w:tc>
          <w:tcPr>
            <w:tcW w:w="284" w:type="dxa"/>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lastRenderedPageBreak/>
              <w:t>2.</w:t>
            </w:r>
          </w:p>
        </w:tc>
        <w:tc>
          <w:tcPr>
            <w:tcW w:w="2126" w:type="dxa"/>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B - powierzchnia od 2 do 5 ha</w:t>
            </w:r>
          </w:p>
        </w:tc>
        <w:tc>
          <w:tcPr>
            <w:tcW w:w="614" w:type="dxa"/>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2</w:t>
            </w:r>
          </w:p>
        </w:tc>
        <w:tc>
          <w:tcPr>
            <w:tcW w:w="614" w:type="dxa"/>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2</w:t>
            </w:r>
          </w:p>
        </w:tc>
        <w:tc>
          <w:tcPr>
            <w:tcW w:w="615" w:type="dxa"/>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0</w:t>
            </w:r>
          </w:p>
        </w:tc>
        <w:tc>
          <w:tcPr>
            <w:tcW w:w="992" w:type="dxa"/>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6,5514</w:t>
            </w:r>
          </w:p>
        </w:tc>
        <w:tc>
          <w:tcPr>
            <w:tcW w:w="992" w:type="dxa"/>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2,4485</w:t>
            </w:r>
          </w:p>
        </w:tc>
        <w:tc>
          <w:tcPr>
            <w:tcW w:w="992" w:type="dxa"/>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2,4485</w:t>
            </w:r>
          </w:p>
        </w:tc>
        <w:tc>
          <w:tcPr>
            <w:tcW w:w="992" w:type="dxa"/>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0,0000</w:t>
            </w:r>
          </w:p>
        </w:tc>
        <w:tc>
          <w:tcPr>
            <w:tcW w:w="992" w:type="dxa"/>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257,00</w:t>
            </w:r>
          </w:p>
        </w:tc>
        <w:tc>
          <w:tcPr>
            <w:tcW w:w="993" w:type="dxa"/>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257,00</w:t>
            </w:r>
          </w:p>
        </w:tc>
      </w:tr>
      <w:tr w:rsidR="00EC5488" w:rsidRPr="00C854FF" w:rsidTr="00EC5488">
        <w:trPr>
          <w:cantSplit/>
          <w:trHeight w:val="240"/>
        </w:trPr>
        <w:tc>
          <w:tcPr>
            <w:tcW w:w="284" w:type="dxa"/>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3.</w:t>
            </w:r>
          </w:p>
        </w:tc>
        <w:tc>
          <w:tcPr>
            <w:tcW w:w="2126" w:type="dxa"/>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E - powierzchnia od 10 do 15 ha</w:t>
            </w:r>
          </w:p>
        </w:tc>
        <w:tc>
          <w:tcPr>
            <w:tcW w:w="614" w:type="dxa"/>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w:t>
            </w:r>
          </w:p>
        </w:tc>
        <w:tc>
          <w:tcPr>
            <w:tcW w:w="614" w:type="dxa"/>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w:t>
            </w:r>
          </w:p>
        </w:tc>
        <w:tc>
          <w:tcPr>
            <w:tcW w:w="615" w:type="dxa"/>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0</w:t>
            </w:r>
          </w:p>
        </w:tc>
        <w:tc>
          <w:tcPr>
            <w:tcW w:w="992" w:type="dxa"/>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10,8695</w:t>
            </w:r>
          </w:p>
        </w:tc>
        <w:tc>
          <w:tcPr>
            <w:tcW w:w="992" w:type="dxa"/>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10,1558</w:t>
            </w:r>
          </w:p>
        </w:tc>
        <w:tc>
          <w:tcPr>
            <w:tcW w:w="992" w:type="dxa"/>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10,1558</w:t>
            </w:r>
          </w:p>
        </w:tc>
        <w:tc>
          <w:tcPr>
            <w:tcW w:w="992" w:type="dxa"/>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0,0000</w:t>
            </w:r>
          </w:p>
        </w:tc>
        <w:tc>
          <w:tcPr>
            <w:tcW w:w="992" w:type="dxa"/>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1.066,00</w:t>
            </w:r>
          </w:p>
        </w:tc>
        <w:tc>
          <w:tcPr>
            <w:tcW w:w="993" w:type="dxa"/>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1.066,00</w:t>
            </w:r>
          </w:p>
        </w:tc>
      </w:tr>
      <w:tr w:rsidR="00EC5488" w:rsidRPr="00C854FF" w:rsidTr="00EC5488">
        <w:trPr>
          <w:cantSplit/>
          <w:trHeight w:val="240"/>
        </w:trPr>
        <w:tc>
          <w:tcPr>
            <w:tcW w:w="284" w:type="dxa"/>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4.</w:t>
            </w:r>
          </w:p>
        </w:tc>
        <w:tc>
          <w:tcPr>
            <w:tcW w:w="2126" w:type="dxa"/>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H - powierzchnia powyżej 15 ha</w:t>
            </w:r>
          </w:p>
        </w:tc>
        <w:tc>
          <w:tcPr>
            <w:tcW w:w="614" w:type="dxa"/>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w:t>
            </w:r>
          </w:p>
        </w:tc>
        <w:tc>
          <w:tcPr>
            <w:tcW w:w="614" w:type="dxa"/>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w:t>
            </w:r>
          </w:p>
        </w:tc>
        <w:tc>
          <w:tcPr>
            <w:tcW w:w="615" w:type="dxa"/>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0</w:t>
            </w:r>
          </w:p>
        </w:tc>
        <w:tc>
          <w:tcPr>
            <w:tcW w:w="992" w:type="dxa"/>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17,6137</w:t>
            </w:r>
          </w:p>
        </w:tc>
        <w:tc>
          <w:tcPr>
            <w:tcW w:w="992" w:type="dxa"/>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20,7957</w:t>
            </w:r>
          </w:p>
        </w:tc>
        <w:tc>
          <w:tcPr>
            <w:tcW w:w="992" w:type="dxa"/>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20,7957</w:t>
            </w:r>
          </w:p>
        </w:tc>
        <w:tc>
          <w:tcPr>
            <w:tcW w:w="992" w:type="dxa"/>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0,0000</w:t>
            </w:r>
          </w:p>
        </w:tc>
        <w:tc>
          <w:tcPr>
            <w:tcW w:w="992" w:type="dxa"/>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2.184,00</w:t>
            </w:r>
          </w:p>
        </w:tc>
        <w:tc>
          <w:tcPr>
            <w:tcW w:w="993" w:type="dxa"/>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2.184,00</w:t>
            </w:r>
          </w:p>
        </w:tc>
      </w:tr>
      <w:tr w:rsidR="00EC5488" w:rsidRPr="00C854FF" w:rsidTr="00EC5488">
        <w:trPr>
          <w:cantSplit/>
          <w:trHeight w:val="240"/>
        </w:trPr>
        <w:tc>
          <w:tcPr>
            <w:tcW w:w="284" w:type="dxa"/>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5.</w:t>
            </w:r>
          </w:p>
        </w:tc>
        <w:tc>
          <w:tcPr>
            <w:tcW w:w="2126" w:type="dxa"/>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K1 - powierzchnia od 0 do 1 ha</w:t>
            </w:r>
          </w:p>
        </w:tc>
        <w:tc>
          <w:tcPr>
            <w:tcW w:w="614" w:type="dxa"/>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7</w:t>
            </w:r>
          </w:p>
        </w:tc>
        <w:tc>
          <w:tcPr>
            <w:tcW w:w="614" w:type="dxa"/>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0</w:t>
            </w:r>
          </w:p>
        </w:tc>
        <w:tc>
          <w:tcPr>
            <w:tcW w:w="615" w:type="dxa"/>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7</w:t>
            </w:r>
          </w:p>
        </w:tc>
        <w:tc>
          <w:tcPr>
            <w:tcW w:w="992" w:type="dxa"/>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3,0939</w:t>
            </w:r>
          </w:p>
        </w:tc>
        <w:tc>
          <w:tcPr>
            <w:tcW w:w="992" w:type="dxa"/>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2,8763</w:t>
            </w:r>
          </w:p>
        </w:tc>
        <w:tc>
          <w:tcPr>
            <w:tcW w:w="992" w:type="dxa"/>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0,0000</w:t>
            </w:r>
          </w:p>
        </w:tc>
        <w:tc>
          <w:tcPr>
            <w:tcW w:w="992" w:type="dxa"/>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2,8763</w:t>
            </w:r>
          </w:p>
        </w:tc>
        <w:tc>
          <w:tcPr>
            <w:tcW w:w="992" w:type="dxa"/>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603,00</w:t>
            </w:r>
          </w:p>
        </w:tc>
        <w:tc>
          <w:tcPr>
            <w:tcW w:w="993" w:type="dxa"/>
            <w:vAlign w:val="center"/>
          </w:tcPr>
          <w:p w:rsidR="00EC5488" w:rsidRPr="00C854FF" w:rsidRDefault="00EC5488" w:rsidP="00732B50">
            <w:pPr>
              <w:tabs>
                <w:tab w:val="right" w:pos="4962"/>
              </w:tabs>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603,00</w:t>
            </w:r>
          </w:p>
        </w:tc>
      </w:tr>
      <w:tr w:rsidR="00EC5488" w:rsidRPr="00C854FF" w:rsidTr="00EC5488">
        <w:trPr>
          <w:cantSplit/>
          <w:trHeight w:val="240"/>
        </w:trPr>
        <w:tc>
          <w:tcPr>
            <w:tcW w:w="2410" w:type="dxa"/>
            <w:gridSpan w:val="2"/>
            <w:vAlign w:val="center"/>
          </w:tcPr>
          <w:p w:rsidR="00EC5488" w:rsidRPr="00C854FF" w:rsidRDefault="00EC5488" w:rsidP="00732B50">
            <w:pPr>
              <w:keepNext/>
              <w:spacing w:after="0" w:line="276" w:lineRule="auto"/>
              <w:ind w:firstLine="748"/>
              <w:jc w:val="both"/>
              <w:outlineLvl w:val="4"/>
              <w:rPr>
                <w:rFonts w:ascii="Times New Roman" w:eastAsia="Times New Roman" w:hAnsi="Times New Roman" w:cs="Times New Roman"/>
                <w:b/>
                <w:bCs/>
                <w:sz w:val="24"/>
                <w:szCs w:val="24"/>
                <w:lang w:eastAsia="pl-PL"/>
              </w:rPr>
            </w:pPr>
            <w:r w:rsidRPr="00C854FF">
              <w:rPr>
                <w:rFonts w:ascii="Times New Roman" w:eastAsia="Times New Roman" w:hAnsi="Times New Roman" w:cs="Times New Roman"/>
                <w:b/>
                <w:bCs/>
                <w:sz w:val="24"/>
                <w:szCs w:val="24"/>
                <w:lang w:eastAsia="pl-PL"/>
              </w:rPr>
              <w:t>Razem</w:t>
            </w:r>
          </w:p>
        </w:tc>
        <w:tc>
          <w:tcPr>
            <w:tcW w:w="614" w:type="dxa"/>
            <w:vAlign w:val="center"/>
          </w:tcPr>
          <w:p w:rsidR="00EC5488" w:rsidRPr="00C854FF" w:rsidRDefault="00EC5488" w:rsidP="00732B50">
            <w:pPr>
              <w:tabs>
                <w:tab w:val="right" w:pos="4962"/>
              </w:tabs>
              <w:spacing w:after="0" w:line="276" w:lineRule="auto"/>
              <w:jc w:val="both"/>
              <w:rPr>
                <w:rFonts w:ascii="Times New Roman" w:hAnsi="Times New Roman" w:cs="Times New Roman"/>
                <w:b/>
                <w:bCs/>
                <w:sz w:val="24"/>
                <w:szCs w:val="24"/>
              </w:rPr>
            </w:pPr>
            <w:r w:rsidRPr="00C854FF">
              <w:rPr>
                <w:rFonts w:ascii="Times New Roman" w:hAnsi="Times New Roman" w:cs="Times New Roman"/>
                <w:b/>
                <w:bCs/>
                <w:sz w:val="24"/>
                <w:szCs w:val="24"/>
              </w:rPr>
              <w:t>18</w:t>
            </w:r>
          </w:p>
        </w:tc>
        <w:tc>
          <w:tcPr>
            <w:tcW w:w="614" w:type="dxa"/>
            <w:vAlign w:val="center"/>
          </w:tcPr>
          <w:p w:rsidR="00EC5488" w:rsidRPr="00C854FF" w:rsidRDefault="00EC5488" w:rsidP="00732B50">
            <w:pPr>
              <w:tabs>
                <w:tab w:val="right" w:pos="4962"/>
              </w:tabs>
              <w:spacing w:after="0" w:line="276" w:lineRule="auto"/>
              <w:jc w:val="both"/>
              <w:rPr>
                <w:rFonts w:ascii="Times New Roman" w:hAnsi="Times New Roman" w:cs="Times New Roman"/>
                <w:b/>
                <w:bCs/>
                <w:sz w:val="24"/>
                <w:szCs w:val="24"/>
              </w:rPr>
            </w:pPr>
            <w:r w:rsidRPr="00C854FF">
              <w:rPr>
                <w:rFonts w:ascii="Times New Roman" w:hAnsi="Times New Roman" w:cs="Times New Roman"/>
                <w:b/>
                <w:bCs/>
                <w:sz w:val="24"/>
                <w:szCs w:val="24"/>
              </w:rPr>
              <w:t>11</w:t>
            </w:r>
          </w:p>
        </w:tc>
        <w:tc>
          <w:tcPr>
            <w:tcW w:w="615" w:type="dxa"/>
            <w:vAlign w:val="center"/>
          </w:tcPr>
          <w:p w:rsidR="00EC5488" w:rsidRPr="00C854FF" w:rsidRDefault="00EC5488" w:rsidP="00732B50">
            <w:pPr>
              <w:tabs>
                <w:tab w:val="right" w:pos="4962"/>
              </w:tabs>
              <w:spacing w:after="0" w:line="276" w:lineRule="auto"/>
              <w:jc w:val="both"/>
              <w:rPr>
                <w:rFonts w:ascii="Times New Roman" w:hAnsi="Times New Roman" w:cs="Times New Roman"/>
                <w:b/>
                <w:bCs/>
                <w:sz w:val="24"/>
                <w:szCs w:val="24"/>
              </w:rPr>
            </w:pPr>
            <w:r w:rsidRPr="00C854FF">
              <w:rPr>
                <w:rFonts w:ascii="Times New Roman" w:hAnsi="Times New Roman" w:cs="Times New Roman"/>
                <w:b/>
                <w:bCs/>
                <w:sz w:val="24"/>
                <w:szCs w:val="24"/>
              </w:rPr>
              <w:t>7</w:t>
            </w:r>
          </w:p>
        </w:tc>
        <w:tc>
          <w:tcPr>
            <w:tcW w:w="992" w:type="dxa"/>
            <w:vAlign w:val="center"/>
          </w:tcPr>
          <w:p w:rsidR="00EC5488" w:rsidRPr="00C854FF" w:rsidRDefault="00EC5488" w:rsidP="00732B50">
            <w:pPr>
              <w:tabs>
                <w:tab w:val="right" w:pos="4962"/>
              </w:tabs>
              <w:spacing w:after="0" w:line="276" w:lineRule="auto"/>
              <w:jc w:val="both"/>
              <w:rPr>
                <w:rFonts w:ascii="Times New Roman" w:hAnsi="Times New Roman" w:cs="Times New Roman"/>
                <w:b/>
                <w:bCs/>
                <w:sz w:val="24"/>
                <w:szCs w:val="24"/>
              </w:rPr>
            </w:pPr>
            <w:r w:rsidRPr="00C854FF">
              <w:rPr>
                <w:rFonts w:ascii="Times New Roman" w:hAnsi="Times New Roman" w:cs="Times New Roman"/>
                <w:b/>
                <w:bCs/>
                <w:sz w:val="24"/>
                <w:szCs w:val="24"/>
              </w:rPr>
              <w:t>52,1350</w:t>
            </w:r>
          </w:p>
        </w:tc>
        <w:tc>
          <w:tcPr>
            <w:tcW w:w="992" w:type="dxa"/>
            <w:vAlign w:val="center"/>
          </w:tcPr>
          <w:p w:rsidR="00EC5488" w:rsidRPr="00C854FF" w:rsidRDefault="00EC5488" w:rsidP="00732B50">
            <w:pPr>
              <w:tabs>
                <w:tab w:val="right" w:pos="4962"/>
              </w:tabs>
              <w:spacing w:after="0" w:line="276" w:lineRule="auto"/>
              <w:jc w:val="both"/>
              <w:rPr>
                <w:rFonts w:ascii="Times New Roman" w:hAnsi="Times New Roman" w:cs="Times New Roman"/>
                <w:b/>
                <w:bCs/>
                <w:sz w:val="24"/>
                <w:szCs w:val="24"/>
              </w:rPr>
            </w:pPr>
            <w:r w:rsidRPr="00C854FF">
              <w:rPr>
                <w:rFonts w:ascii="Times New Roman" w:hAnsi="Times New Roman" w:cs="Times New Roman"/>
                <w:b/>
                <w:bCs/>
                <w:sz w:val="24"/>
                <w:szCs w:val="24"/>
              </w:rPr>
              <w:t>44,2809</w:t>
            </w:r>
          </w:p>
        </w:tc>
        <w:tc>
          <w:tcPr>
            <w:tcW w:w="992" w:type="dxa"/>
            <w:vAlign w:val="center"/>
          </w:tcPr>
          <w:p w:rsidR="00EC5488" w:rsidRPr="00C854FF" w:rsidRDefault="00EC5488" w:rsidP="00732B50">
            <w:pPr>
              <w:tabs>
                <w:tab w:val="right" w:pos="4962"/>
              </w:tabs>
              <w:spacing w:after="0" w:line="276" w:lineRule="auto"/>
              <w:jc w:val="both"/>
              <w:rPr>
                <w:rFonts w:ascii="Times New Roman" w:hAnsi="Times New Roman" w:cs="Times New Roman"/>
                <w:b/>
                <w:bCs/>
                <w:sz w:val="24"/>
                <w:szCs w:val="24"/>
              </w:rPr>
            </w:pPr>
            <w:r w:rsidRPr="00C854FF">
              <w:rPr>
                <w:rFonts w:ascii="Times New Roman" w:hAnsi="Times New Roman" w:cs="Times New Roman"/>
                <w:b/>
                <w:bCs/>
                <w:sz w:val="24"/>
                <w:szCs w:val="24"/>
              </w:rPr>
              <w:t>41,4046</w:t>
            </w:r>
          </w:p>
        </w:tc>
        <w:tc>
          <w:tcPr>
            <w:tcW w:w="992" w:type="dxa"/>
            <w:vAlign w:val="center"/>
          </w:tcPr>
          <w:p w:rsidR="00EC5488" w:rsidRPr="00C854FF" w:rsidRDefault="00EC5488" w:rsidP="00732B50">
            <w:pPr>
              <w:tabs>
                <w:tab w:val="right" w:pos="4962"/>
              </w:tabs>
              <w:spacing w:after="0" w:line="276" w:lineRule="auto"/>
              <w:jc w:val="both"/>
              <w:rPr>
                <w:rFonts w:ascii="Times New Roman" w:hAnsi="Times New Roman" w:cs="Times New Roman"/>
                <w:b/>
                <w:bCs/>
                <w:sz w:val="24"/>
                <w:szCs w:val="24"/>
              </w:rPr>
            </w:pPr>
            <w:r w:rsidRPr="00C854FF">
              <w:rPr>
                <w:rFonts w:ascii="Times New Roman" w:hAnsi="Times New Roman" w:cs="Times New Roman"/>
                <w:b/>
                <w:bCs/>
                <w:sz w:val="24"/>
                <w:szCs w:val="24"/>
              </w:rPr>
              <w:t>2,8763</w:t>
            </w:r>
          </w:p>
        </w:tc>
        <w:tc>
          <w:tcPr>
            <w:tcW w:w="992" w:type="dxa"/>
            <w:vAlign w:val="center"/>
          </w:tcPr>
          <w:p w:rsidR="00EC5488" w:rsidRPr="00C854FF" w:rsidRDefault="00EC5488" w:rsidP="00732B50">
            <w:pPr>
              <w:tabs>
                <w:tab w:val="right" w:pos="4962"/>
              </w:tabs>
              <w:spacing w:after="0" w:line="276" w:lineRule="auto"/>
              <w:jc w:val="both"/>
              <w:rPr>
                <w:rFonts w:ascii="Times New Roman" w:hAnsi="Times New Roman" w:cs="Times New Roman"/>
                <w:b/>
                <w:bCs/>
                <w:sz w:val="24"/>
                <w:szCs w:val="24"/>
              </w:rPr>
            </w:pPr>
            <w:r w:rsidRPr="00C854FF">
              <w:rPr>
                <w:rFonts w:ascii="Times New Roman" w:hAnsi="Times New Roman" w:cs="Times New Roman"/>
                <w:b/>
                <w:bCs/>
                <w:sz w:val="24"/>
                <w:szCs w:val="24"/>
              </w:rPr>
              <w:t>4.950,00</w:t>
            </w:r>
          </w:p>
        </w:tc>
        <w:tc>
          <w:tcPr>
            <w:tcW w:w="993" w:type="dxa"/>
            <w:vAlign w:val="center"/>
          </w:tcPr>
          <w:p w:rsidR="00EC5488" w:rsidRPr="00C854FF" w:rsidRDefault="00EC5488" w:rsidP="00732B50">
            <w:pPr>
              <w:tabs>
                <w:tab w:val="right" w:pos="4962"/>
              </w:tabs>
              <w:spacing w:after="0" w:line="276" w:lineRule="auto"/>
              <w:jc w:val="both"/>
              <w:rPr>
                <w:rFonts w:ascii="Times New Roman" w:hAnsi="Times New Roman" w:cs="Times New Roman"/>
                <w:b/>
                <w:bCs/>
                <w:sz w:val="24"/>
                <w:szCs w:val="24"/>
              </w:rPr>
            </w:pPr>
            <w:r w:rsidRPr="00C854FF">
              <w:rPr>
                <w:rFonts w:ascii="Times New Roman" w:hAnsi="Times New Roman" w:cs="Times New Roman"/>
                <w:b/>
                <w:bCs/>
                <w:sz w:val="24"/>
                <w:szCs w:val="24"/>
              </w:rPr>
              <w:t>4.950,00</w:t>
            </w:r>
          </w:p>
        </w:tc>
      </w:tr>
    </w:tbl>
    <w:p w:rsidR="00EC5488" w:rsidRPr="00C854FF" w:rsidRDefault="00EC5488" w:rsidP="00732B50">
      <w:pPr>
        <w:spacing w:after="0" w:line="276" w:lineRule="auto"/>
        <w:jc w:val="both"/>
        <w:rPr>
          <w:rFonts w:ascii="Times New Roman" w:hAnsi="Times New Roman" w:cs="Times New Roman"/>
          <w:sz w:val="24"/>
          <w:szCs w:val="24"/>
        </w:rPr>
      </w:pPr>
    </w:p>
    <w:p w:rsidR="00EC5488" w:rsidRPr="00C854FF" w:rsidRDefault="00EC548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b/>
          <w:sz w:val="24"/>
          <w:szCs w:val="24"/>
        </w:rPr>
        <w:t xml:space="preserve">Podatek od nieruchomości </w:t>
      </w:r>
    </w:p>
    <w:p w:rsidR="00EC5488" w:rsidRPr="00C854FF" w:rsidRDefault="00EC548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Przedmiotem opodatkowania podatkiem od nieruchomości są następujące nieruchomości </w:t>
      </w:r>
      <w:r w:rsidRPr="00C854FF">
        <w:rPr>
          <w:rFonts w:ascii="Times New Roman" w:hAnsi="Times New Roman" w:cs="Times New Roman"/>
          <w:sz w:val="24"/>
          <w:szCs w:val="24"/>
        </w:rPr>
        <w:br/>
        <w:t xml:space="preserve">i obiekty budowlane: grunty, budynki lub ich części, budowle lub ich części związane </w:t>
      </w:r>
      <w:r w:rsidRPr="00C854FF">
        <w:rPr>
          <w:rFonts w:ascii="Times New Roman" w:hAnsi="Times New Roman" w:cs="Times New Roman"/>
          <w:sz w:val="24"/>
          <w:szCs w:val="24"/>
        </w:rPr>
        <w:br/>
        <w:t xml:space="preserve">z prowadzeniem działalności gospodarczej.  </w:t>
      </w:r>
    </w:p>
    <w:p w:rsidR="00EC5488" w:rsidRPr="00C854FF" w:rsidRDefault="00EC548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Wymiar podatku od nieruchomości wg przedmiotów opodatkowania </w:t>
      </w:r>
    </w:p>
    <w:p w:rsidR="00EC5488" w:rsidRPr="00C854FF" w:rsidRDefault="00EC5488" w:rsidP="00732B50">
      <w:pPr>
        <w:spacing w:after="0" w:line="276" w:lineRule="auto"/>
        <w:jc w:val="both"/>
        <w:rPr>
          <w:rFonts w:ascii="Times New Roman" w:hAnsi="Times New Roman" w:cs="Times New Roman"/>
          <w:sz w:val="24"/>
          <w:szCs w:val="24"/>
        </w:rPr>
      </w:pPr>
    </w:p>
    <w:p w:rsidR="00EC5488" w:rsidRPr="00C854FF" w:rsidRDefault="00EC548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Podatek od nieruchomości za rok2021.</w:t>
      </w:r>
    </w:p>
    <w:tbl>
      <w:tblPr>
        <w:tblpPr w:leftFromText="141" w:rightFromText="141" w:bottomFromText="160" w:vertAnchor="text" w:horzAnchor="margin" w:tblpXSpec="center" w:tblpY="325"/>
        <w:tblW w:w="10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1"/>
        <w:gridCol w:w="6095"/>
        <w:gridCol w:w="1848"/>
        <w:gridCol w:w="1838"/>
      </w:tblGrid>
      <w:tr w:rsidR="00EC5488" w:rsidRPr="00C854FF" w:rsidTr="00EC5488">
        <w:trPr>
          <w:trHeight w:val="833"/>
        </w:trPr>
        <w:tc>
          <w:tcPr>
            <w:tcW w:w="8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C5488" w:rsidRPr="00C854FF" w:rsidRDefault="00EC5488" w:rsidP="00732B50">
            <w:pPr>
              <w:spacing w:after="0" w:line="276" w:lineRule="auto"/>
              <w:jc w:val="both"/>
              <w:rPr>
                <w:rFonts w:ascii="Times New Roman" w:eastAsia="Times New Roman" w:hAnsi="Times New Roman" w:cs="Times New Roman"/>
                <w:b/>
                <w:bCs/>
                <w:sz w:val="24"/>
                <w:szCs w:val="24"/>
                <w:lang w:eastAsia="pl-PL"/>
              </w:rPr>
            </w:pPr>
            <w:r w:rsidRPr="00C854FF">
              <w:rPr>
                <w:rFonts w:ascii="Times New Roman" w:eastAsia="Times New Roman" w:hAnsi="Times New Roman" w:cs="Times New Roman"/>
                <w:b/>
                <w:bCs/>
                <w:sz w:val="24"/>
                <w:szCs w:val="24"/>
                <w:lang w:eastAsia="pl-PL"/>
              </w:rPr>
              <w:t xml:space="preserve">Lp. </w:t>
            </w:r>
          </w:p>
        </w:tc>
        <w:tc>
          <w:tcPr>
            <w:tcW w:w="60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C5488" w:rsidRPr="00C854FF" w:rsidRDefault="00EC5488" w:rsidP="00732B50">
            <w:pPr>
              <w:spacing w:after="0" w:line="276" w:lineRule="auto"/>
              <w:jc w:val="both"/>
              <w:rPr>
                <w:rFonts w:ascii="Times New Roman" w:eastAsia="Times New Roman" w:hAnsi="Times New Roman" w:cs="Times New Roman"/>
                <w:b/>
                <w:bCs/>
                <w:sz w:val="24"/>
                <w:szCs w:val="24"/>
                <w:lang w:eastAsia="pl-PL"/>
              </w:rPr>
            </w:pPr>
            <w:r w:rsidRPr="00C854FF">
              <w:rPr>
                <w:rFonts w:ascii="Times New Roman" w:eastAsia="Times New Roman" w:hAnsi="Times New Roman" w:cs="Times New Roman"/>
                <w:b/>
                <w:bCs/>
                <w:sz w:val="24"/>
                <w:szCs w:val="24"/>
                <w:lang w:eastAsia="pl-PL"/>
              </w:rPr>
              <w:t>Przedmiot opodatkowania</w:t>
            </w:r>
          </w:p>
        </w:tc>
        <w:tc>
          <w:tcPr>
            <w:tcW w:w="18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C5488" w:rsidRPr="00C854FF" w:rsidRDefault="00EC5488" w:rsidP="00732B50">
            <w:pPr>
              <w:spacing w:after="0" w:line="276" w:lineRule="auto"/>
              <w:jc w:val="both"/>
              <w:rPr>
                <w:rFonts w:ascii="Times New Roman" w:eastAsia="Times New Roman" w:hAnsi="Times New Roman" w:cs="Times New Roman"/>
                <w:b/>
                <w:bCs/>
                <w:sz w:val="24"/>
                <w:szCs w:val="24"/>
                <w:lang w:eastAsia="pl-PL"/>
              </w:rPr>
            </w:pPr>
            <w:r w:rsidRPr="00C854FF">
              <w:rPr>
                <w:rFonts w:ascii="Times New Roman" w:eastAsia="Times New Roman" w:hAnsi="Times New Roman" w:cs="Times New Roman"/>
                <w:b/>
                <w:bCs/>
                <w:sz w:val="24"/>
                <w:szCs w:val="24"/>
                <w:lang w:eastAsia="pl-PL"/>
              </w:rPr>
              <w:t>Wymiar podatku osoby prawne (w zł)</w:t>
            </w:r>
          </w:p>
        </w:tc>
        <w:tc>
          <w:tcPr>
            <w:tcW w:w="18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C5488" w:rsidRPr="00C854FF" w:rsidRDefault="00EC5488" w:rsidP="00732B50">
            <w:pPr>
              <w:spacing w:after="0" w:line="276" w:lineRule="auto"/>
              <w:jc w:val="both"/>
              <w:rPr>
                <w:rFonts w:ascii="Times New Roman" w:eastAsia="Times New Roman" w:hAnsi="Times New Roman" w:cs="Times New Roman"/>
                <w:b/>
                <w:bCs/>
                <w:sz w:val="24"/>
                <w:szCs w:val="24"/>
                <w:lang w:eastAsia="pl-PL"/>
              </w:rPr>
            </w:pPr>
            <w:r w:rsidRPr="00C854FF">
              <w:rPr>
                <w:rFonts w:ascii="Times New Roman" w:eastAsia="Times New Roman" w:hAnsi="Times New Roman" w:cs="Times New Roman"/>
                <w:b/>
                <w:bCs/>
                <w:sz w:val="24"/>
                <w:szCs w:val="24"/>
                <w:lang w:eastAsia="pl-PL"/>
              </w:rPr>
              <w:t>Wymiar podatku osoby fizyczne (w zł)</w:t>
            </w:r>
          </w:p>
        </w:tc>
      </w:tr>
      <w:tr w:rsidR="00EC5488" w:rsidRPr="00C854FF" w:rsidTr="00EC5488">
        <w:trPr>
          <w:trHeight w:val="315"/>
        </w:trPr>
        <w:tc>
          <w:tcPr>
            <w:tcW w:w="8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C5488" w:rsidRPr="00C854FF" w:rsidRDefault="00EC5488" w:rsidP="00732B50">
            <w:pPr>
              <w:spacing w:after="0" w:line="276" w:lineRule="auto"/>
              <w:jc w:val="both"/>
              <w:rPr>
                <w:rFonts w:ascii="Times New Roman" w:eastAsia="Times New Roman" w:hAnsi="Times New Roman" w:cs="Times New Roman"/>
                <w:b/>
                <w:bCs/>
                <w:sz w:val="24"/>
                <w:szCs w:val="24"/>
                <w:lang w:eastAsia="pl-PL"/>
              </w:rPr>
            </w:pPr>
            <w:r w:rsidRPr="00C854FF">
              <w:rPr>
                <w:rFonts w:ascii="Times New Roman" w:eastAsia="Times New Roman" w:hAnsi="Times New Roman" w:cs="Times New Roman"/>
                <w:b/>
                <w:bCs/>
                <w:sz w:val="24"/>
                <w:szCs w:val="24"/>
                <w:lang w:eastAsia="pl-PL"/>
              </w:rPr>
              <w:t xml:space="preserve">1. </w:t>
            </w:r>
          </w:p>
        </w:tc>
        <w:tc>
          <w:tcPr>
            <w:tcW w:w="6095" w:type="dxa"/>
            <w:tcBorders>
              <w:top w:val="single" w:sz="4" w:space="0" w:color="auto"/>
              <w:left w:val="single" w:sz="4" w:space="0" w:color="auto"/>
              <w:bottom w:val="single" w:sz="4" w:space="0" w:color="auto"/>
              <w:right w:val="single" w:sz="4" w:space="0" w:color="auto"/>
            </w:tcBorders>
            <w:vAlign w:val="center"/>
            <w:hideMark/>
          </w:tcPr>
          <w:p w:rsidR="00EC5488" w:rsidRPr="00C854FF" w:rsidRDefault="00EC5488" w:rsidP="00732B50">
            <w:pPr>
              <w:spacing w:after="0" w:line="276" w:lineRule="auto"/>
              <w:jc w:val="both"/>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Budowle</w:t>
            </w:r>
          </w:p>
        </w:tc>
        <w:tc>
          <w:tcPr>
            <w:tcW w:w="1848" w:type="dxa"/>
            <w:tcBorders>
              <w:top w:val="single" w:sz="4" w:space="0" w:color="auto"/>
              <w:left w:val="single" w:sz="4" w:space="0" w:color="auto"/>
              <w:bottom w:val="single" w:sz="4" w:space="0" w:color="auto"/>
              <w:right w:val="single" w:sz="4" w:space="0" w:color="auto"/>
            </w:tcBorders>
            <w:vAlign w:val="center"/>
            <w:hideMark/>
          </w:tcPr>
          <w:p w:rsidR="00EC5488" w:rsidRPr="00C854FF" w:rsidRDefault="00EC5488" w:rsidP="00732B50">
            <w:pPr>
              <w:spacing w:after="0" w:line="276" w:lineRule="auto"/>
              <w:jc w:val="both"/>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2 538 908,67</w:t>
            </w:r>
          </w:p>
        </w:tc>
        <w:tc>
          <w:tcPr>
            <w:tcW w:w="1838" w:type="dxa"/>
            <w:tcBorders>
              <w:top w:val="single" w:sz="4" w:space="0" w:color="auto"/>
              <w:left w:val="single" w:sz="4" w:space="0" w:color="auto"/>
              <w:bottom w:val="single" w:sz="4" w:space="0" w:color="auto"/>
              <w:right w:val="single" w:sz="4" w:space="0" w:color="auto"/>
            </w:tcBorders>
            <w:vAlign w:val="center"/>
            <w:hideMark/>
          </w:tcPr>
          <w:p w:rsidR="00EC5488" w:rsidRPr="00C854FF" w:rsidRDefault="00EC5488" w:rsidP="00732B50">
            <w:pPr>
              <w:spacing w:after="0" w:line="276" w:lineRule="auto"/>
              <w:jc w:val="both"/>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79 294,48</w:t>
            </w:r>
          </w:p>
        </w:tc>
      </w:tr>
      <w:tr w:rsidR="00EC5488" w:rsidRPr="00C854FF" w:rsidTr="00EC5488">
        <w:trPr>
          <w:trHeight w:val="518"/>
        </w:trPr>
        <w:tc>
          <w:tcPr>
            <w:tcW w:w="8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C5488" w:rsidRPr="00C854FF" w:rsidRDefault="00EC5488" w:rsidP="00732B50">
            <w:pPr>
              <w:spacing w:after="0" w:line="276" w:lineRule="auto"/>
              <w:jc w:val="both"/>
              <w:rPr>
                <w:rFonts w:ascii="Times New Roman" w:eastAsia="Times New Roman" w:hAnsi="Times New Roman" w:cs="Times New Roman"/>
                <w:b/>
                <w:bCs/>
                <w:sz w:val="24"/>
                <w:szCs w:val="24"/>
                <w:lang w:eastAsia="pl-PL"/>
              </w:rPr>
            </w:pPr>
            <w:r w:rsidRPr="00C854FF">
              <w:rPr>
                <w:rFonts w:ascii="Times New Roman" w:eastAsia="Times New Roman" w:hAnsi="Times New Roman" w:cs="Times New Roman"/>
                <w:b/>
                <w:bCs/>
                <w:sz w:val="24"/>
                <w:szCs w:val="24"/>
                <w:lang w:eastAsia="pl-PL"/>
              </w:rPr>
              <w:t xml:space="preserve">2. </w:t>
            </w:r>
          </w:p>
        </w:tc>
        <w:tc>
          <w:tcPr>
            <w:tcW w:w="6095" w:type="dxa"/>
            <w:tcBorders>
              <w:top w:val="single" w:sz="4" w:space="0" w:color="auto"/>
              <w:left w:val="single" w:sz="4" w:space="0" w:color="auto"/>
              <w:bottom w:val="single" w:sz="4" w:space="0" w:color="auto"/>
              <w:right w:val="single" w:sz="4" w:space="0" w:color="auto"/>
            </w:tcBorders>
            <w:vAlign w:val="center"/>
            <w:hideMark/>
          </w:tcPr>
          <w:p w:rsidR="00EC5488" w:rsidRPr="00C854FF" w:rsidRDefault="00EC5488" w:rsidP="00732B50">
            <w:pPr>
              <w:spacing w:after="0" w:line="276" w:lineRule="auto"/>
              <w:jc w:val="both"/>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Budynki związane z działalnością gospodarczą</w:t>
            </w:r>
          </w:p>
        </w:tc>
        <w:tc>
          <w:tcPr>
            <w:tcW w:w="1848" w:type="dxa"/>
            <w:tcBorders>
              <w:top w:val="single" w:sz="4" w:space="0" w:color="auto"/>
              <w:left w:val="single" w:sz="4" w:space="0" w:color="auto"/>
              <w:bottom w:val="single" w:sz="4" w:space="0" w:color="auto"/>
              <w:right w:val="single" w:sz="4" w:space="0" w:color="auto"/>
            </w:tcBorders>
            <w:vAlign w:val="center"/>
            <w:hideMark/>
          </w:tcPr>
          <w:p w:rsidR="00EC5488" w:rsidRPr="00C854FF" w:rsidRDefault="00EC5488" w:rsidP="00732B50">
            <w:pPr>
              <w:spacing w:after="0" w:line="276" w:lineRule="auto"/>
              <w:jc w:val="both"/>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2 580 286,40</w:t>
            </w:r>
          </w:p>
        </w:tc>
        <w:tc>
          <w:tcPr>
            <w:tcW w:w="1838" w:type="dxa"/>
            <w:tcBorders>
              <w:top w:val="single" w:sz="4" w:space="0" w:color="auto"/>
              <w:left w:val="single" w:sz="4" w:space="0" w:color="auto"/>
              <w:bottom w:val="single" w:sz="4" w:space="0" w:color="auto"/>
              <w:right w:val="single" w:sz="4" w:space="0" w:color="auto"/>
            </w:tcBorders>
            <w:vAlign w:val="center"/>
            <w:hideMark/>
          </w:tcPr>
          <w:p w:rsidR="00EC5488" w:rsidRPr="00C854FF" w:rsidRDefault="00EC5488" w:rsidP="00732B50">
            <w:pPr>
              <w:spacing w:after="0" w:line="276" w:lineRule="auto"/>
              <w:jc w:val="both"/>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422 824,50</w:t>
            </w:r>
          </w:p>
        </w:tc>
      </w:tr>
      <w:tr w:rsidR="00EC5488" w:rsidRPr="00C854FF" w:rsidTr="00EC5488">
        <w:trPr>
          <w:trHeight w:val="553"/>
        </w:trPr>
        <w:tc>
          <w:tcPr>
            <w:tcW w:w="8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C5488" w:rsidRPr="00C854FF" w:rsidRDefault="00EC5488" w:rsidP="00732B50">
            <w:pPr>
              <w:spacing w:after="0" w:line="276" w:lineRule="auto"/>
              <w:jc w:val="both"/>
              <w:rPr>
                <w:rFonts w:ascii="Times New Roman" w:eastAsia="Times New Roman" w:hAnsi="Times New Roman" w:cs="Times New Roman"/>
                <w:b/>
                <w:bCs/>
                <w:sz w:val="24"/>
                <w:szCs w:val="24"/>
                <w:lang w:eastAsia="pl-PL"/>
              </w:rPr>
            </w:pPr>
            <w:r w:rsidRPr="00C854FF">
              <w:rPr>
                <w:rFonts w:ascii="Times New Roman" w:eastAsia="Times New Roman" w:hAnsi="Times New Roman" w:cs="Times New Roman"/>
                <w:b/>
                <w:bCs/>
                <w:sz w:val="24"/>
                <w:szCs w:val="24"/>
                <w:lang w:eastAsia="pl-PL"/>
              </w:rPr>
              <w:t xml:space="preserve">3. </w:t>
            </w:r>
          </w:p>
        </w:tc>
        <w:tc>
          <w:tcPr>
            <w:tcW w:w="6095" w:type="dxa"/>
            <w:tcBorders>
              <w:top w:val="single" w:sz="4" w:space="0" w:color="auto"/>
              <w:left w:val="single" w:sz="4" w:space="0" w:color="auto"/>
              <w:bottom w:val="single" w:sz="4" w:space="0" w:color="auto"/>
              <w:right w:val="single" w:sz="4" w:space="0" w:color="auto"/>
            </w:tcBorders>
            <w:vAlign w:val="center"/>
            <w:hideMark/>
          </w:tcPr>
          <w:p w:rsidR="00EC5488" w:rsidRPr="00C854FF" w:rsidRDefault="00EC5488" w:rsidP="00732B50">
            <w:pPr>
              <w:spacing w:after="0" w:line="276" w:lineRule="auto"/>
              <w:jc w:val="both"/>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Budynki związane z udzielaniem świadczeń zdrowotnych</w:t>
            </w:r>
          </w:p>
        </w:tc>
        <w:tc>
          <w:tcPr>
            <w:tcW w:w="1848" w:type="dxa"/>
            <w:tcBorders>
              <w:top w:val="single" w:sz="4" w:space="0" w:color="auto"/>
              <w:left w:val="single" w:sz="4" w:space="0" w:color="auto"/>
              <w:bottom w:val="single" w:sz="4" w:space="0" w:color="auto"/>
              <w:right w:val="single" w:sz="4" w:space="0" w:color="auto"/>
            </w:tcBorders>
            <w:vAlign w:val="center"/>
            <w:hideMark/>
          </w:tcPr>
          <w:p w:rsidR="00EC5488" w:rsidRPr="00C854FF" w:rsidRDefault="00EC5488" w:rsidP="00732B50">
            <w:pPr>
              <w:spacing w:after="0" w:line="276" w:lineRule="auto"/>
              <w:jc w:val="both"/>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940,82</w:t>
            </w:r>
          </w:p>
        </w:tc>
        <w:tc>
          <w:tcPr>
            <w:tcW w:w="1838" w:type="dxa"/>
            <w:tcBorders>
              <w:top w:val="single" w:sz="4" w:space="0" w:color="auto"/>
              <w:left w:val="single" w:sz="4" w:space="0" w:color="auto"/>
              <w:bottom w:val="single" w:sz="4" w:space="0" w:color="auto"/>
              <w:right w:val="single" w:sz="4" w:space="0" w:color="auto"/>
            </w:tcBorders>
            <w:vAlign w:val="center"/>
            <w:hideMark/>
          </w:tcPr>
          <w:p w:rsidR="00EC5488" w:rsidRPr="00C854FF" w:rsidRDefault="00EC5488" w:rsidP="00732B50">
            <w:pPr>
              <w:spacing w:after="0" w:line="276" w:lineRule="auto"/>
              <w:jc w:val="both"/>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2 402,40</w:t>
            </w:r>
          </w:p>
        </w:tc>
      </w:tr>
      <w:tr w:rsidR="00EC5488" w:rsidRPr="00C854FF" w:rsidTr="00EC5488">
        <w:trPr>
          <w:trHeight w:val="555"/>
        </w:trPr>
        <w:tc>
          <w:tcPr>
            <w:tcW w:w="8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C5488" w:rsidRPr="00C854FF" w:rsidRDefault="00EC5488" w:rsidP="00732B50">
            <w:pPr>
              <w:spacing w:after="0" w:line="276" w:lineRule="auto"/>
              <w:jc w:val="both"/>
              <w:rPr>
                <w:rFonts w:ascii="Times New Roman" w:eastAsia="Times New Roman" w:hAnsi="Times New Roman" w:cs="Times New Roman"/>
                <w:b/>
                <w:bCs/>
                <w:sz w:val="24"/>
                <w:szCs w:val="24"/>
                <w:lang w:eastAsia="pl-PL"/>
              </w:rPr>
            </w:pPr>
            <w:r w:rsidRPr="00C854FF">
              <w:rPr>
                <w:rFonts w:ascii="Times New Roman" w:eastAsia="Times New Roman" w:hAnsi="Times New Roman" w:cs="Times New Roman"/>
                <w:b/>
                <w:bCs/>
                <w:sz w:val="24"/>
                <w:szCs w:val="24"/>
                <w:lang w:eastAsia="pl-PL"/>
              </w:rPr>
              <w:t xml:space="preserve">4. </w:t>
            </w:r>
          </w:p>
        </w:tc>
        <w:tc>
          <w:tcPr>
            <w:tcW w:w="6095" w:type="dxa"/>
            <w:tcBorders>
              <w:top w:val="single" w:sz="4" w:space="0" w:color="auto"/>
              <w:left w:val="single" w:sz="4" w:space="0" w:color="auto"/>
              <w:bottom w:val="single" w:sz="4" w:space="0" w:color="auto"/>
              <w:right w:val="single" w:sz="4" w:space="0" w:color="auto"/>
            </w:tcBorders>
            <w:vAlign w:val="center"/>
            <w:hideMark/>
          </w:tcPr>
          <w:p w:rsidR="00EC5488" w:rsidRPr="00C854FF" w:rsidRDefault="00EC5488" w:rsidP="00732B50">
            <w:pPr>
              <w:spacing w:after="0" w:line="276" w:lineRule="auto"/>
              <w:jc w:val="both"/>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 xml:space="preserve">Budynki pozostałe </w:t>
            </w:r>
          </w:p>
        </w:tc>
        <w:tc>
          <w:tcPr>
            <w:tcW w:w="1848" w:type="dxa"/>
            <w:tcBorders>
              <w:top w:val="single" w:sz="4" w:space="0" w:color="auto"/>
              <w:left w:val="single" w:sz="4" w:space="0" w:color="auto"/>
              <w:bottom w:val="single" w:sz="4" w:space="0" w:color="auto"/>
              <w:right w:val="single" w:sz="4" w:space="0" w:color="auto"/>
            </w:tcBorders>
            <w:vAlign w:val="center"/>
            <w:hideMark/>
          </w:tcPr>
          <w:p w:rsidR="00EC5488" w:rsidRPr="00C854FF" w:rsidRDefault="00EC5488" w:rsidP="00732B50">
            <w:pPr>
              <w:spacing w:after="0" w:line="276" w:lineRule="auto"/>
              <w:jc w:val="both"/>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25 921,65</w:t>
            </w:r>
          </w:p>
        </w:tc>
        <w:tc>
          <w:tcPr>
            <w:tcW w:w="1838" w:type="dxa"/>
            <w:tcBorders>
              <w:top w:val="single" w:sz="4" w:space="0" w:color="auto"/>
              <w:left w:val="single" w:sz="4" w:space="0" w:color="auto"/>
              <w:bottom w:val="single" w:sz="4" w:space="0" w:color="auto"/>
              <w:right w:val="single" w:sz="4" w:space="0" w:color="auto"/>
            </w:tcBorders>
            <w:vAlign w:val="center"/>
            <w:hideMark/>
          </w:tcPr>
          <w:p w:rsidR="00EC5488" w:rsidRPr="00C854FF" w:rsidRDefault="00EC5488" w:rsidP="00732B50">
            <w:pPr>
              <w:spacing w:after="0" w:line="276" w:lineRule="auto"/>
              <w:jc w:val="both"/>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23 6 596,84</w:t>
            </w:r>
          </w:p>
        </w:tc>
      </w:tr>
      <w:tr w:rsidR="00EC5488" w:rsidRPr="00C854FF" w:rsidTr="00EC5488">
        <w:trPr>
          <w:trHeight w:val="439"/>
        </w:trPr>
        <w:tc>
          <w:tcPr>
            <w:tcW w:w="8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C5488" w:rsidRPr="00C854FF" w:rsidRDefault="00EC5488" w:rsidP="00732B50">
            <w:pPr>
              <w:spacing w:after="0" w:line="276" w:lineRule="auto"/>
              <w:jc w:val="both"/>
              <w:rPr>
                <w:rFonts w:ascii="Times New Roman" w:eastAsia="Times New Roman" w:hAnsi="Times New Roman" w:cs="Times New Roman"/>
                <w:b/>
                <w:bCs/>
                <w:sz w:val="24"/>
                <w:szCs w:val="24"/>
                <w:lang w:eastAsia="pl-PL"/>
              </w:rPr>
            </w:pPr>
            <w:r w:rsidRPr="00C854FF">
              <w:rPr>
                <w:rFonts w:ascii="Times New Roman" w:eastAsia="Times New Roman" w:hAnsi="Times New Roman" w:cs="Times New Roman"/>
                <w:b/>
                <w:bCs/>
                <w:sz w:val="24"/>
                <w:szCs w:val="24"/>
                <w:lang w:eastAsia="pl-PL"/>
              </w:rPr>
              <w:t xml:space="preserve">5. </w:t>
            </w:r>
          </w:p>
        </w:tc>
        <w:tc>
          <w:tcPr>
            <w:tcW w:w="6095" w:type="dxa"/>
            <w:tcBorders>
              <w:top w:val="single" w:sz="4" w:space="0" w:color="auto"/>
              <w:left w:val="single" w:sz="4" w:space="0" w:color="auto"/>
              <w:bottom w:val="single" w:sz="4" w:space="0" w:color="auto"/>
              <w:right w:val="single" w:sz="4" w:space="0" w:color="auto"/>
            </w:tcBorders>
            <w:vAlign w:val="center"/>
            <w:hideMark/>
          </w:tcPr>
          <w:p w:rsidR="00EC5488" w:rsidRPr="00C854FF" w:rsidRDefault="00EC5488" w:rsidP="00732B50">
            <w:pPr>
              <w:spacing w:after="0" w:line="276" w:lineRule="auto"/>
              <w:jc w:val="both"/>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 xml:space="preserve">Budynki mieszkalne </w:t>
            </w:r>
          </w:p>
        </w:tc>
        <w:tc>
          <w:tcPr>
            <w:tcW w:w="1848" w:type="dxa"/>
            <w:tcBorders>
              <w:top w:val="single" w:sz="4" w:space="0" w:color="auto"/>
              <w:left w:val="single" w:sz="4" w:space="0" w:color="auto"/>
              <w:bottom w:val="single" w:sz="4" w:space="0" w:color="auto"/>
              <w:right w:val="single" w:sz="4" w:space="0" w:color="auto"/>
            </w:tcBorders>
            <w:vAlign w:val="center"/>
            <w:hideMark/>
          </w:tcPr>
          <w:p w:rsidR="00EC5488" w:rsidRPr="00C854FF" w:rsidRDefault="00EC5488" w:rsidP="00732B50">
            <w:pPr>
              <w:spacing w:after="0" w:line="276" w:lineRule="auto"/>
              <w:jc w:val="both"/>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31 008,51</w:t>
            </w:r>
          </w:p>
        </w:tc>
        <w:tc>
          <w:tcPr>
            <w:tcW w:w="1838" w:type="dxa"/>
            <w:tcBorders>
              <w:top w:val="single" w:sz="4" w:space="0" w:color="auto"/>
              <w:left w:val="single" w:sz="4" w:space="0" w:color="auto"/>
              <w:bottom w:val="single" w:sz="4" w:space="0" w:color="auto"/>
              <w:right w:val="single" w:sz="4" w:space="0" w:color="auto"/>
            </w:tcBorders>
            <w:vAlign w:val="center"/>
            <w:hideMark/>
          </w:tcPr>
          <w:p w:rsidR="00EC5488" w:rsidRPr="00C854FF" w:rsidRDefault="00EC5488" w:rsidP="00732B50">
            <w:pPr>
              <w:spacing w:after="0" w:line="276" w:lineRule="auto"/>
              <w:jc w:val="both"/>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161 088,37</w:t>
            </w:r>
          </w:p>
        </w:tc>
      </w:tr>
      <w:tr w:rsidR="00EC5488" w:rsidRPr="00C854FF" w:rsidTr="00EC5488">
        <w:trPr>
          <w:trHeight w:val="506"/>
        </w:trPr>
        <w:tc>
          <w:tcPr>
            <w:tcW w:w="8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C5488" w:rsidRPr="00C854FF" w:rsidRDefault="00EC5488" w:rsidP="00732B50">
            <w:pPr>
              <w:spacing w:after="0" w:line="276" w:lineRule="auto"/>
              <w:jc w:val="both"/>
              <w:rPr>
                <w:rFonts w:ascii="Times New Roman" w:eastAsia="Times New Roman" w:hAnsi="Times New Roman" w:cs="Times New Roman"/>
                <w:b/>
                <w:bCs/>
                <w:sz w:val="24"/>
                <w:szCs w:val="24"/>
                <w:lang w:eastAsia="pl-PL"/>
              </w:rPr>
            </w:pPr>
            <w:r w:rsidRPr="00C854FF">
              <w:rPr>
                <w:rFonts w:ascii="Times New Roman" w:eastAsia="Times New Roman" w:hAnsi="Times New Roman" w:cs="Times New Roman"/>
                <w:b/>
                <w:bCs/>
                <w:sz w:val="24"/>
                <w:szCs w:val="24"/>
                <w:lang w:eastAsia="pl-PL"/>
              </w:rPr>
              <w:t xml:space="preserve">6. </w:t>
            </w:r>
          </w:p>
        </w:tc>
        <w:tc>
          <w:tcPr>
            <w:tcW w:w="6095" w:type="dxa"/>
            <w:tcBorders>
              <w:top w:val="single" w:sz="4" w:space="0" w:color="auto"/>
              <w:left w:val="single" w:sz="4" w:space="0" w:color="auto"/>
              <w:bottom w:val="single" w:sz="4" w:space="0" w:color="auto"/>
              <w:right w:val="single" w:sz="4" w:space="0" w:color="auto"/>
            </w:tcBorders>
            <w:vAlign w:val="center"/>
            <w:hideMark/>
          </w:tcPr>
          <w:p w:rsidR="00EC5488" w:rsidRPr="00C854FF" w:rsidRDefault="00EC5488" w:rsidP="00732B50">
            <w:pPr>
              <w:spacing w:after="0" w:line="276" w:lineRule="auto"/>
              <w:jc w:val="both"/>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Grunty związane z prowadzeniem działalności gospodarczej</w:t>
            </w:r>
          </w:p>
        </w:tc>
        <w:tc>
          <w:tcPr>
            <w:tcW w:w="1848" w:type="dxa"/>
            <w:tcBorders>
              <w:top w:val="single" w:sz="4" w:space="0" w:color="auto"/>
              <w:left w:val="single" w:sz="4" w:space="0" w:color="auto"/>
              <w:bottom w:val="single" w:sz="4" w:space="0" w:color="auto"/>
              <w:right w:val="single" w:sz="4" w:space="0" w:color="auto"/>
            </w:tcBorders>
            <w:vAlign w:val="center"/>
            <w:hideMark/>
          </w:tcPr>
          <w:p w:rsidR="00EC5488" w:rsidRPr="00C854FF" w:rsidRDefault="00EC5488" w:rsidP="00732B50">
            <w:pPr>
              <w:spacing w:after="0" w:line="276" w:lineRule="auto"/>
              <w:jc w:val="both"/>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525 412,77</w:t>
            </w:r>
          </w:p>
        </w:tc>
        <w:tc>
          <w:tcPr>
            <w:tcW w:w="1838" w:type="dxa"/>
            <w:tcBorders>
              <w:top w:val="single" w:sz="4" w:space="0" w:color="auto"/>
              <w:left w:val="single" w:sz="4" w:space="0" w:color="auto"/>
              <w:bottom w:val="single" w:sz="4" w:space="0" w:color="auto"/>
              <w:right w:val="single" w:sz="4" w:space="0" w:color="auto"/>
            </w:tcBorders>
            <w:vAlign w:val="center"/>
            <w:hideMark/>
          </w:tcPr>
          <w:p w:rsidR="00EC5488" w:rsidRPr="00C854FF" w:rsidRDefault="00EC5488" w:rsidP="00732B50">
            <w:pPr>
              <w:spacing w:after="0" w:line="276" w:lineRule="auto"/>
              <w:jc w:val="both"/>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243816,92</w:t>
            </w:r>
          </w:p>
        </w:tc>
      </w:tr>
      <w:tr w:rsidR="00EC5488" w:rsidRPr="00C854FF" w:rsidTr="00EC5488">
        <w:trPr>
          <w:trHeight w:val="542"/>
        </w:trPr>
        <w:tc>
          <w:tcPr>
            <w:tcW w:w="8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C5488" w:rsidRPr="00C854FF" w:rsidRDefault="00EC5488" w:rsidP="00732B50">
            <w:pPr>
              <w:spacing w:after="0" w:line="276" w:lineRule="auto"/>
              <w:jc w:val="both"/>
              <w:rPr>
                <w:rFonts w:ascii="Times New Roman" w:eastAsia="Times New Roman" w:hAnsi="Times New Roman" w:cs="Times New Roman"/>
                <w:b/>
                <w:bCs/>
                <w:sz w:val="24"/>
                <w:szCs w:val="24"/>
                <w:lang w:eastAsia="pl-PL"/>
              </w:rPr>
            </w:pPr>
            <w:r w:rsidRPr="00C854FF">
              <w:rPr>
                <w:rFonts w:ascii="Times New Roman" w:eastAsia="Times New Roman" w:hAnsi="Times New Roman" w:cs="Times New Roman"/>
                <w:b/>
                <w:bCs/>
                <w:sz w:val="24"/>
                <w:szCs w:val="24"/>
                <w:lang w:eastAsia="pl-PL"/>
              </w:rPr>
              <w:t xml:space="preserve">7. </w:t>
            </w:r>
          </w:p>
        </w:tc>
        <w:tc>
          <w:tcPr>
            <w:tcW w:w="6095" w:type="dxa"/>
            <w:tcBorders>
              <w:top w:val="single" w:sz="4" w:space="0" w:color="auto"/>
              <w:left w:val="single" w:sz="4" w:space="0" w:color="auto"/>
              <w:bottom w:val="single" w:sz="4" w:space="0" w:color="auto"/>
              <w:right w:val="single" w:sz="4" w:space="0" w:color="auto"/>
            </w:tcBorders>
            <w:vAlign w:val="center"/>
            <w:hideMark/>
          </w:tcPr>
          <w:p w:rsidR="00EC5488" w:rsidRPr="00C854FF" w:rsidRDefault="00EC5488" w:rsidP="00732B50">
            <w:pPr>
              <w:spacing w:after="0" w:line="276" w:lineRule="auto"/>
              <w:jc w:val="both"/>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Grunty pod wodami powierzchniowymi stojącymi</w:t>
            </w:r>
          </w:p>
        </w:tc>
        <w:tc>
          <w:tcPr>
            <w:tcW w:w="1848" w:type="dxa"/>
            <w:tcBorders>
              <w:top w:val="single" w:sz="4" w:space="0" w:color="auto"/>
              <w:left w:val="single" w:sz="4" w:space="0" w:color="auto"/>
              <w:bottom w:val="single" w:sz="4" w:space="0" w:color="auto"/>
              <w:right w:val="single" w:sz="4" w:space="0" w:color="auto"/>
            </w:tcBorders>
            <w:vAlign w:val="center"/>
            <w:hideMark/>
          </w:tcPr>
          <w:p w:rsidR="00EC5488" w:rsidRPr="00C854FF" w:rsidRDefault="00EC5488" w:rsidP="00732B50">
            <w:pPr>
              <w:spacing w:after="0" w:line="276" w:lineRule="auto"/>
              <w:jc w:val="both"/>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15,54</w:t>
            </w:r>
          </w:p>
        </w:tc>
        <w:tc>
          <w:tcPr>
            <w:tcW w:w="1838" w:type="dxa"/>
            <w:tcBorders>
              <w:top w:val="single" w:sz="4" w:space="0" w:color="auto"/>
              <w:left w:val="single" w:sz="4" w:space="0" w:color="auto"/>
              <w:bottom w:val="single" w:sz="4" w:space="0" w:color="auto"/>
              <w:right w:val="single" w:sz="4" w:space="0" w:color="auto"/>
            </w:tcBorders>
            <w:vAlign w:val="center"/>
            <w:hideMark/>
          </w:tcPr>
          <w:p w:rsidR="00EC5488" w:rsidRPr="00C854FF" w:rsidRDefault="00EC5488" w:rsidP="00732B50">
            <w:pPr>
              <w:spacing w:after="0" w:line="276" w:lineRule="auto"/>
              <w:jc w:val="both"/>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74,22</w:t>
            </w:r>
          </w:p>
        </w:tc>
      </w:tr>
      <w:tr w:rsidR="00EC5488" w:rsidRPr="00C854FF" w:rsidTr="00EC5488">
        <w:trPr>
          <w:trHeight w:val="315"/>
        </w:trPr>
        <w:tc>
          <w:tcPr>
            <w:tcW w:w="8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C5488" w:rsidRPr="00C854FF" w:rsidRDefault="00EC5488" w:rsidP="00732B50">
            <w:pPr>
              <w:spacing w:after="0" w:line="276" w:lineRule="auto"/>
              <w:jc w:val="both"/>
              <w:rPr>
                <w:rFonts w:ascii="Times New Roman" w:eastAsia="Times New Roman" w:hAnsi="Times New Roman" w:cs="Times New Roman"/>
                <w:b/>
                <w:bCs/>
                <w:sz w:val="24"/>
                <w:szCs w:val="24"/>
                <w:lang w:eastAsia="pl-PL"/>
              </w:rPr>
            </w:pPr>
            <w:r w:rsidRPr="00C854FF">
              <w:rPr>
                <w:rFonts w:ascii="Times New Roman" w:eastAsia="Times New Roman" w:hAnsi="Times New Roman" w:cs="Times New Roman"/>
                <w:b/>
                <w:bCs/>
                <w:sz w:val="24"/>
                <w:szCs w:val="24"/>
                <w:lang w:eastAsia="pl-PL"/>
              </w:rPr>
              <w:t xml:space="preserve">8. </w:t>
            </w:r>
          </w:p>
        </w:tc>
        <w:tc>
          <w:tcPr>
            <w:tcW w:w="6095" w:type="dxa"/>
            <w:tcBorders>
              <w:top w:val="single" w:sz="4" w:space="0" w:color="auto"/>
              <w:left w:val="single" w:sz="4" w:space="0" w:color="auto"/>
              <w:bottom w:val="single" w:sz="4" w:space="0" w:color="auto"/>
              <w:right w:val="single" w:sz="4" w:space="0" w:color="auto"/>
            </w:tcBorders>
            <w:vAlign w:val="center"/>
            <w:hideMark/>
          </w:tcPr>
          <w:p w:rsidR="00EC5488" w:rsidRPr="00C854FF" w:rsidRDefault="00EC5488" w:rsidP="00732B50">
            <w:pPr>
              <w:spacing w:after="0" w:line="276" w:lineRule="auto"/>
              <w:jc w:val="both"/>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Grunty pozostałe</w:t>
            </w:r>
          </w:p>
        </w:tc>
        <w:tc>
          <w:tcPr>
            <w:tcW w:w="1848" w:type="dxa"/>
            <w:tcBorders>
              <w:top w:val="single" w:sz="4" w:space="0" w:color="auto"/>
              <w:left w:val="single" w:sz="4" w:space="0" w:color="auto"/>
              <w:bottom w:val="single" w:sz="4" w:space="0" w:color="auto"/>
              <w:right w:val="single" w:sz="4" w:space="0" w:color="auto"/>
            </w:tcBorders>
            <w:vAlign w:val="center"/>
            <w:hideMark/>
          </w:tcPr>
          <w:p w:rsidR="00EC5488" w:rsidRPr="00C854FF" w:rsidRDefault="00EC5488" w:rsidP="00732B50">
            <w:pPr>
              <w:spacing w:after="0" w:line="276" w:lineRule="auto"/>
              <w:jc w:val="both"/>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142 561,61</w:t>
            </w:r>
          </w:p>
        </w:tc>
        <w:tc>
          <w:tcPr>
            <w:tcW w:w="1838" w:type="dxa"/>
            <w:tcBorders>
              <w:top w:val="single" w:sz="4" w:space="0" w:color="auto"/>
              <w:left w:val="single" w:sz="4" w:space="0" w:color="auto"/>
              <w:bottom w:val="single" w:sz="4" w:space="0" w:color="auto"/>
              <w:right w:val="single" w:sz="4" w:space="0" w:color="auto"/>
            </w:tcBorders>
            <w:vAlign w:val="center"/>
            <w:hideMark/>
          </w:tcPr>
          <w:p w:rsidR="00EC5488" w:rsidRPr="00C854FF" w:rsidRDefault="00EC5488" w:rsidP="00732B50">
            <w:pPr>
              <w:spacing w:after="0" w:line="276" w:lineRule="auto"/>
              <w:jc w:val="both"/>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329 714,04</w:t>
            </w:r>
          </w:p>
        </w:tc>
      </w:tr>
      <w:tr w:rsidR="00EC5488" w:rsidRPr="00C854FF" w:rsidTr="00EC5488">
        <w:trPr>
          <w:trHeight w:val="315"/>
        </w:trPr>
        <w:tc>
          <w:tcPr>
            <w:tcW w:w="8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C5488" w:rsidRPr="00C854FF" w:rsidRDefault="00EC5488" w:rsidP="00732B50">
            <w:pPr>
              <w:spacing w:after="0" w:line="276" w:lineRule="auto"/>
              <w:jc w:val="both"/>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 xml:space="preserve"> </w:t>
            </w:r>
          </w:p>
        </w:tc>
        <w:tc>
          <w:tcPr>
            <w:tcW w:w="60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C5488" w:rsidRPr="00C854FF" w:rsidRDefault="00EC5488" w:rsidP="00732B50">
            <w:pPr>
              <w:spacing w:after="0" w:line="276" w:lineRule="auto"/>
              <w:jc w:val="both"/>
              <w:rPr>
                <w:rFonts w:ascii="Times New Roman" w:eastAsia="Times New Roman" w:hAnsi="Times New Roman" w:cs="Times New Roman"/>
                <w:b/>
                <w:bCs/>
                <w:sz w:val="24"/>
                <w:szCs w:val="24"/>
                <w:lang w:eastAsia="pl-PL"/>
              </w:rPr>
            </w:pPr>
            <w:r w:rsidRPr="00C854FF">
              <w:rPr>
                <w:rFonts w:ascii="Times New Roman" w:eastAsia="Times New Roman" w:hAnsi="Times New Roman" w:cs="Times New Roman"/>
                <w:b/>
                <w:bCs/>
                <w:sz w:val="24"/>
                <w:szCs w:val="24"/>
                <w:lang w:eastAsia="pl-PL"/>
              </w:rPr>
              <w:t xml:space="preserve">RAZEM </w:t>
            </w:r>
          </w:p>
        </w:tc>
        <w:tc>
          <w:tcPr>
            <w:tcW w:w="18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C5488" w:rsidRPr="00C854FF" w:rsidRDefault="00EC5488" w:rsidP="00732B50">
            <w:pPr>
              <w:spacing w:after="0" w:line="276" w:lineRule="auto"/>
              <w:jc w:val="both"/>
              <w:rPr>
                <w:rFonts w:ascii="Times New Roman" w:eastAsia="Times New Roman" w:hAnsi="Times New Roman" w:cs="Times New Roman"/>
                <w:b/>
                <w:bCs/>
                <w:sz w:val="24"/>
                <w:szCs w:val="24"/>
                <w:lang w:eastAsia="pl-PL"/>
              </w:rPr>
            </w:pPr>
            <w:r w:rsidRPr="00C854FF">
              <w:rPr>
                <w:rFonts w:ascii="Times New Roman" w:eastAsia="Times New Roman" w:hAnsi="Times New Roman" w:cs="Times New Roman"/>
                <w:b/>
                <w:bCs/>
                <w:sz w:val="24"/>
                <w:szCs w:val="24"/>
                <w:lang w:eastAsia="pl-PL"/>
              </w:rPr>
              <w:t>5 845 055,97</w:t>
            </w:r>
          </w:p>
        </w:tc>
        <w:tc>
          <w:tcPr>
            <w:tcW w:w="18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C5488" w:rsidRPr="00C854FF" w:rsidRDefault="00EC5488" w:rsidP="00732B50">
            <w:pPr>
              <w:spacing w:after="0" w:line="276" w:lineRule="auto"/>
              <w:jc w:val="both"/>
              <w:rPr>
                <w:rFonts w:ascii="Times New Roman" w:eastAsia="Times New Roman" w:hAnsi="Times New Roman" w:cs="Times New Roman"/>
                <w:b/>
                <w:bCs/>
                <w:sz w:val="24"/>
                <w:szCs w:val="24"/>
                <w:lang w:eastAsia="pl-PL"/>
              </w:rPr>
            </w:pPr>
            <w:r w:rsidRPr="00C854FF">
              <w:rPr>
                <w:rFonts w:ascii="Times New Roman" w:eastAsia="Times New Roman" w:hAnsi="Times New Roman" w:cs="Times New Roman"/>
                <w:b/>
                <w:bCs/>
                <w:sz w:val="24"/>
                <w:szCs w:val="24"/>
                <w:lang w:eastAsia="pl-PL"/>
              </w:rPr>
              <w:t>1 475 811,77</w:t>
            </w:r>
          </w:p>
        </w:tc>
      </w:tr>
    </w:tbl>
    <w:p w:rsidR="00EC5488" w:rsidRPr="00C854FF" w:rsidRDefault="00EC5488" w:rsidP="00732B50">
      <w:pPr>
        <w:spacing w:after="0" w:line="276" w:lineRule="auto"/>
        <w:jc w:val="both"/>
        <w:rPr>
          <w:rFonts w:ascii="Times New Roman" w:hAnsi="Times New Roman" w:cs="Times New Roman"/>
          <w:b/>
          <w:sz w:val="24"/>
          <w:szCs w:val="24"/>
        </w:rPr>
      </w:pPr>
    </w:p>
    <w:p w:rsidR="00EC5488" w:rsidRPr="00C854FF" w:rsidRDefault="00EC548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b/>
          <w:sz w:val="24"/>
          <w:szCs w:val="24"/>
        </w:rPr>
        <w:t xml:space="preserve">Podatek leśny </w:t>
      </w:r>
    </w:p>
    <w:p w:rsidR="00EC5488" w:rsidRPr="00C854FF" w:rsidRDefault="00EC5488" w:rsidP="00732B50">
      <w:pPr>
        <w:spacing w:after="0" w:line="276" w:lineRule="auto"/>
        <w:ind w:firstLine="708"/>
        <w:jc w:val="both"/>
        <w:rPr>
          <w:rFonts w:ascii="Times New Roman" w:hAnsi="Times New Roman" w:cs="Times New Roman"/>
          <w:sz w:val="24"/>
          <w:szCs w:val="24"/>
        </w:rPr>
      </w:pPr>
      <w:r w:rsidRPr="00C854FF">
        <w:rPr>
          <w:rFonts w:ascii="Times New Roman" w:hAnsi="Times New Roman" w:cs="Times New Roman"/>
          <w:sz w:val="24"/>
          <w:szCs w:val="24"/>
        </w:rPr>
        <w:t xml:space="preserve">Opodatkowaniem podatkiem leśnym podlegają lasy, z wyjątkiem lasów zajętych na wykonywanie innej działalności gospodarczej niż działalność leśna. Od podatku leśnego są zwolnione lasy z drzewostanem w wieku do 40 lat oraz lasy wpisane indywidualnie do rejestru zabytków. </w:t>
      </w:r>
    </w:p>
    <w:p w:rsidR="00EC5488" w:rsidRPr="00C854FF" w:rsidRDefault="00EC548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Specyfikacja lasów wg rodzajów i wymiar podatku leśnego </w:t>
      </w:r>
    </w:p>
    <w:tbl>
      <w:tblPr>
        <w:tblW w:w="10015" w:type="dxa"/>
        <w:tblInd w:w="-480" w:type="dxa"/>
        <w:tblCellMar>
          <w:top w:w="39" w:type="dxa"/>
          <w:left w:w="107" w:type="dxa"/>
          <w:right w:w="64" w:type="dxa"/>
        </w:tblCellMar>
        <w:tblLook w:val="04A0" w:firstRow="1" w:lastRow="0" w:firstColumn="1" w:lastColumn="0" w:noHBand="0" w:noVBand="1"/>
      </w:tblPr>
      <w:tblGrid>
        <w:gridCol w:w="2209"/>
        <w:gridCol w:w="2557"/>
        <w:gridCol w:w="2655"/>
        <w:gridCol w:w="2594"/>
      </w:tblGrid>
      <w:tr w:rsidR="00EC5488" w:rsidRPr="00C854FF" w:rsidTr="00EC5488">
        <w:trPr>
          <w:trHeight w:val="549"/>
        </w:trPr>
        <w:tc>
          <w:tcPr>
            <w:tcW w:w="22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C5488" w:rsidRPr="00C854FF" w:rsidRDefault="00EC5488" w:rsidP="00732B50">
            <w:pPr>
              <w:spacing w:after="0" w:line="276" w:lineRule="auto"/>
              <w:jc w:val="both"/>
              <w:rPr>
                <w:rFonts w:ascii="Times New Roman" w:hAnsi="Times New Roman" w:cs="Times New Roman"/>
                <w:sz w:val="24"/>
                <w:szCs w:val="24"/>
              </w:rPr>
            </w:pPr>
          </w:p>
        </w:tc>
        <w:tc>
          <w:tcPr>
            <w:tcW w:w="255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EC5488" w:rsidRPr="00C854FF" w:rsidRDefault="00EC548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b/>
                <w:sz w:val="24"/>
                <w:szCs w:val="24"/>
              </w:rPr>
              <w:t xml:space="preserve">Lasy do 40 lat </w:t>
            </w:r>
          </w:p>
        </w:tc>
        <w:tc>
          <w:tcPr>
            <w:tcW w:w="265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EC5488" w:rsidRPr="00C854FF" w:rsidRDefault="00EC548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b/>
                <w:sz w:val="24"/>
                <w:szCs w:val="24"/>
              </w:rPr>
              <w:t xml:space="preserve">Lasy powyżej </w:t>
            </w:r>
          </w:p>
          <w:p w:rsidR="00EC5488" w:rsidRPr="00C854FF" w:rsidRDefault="00EC548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b/>
                <w:sz w:val="24"/>
                <w:szCs w:val="24"/>
              </w:rPr>
              <w:t xml:space="preserve">40 lat </w:t>
            </w:r>
          </w:p>
        </w:tc>
        <w:tc>
          <w:tcPr>
            <w:tcW w:w="25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EC5488" w:rsidRPr="00C854FF" w:rsidRDefault="00EC548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b/>
                <w:sz w:val="24"/>
                <w:szCs w:val="24"/>
              </w:rPr>
              <w:t xml:space="preserve">Wymiar podatku leśnego </w:t>
            </w:r>
          </w:p>
          <w:p w:rsidR="00EC5488" w:rsidRPr="00C854FF" w:rsidRDefault="00EC548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b/>
                <w:sz w:val="24"/>
                <w:szCs w:val="24"/>
              </w:rPr>
              <w:t xml:space="preserve">(w złotych) </w:t>
            </w:r>
          </w:p>
        </w:tc>
      </w:tr>
      <w:tr w:rsidR="00EC5488" w:rsidRPr="00C854FF" w:rsidTr="00EC5488">
        <w:trPr>
          <w:trHeight w:val="463"/>
        </w:trPr>
        <w:tc>
          <w:tcPr>
            <w:tcW w:w="22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EC5488" w:rsidRPr="00C854FF" w:rsidRDefault="00EC548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b/>
                <w:sz w:val="24"/>
                <w:szCs w:val="24"/>
              </w:rPr>
              <w:lastRenderedPageBreak/>
              <w:t xml:space="preserve">Osoby prawne </w:t>
            </w:r>
          </w:p>
        </w:tc>
        <w:tc>
          <w:tcPr>
            <w:tcW w:w="2557" w:type="dxa"/>
            <w:tcBorders>
              <w:top w:val="single" w:sz="4" w:space="0" w:color="000000"/>
              <w:left w:val="single" w:sz="4" w:space="0" w:color="000000"/>
              <w:bottom w:val="single" w:sz="4" w:space="0" w:color="000000"/>
              <w:right w:val="single" w:sz="4" w:space="0" w:color="000000"/>
            </w:tcBorders>
            <w:vAlign w:val="center"/>
            <w:hideMark/>
          </w:tcPr>
          <w:p w:rsidR="00EC5488" w:rsidRPr="00C854FF" w:rsidRDefault="00EC548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0,0000 ha </w:t>
            </w:r>
          </w:p>
        </w:tc>
        <w:tc>
          <w:tcPr>
            <w:tcW w:w="2655" w:type="dxa"/>
            <w:tcBorders>
              <w:top w:val="single" w:sz="4" w:space="0" w:color="000000"/>
              <w:left w:val="single" w:sz="4" w:space="0" w:color="000000"/>
              <w:bottom w:val="single" w:sz="4" w:space="0" w:color="000000"/>
              <w:right w:val="single" w:sz="4" w:space="0" w:color="000000"/>
            </w:tcBorders>
            <w:vAlign w:val="center"/>
            <w:hideMark/>
          </w:tcPr>
          <w:p w:rsidR="00EC5488" w:rsidRPr="00C854FF" w:rsidRDefault="00EC548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655,9769 ha </w:t>
            </w:r>
          </w:p>
        </w:tc>
        <w:tc>
          <w:tcPr>
            <w:tcW w:w="2594" w:type="dxa"/>
            <w:tcBorders>
              <w:top w:val="single" w:sz="4" w:space="0" w:color="000000"/>
              <w:left w:val="single" w:sz="4" w:space="0" w:color="000000"/>
              <w:bottom w:val="single" w:sz="4" w:space="0" w:color="000000"/>
              <w:right w:val="single" w:sz="4" w:space="0" w:color="000000"/>
            </w:tcBorders>
            <w:vAlign w:val="center"/>
            <w:hideMark/>
          </w:tcPr>
          <w:p w:rsidR="00EC5488" w:rsidRPr="00C854FF" w:rsidRDefault="00EC548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28 394,00</w:t>
            </w:r>
          </w:p>
        </w:tc>
      </w:tr>
      <w:tr w:rsidR="00EC5488" w:rsidRPr="00C854FF" w:rsidTr="00EC5488">
        <w:trPr>
          <w:trHeight w:val="462"/>
        </w:trPr>
        <w:tc>
          <w:tcPr>
            <w:tcW w:w="22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EC5488" w:rsidRPr="00C854FF" w:rsidRDefault="00EC548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b/>
                <w:sz w:val="24"/>
                <w:szCs w:val="24"/>
              </w:rPr>
              <w:t xml:space="preserve">Osoby fizyczne </w:t>
            </w:r>
          </w:p>
        </w:tc>
        <w:tc>
          <w:tcPr>
            <w:tcW w:w="2557" w:type="dxa"/>
            <w:tcBorders>
              <w:top w:val="single" w:sz="4" w:space="0" w:color="000000"/>
              <w:left w:val="single" w:sz="4" w:space="0" w:color="000000"/>
              <w:bottom w:val="single" w:sz="4" w:space="0" w:color="000000"/>
              <w:right w:val="single" w:sz="4" w:space="0" w:color="000000"/>
            </w:tcBorders>
            <w:vAlign w:val="center"/>
            <w:hideMark/>
          </w:tcPr>
          <w:p w:rsidR="00EC5488" w:rsidRPr="00C854FF" w:rsidRDefault="00EC548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7,1420 ha </w:t>
            </w:r>
          </w:p>
        </w:tc>
        <w:tc>
          <w:tcPr>
            <w:tcW w:w="2655" w:type="dxa"/>
            <w:tcBorders>
              <w:top w:val="single" w:sz="4" w:space="0" w:color="000000"/>
              <w:left w:val="single" w:sz="4" w:space="0" w:color="000000"/>
              <w:bottom w:val="single" w:sz="4" w:space="0" w:color="000000"/>
              <w:right w:val="single" w:sz="4" w:space="0" w:color="000000"/>
            </w:tcBorders>
            <w:vAlign w:val="center"/>
            <w:hideMark/>
          </w:tcPr>
          <w:p w:rsidR="00EC5488" w:rsidRPr="00C854FF" w:rsidRDefault="00EC548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60,9459 ha </w:t>
            </w:r>
          </w:p>
        </w:tc>
        <w:tc>
          <w:tcPr>
            <w:tcW w:w="2594" w:type="dxa"/>
            <w:tcBorders>
              <w:top w:val="single" w:sz="4" w:space="0" w:color="000000"/>
              <w:left w:val="single" w:sz="4" w:space="0" w:color="000000"/>
              <w:bottom w:val="single" w:sz="4" w:space="0" w:color="000000"/>
              <w:right w:val="single" w:sz="4" w:space="0" w:color="000000"/>
            </w:tcBorders>
            <w:vAlign w:val="center"/>
            <w:hideMark/>
          </w:tcPr>
          <w:p w:rsidR="00EC5488" w:rsidRPr="00C854FF" w:rsidRDefault="00EC548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1 909,00</w:t>
            </w:r>
          </w:p>
        </w:tc>
      </w:tr>
    </w:tbl>
    <w:p w:rsidR="00EC5488" w:rsidRPr="00C854FF" w:rsidRDefault="00EC5488" w:rsidP="00732B50">
      <w:pPr>
        <w:spacing w:after="0" w:line="276" w:lineRule="auto"/>
        <w:jc w:val="both"/>
        <w:rPr>
          <w:rFonts w:ascii="Times New Roman" w:hAnsi="Times New Roman" w:cs="Times New Roman"/>
          <w:sz w:val="24"/>
          <w:szCs w:val="24"/>
        </w:rPr>
      </w:pPr>
    </w:p>
    <w:p w:rsidR="00EC5488" w:rsidRPr="00C854FF" w:rsidRDefault="00EC5488" w:rsidP="00732B50">
      <w:pPr>
        <w:spacing w:after="0" w:line="276" w:lineRule="auto"/>
        <w:jc w:val="both"/>
        <w:rPr>
          <w:rFonts w:ascii="Times New Roman" w:hAnsi="Times New Roman" w:cs="Times New Roman"/>
          <w:b/>
          <w:sz w:val="24"/>
          <w:szCs w:val="24"/>
        </w:rPr>
      </w:pPr>
      <w:r w:rsidRPr="00C854FF">
        <w:rPr>
          <w:rFonts w:ascii="Times New Roman" w:hAnsi="Times New Roman" w:cs="Times New Roman"/>
          <w:b/>
          <w:sz w:val="24"/>
          <w:szCs w:val="24"/>
        </w:rPr>
        <w:t xml:space="preserve">Podatek od środków transportowych </w:t>
      </w:r>
    </w:p>
    <w:p w:rsidR="00EC5488" w:rsidRPr="00C854FF" w:rsidRDefault="00EC5488" w:rsidP="00732B50">
      <w:pPr>
        <w:spacing w:after="0" w:line="276" w:lineRule="auto"/>
        <w:ind w:firstLine="357"/>
        <w:jc w:val="both"/>
        <w:rPr>
          <w:rFonts w:ascii="Times New Roman" w:hAnsi="Times New Roman" w:cs="Times New Roman"/>
          <w:sz w:val="24"/>
          <w:szCs w:val="24"/>
        </w:rPr>
      </w:pPr>
      <w:r w:rsidRPr="00C854FF">
        <w:rPr>
          <w:rFonts w:ascii="Times New Roman" w:hAnsi="Times New Roman" w:cs="Times New Roman"/>
          <w:sz w:val="24"/>
          <w:szCs w:val="24"/>
        </w:rPr>
        <w:t xml:space="preserve">Przedmiotem opodatkowania podatkiem od środków transportowych są: samochody ciężarowe, ciągniki siodłowe i balastowe, przyczepy i naczepy oraz autobusy. </w:t>
      </w:r>
    </w:p>
    <w:p w:rsidR="00EC5488" w:rsidRPr="00C854FF" w:rsidRDefault="00EC548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Wymiar podatku od środków transportowych </w:t>
      </w:r>
    </w:p>
    <w:tbl>
      <w:tblPr>
        <w:tblW w:w="9808" w:type="dxa"/>
        <w:jc w:val="center"/>
        <w:tblCellMar>
          <w:left w:w="107" w:type="dxa"/>
          <w:right w:w="115" w:type="dxa"/>
        </w:tblCellMar>
        <w:tblLook w:val="04A0" w:firstRow="1" w:lastRow="0" w:firstColumn="1" w:lastColumn="0" w:noHBand="0" w:noVBand="1"/>
      </w:tblPr>
      <w:tblGrid>
        <w:gridCol w:w="3434"/>
        <w:gridCol w:w="3106"/>
        <w:gridCol w:w="3268"/>
      </w:tblGrid>
      <w:tr w:rsidR="00EC5488" w:rsidRPr="00C854FF" w:rsidTr="00EC5488">
        <w:trPr>
          <w:trHeight w:val="462"/>
          <w:jc w:val="center"/>
        </w:trPr>
        <w:tc>
          <w:tcPr>
            <w:tcW w:w="34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EC5488" w:rsidRPr="00C854FF" w:rsidRDefault="00EC5488" w:rsidP="00732B50">
            <w:pPr>
              <w:spacing w:after="0" w:line="276" w:lineRule="auto"/>
              <w:jc w:val="both"/>
              <w:rPr>
                <w:rFonts w:ascii="Times New Roman" w:hAnsi="Times New Roman" w:cs="Times New Roman"/>
                <w:b/>
                <w:sz w:val="24"/>
                <w:szCs w:val="24"/>
              </w:rPr>
            </w:pPr>
            <w:r w:rsidRPr="00C854FF">
              <w:rPr>
                <w:rFonts w:ascii="Times New Roman" w:hAnsi="Times New Roman" w:cs="Times New Roman"/>
                <w:b/>
                <w:sz w:val="24"/>
                <w:szCs w:val="24"/>
              </w:rPr>
              <w:t xml:space="preserve"> </w:t>
            </w:r>
            <w:r w:rsidRPr="00C854FF">
              <w:rPr>
                <w:rFonts w:ascii="Times New Roman" w:hAnsi="Times New Roman" w:cs="Times New Roman"/>
                <w:sz w:val="24"/>
                <w:szCs w:val="24"/>
              </w:rPr>
              <w:t xml:space="preserve">Kategoria podatkowa </w:t>
            </w:r>
          </w:p>
        </w:tc>
        <w:tc>
          <w:tcPr>
            <w:tcW w:w="310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EC5488" w:rsidRPr="00C854FF" w:rsidRDefault="00EC5488" w:rsidP="00732B50">
            <w:pPr>
              <w:spacing w:after="0" w:line="276" w:lineRule="auto"/>
              <w:jc w:val="both"/>
              <w:rPr>
                <w:rFonts w:ascii="Times New Roman" w:hAnsi="Times New Roman" w:cs="Times New Roman"/>
                <w:b/>
                <w:sz w:val="24"/>
                <w:szCs w:val="24"/>
              </w:rPr>
            </w:pPr>
            <w:r w:rsidRPr="00C854FF">
              <w:rPr>
                <w:rFonts w:ascii="Times New Roman" w:hAnsi="Times New Roman" w:cs="Times New Roman"/>
                <w:sz w:val="24"/>
                <w:szCs w:val="24"/>
              </w:rPr>
              <w:t xml:space="preserve">Osoby fizyczne </w:t>
            </w:r>
          </w:p>
        </w:tc>
        <w:tc>
          <w:tcPr>
            <w:tcW w:w="3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EC5488" w:rsidRPr="00C854FF" w:rsidRDefault="00EC5488" w:rsidP="00732B50">
            <w:pPr>
              <w:spacing w:after="0" w:line="276" w:lineRule="auto"/>
              <w:jc w:val="both"/>
              <w:rPr>
                <w:rFonts w:ascii="Times New Roman" w:hAnsi="Times New Roman" w:cs="Times New Roman"/>
                <w:b/>
                <w:sz w:val="24"/>
                <w:szCs w:val="24"/>
              </w:rPr>
            </w:pPr>
            <w:r w:rsidRPr="00C854FF">
              <w:rPr>
                <w:rFonts w:ascii="Times New Roman" w:hAnsi="Times New Roman" w:cs="Times New Roman"/>
                <w:sz w:val="24"/>
                <w:szCs w:val="24"/>
              </w:rPr>
              <w:t xml:space="preserve">Osoby prawne </w:t>
            </w:r>
          </w:p>
        </w:tc>
      </w:tr>
      <w:tr w:rsidR="00EC5488" w:rsidRPr="00C854FF" w:rsidTr="00EC5488">
        <w:trPr>
          <w:trHeight w:val="464"/>
          <w:jc w:val="center"/>
        </w:trPr>
        <w:tc>
          <w:tcPr>
            <w:tcW w:w="34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EC5488" w:rsidRPr="00C854FF" w:rsidRDefault="00EC5488" w:rsidP="00732B50">
            <w:pPr>
              <w:spacing w:after="0" w:line="276" w:lineRule="auto"/>
              <w:jc w:val="both"/>
              <w:rPr>
                <w:rFonts w:ascii="Times New Roman" w:hAnsi="Times New Roman" w:cs="Times New Roman"/>
                <w:b/>
                <w:sz w:val="24"/>
                <w:szCs w:val="24"/>
              </w:rPr>
            </w:pPr>
            <w:r w:rsidRPr="00C854FF">
              <w:rPr>
                <w:rFonts w:ascii="Times New Roman" w:hAnsi="Times New Roman" w:cs="Times New Roman"/>
                <w:sz w:val="24"/>
                <w:szCs w:val="24"/>
              </w:rPr>
              <w:t xml:space="preserve">Samochody ciężarowe </w:t>
            </w:r>
          </w:p>
        </w:tc>
        <w:tc>
          <w:tcPr>
            <w:tcW w:w="3106" w:type="dxa"/>
            <w:tcBorders>
              <w:top w:val="single" w:sz="4" w:space="0" w:color="000000"/>
              <w:left w:val="single" w:sz="4" w:space="0" w:color="000000"/>
              <w:bottom w:val="single" w:sz="4" w:space="0" w:color="000000"/>
              <w:right w:val="single" w:sz="4" w:space="0" w:color="000000"/>
            </w:tcBorders>
            <w:hideMark/>
          </w:tcPr>
          <w:p w:rsidR="00EC5488" w:rsidRPr="00C854FF" w:rsidRDefault="00EC5488" w:rsidP="00732B50">
            <w:pPr>
              <w:spacing w:after="0" w:line="276" w:lineRule="auto"/>
              <w:jc w:val="both"/>
              <w:rPr>
                <w:rFonts w:ascii="Times New Roman" w:hAnsi="Times New Roman" w:cs="Times New Roman"/>
                <w:b/>
                <w:sz w:val="24"/>
                <w:szCs w:val="24"/>
              </w:rPr>
            </w:pPr>
            <w:r w:rsidRPr="00C854FF">
              <w:rPr>
                <w:rFonts w:ascii="Times New Roman" w:hAnsi="Times New Roman" w:cs="Times New Roman"/>
                <w:sz w:val="24"/>
                <w:szCs w:val="24"/>
              </w:rPr>
              <w:t xml:space="preserve">42 szt. </w:t>
            </w:r>
          </w:p>
        </w:tc>
        <w:tc>
          <w:tcPr>
            <w:tcW w:w="3268" w:type="dxa"/>
            <w:tcBorders>
              <w:top w:val="single" w:sz="4" w:space="0" w:color="000000"/>
              <w:left w:val="single" w:sz="4" w:space="0" w:color="000000"/>
              <w:bottom w:val="single" w:sz="4" w:space="0" w:color="000000"/>
              <w:right w:val="single" w:sz="4" w:space="0" w:color="000000"/>
            </w:tcBorders>
            <w:hideMark/>
          </w:tcPr>
          <w:p w:rsidR="00EC5488" w:rsidRPr="00C854FF" w:rsidRDefault="00EC5488" w:rsidP="00732B50">
            <w:pPr>
              <w:spacing w:after="0" w:line="276" w:lineRule="auto"/>
              <w:jc w:val="both"/>
              <w:rPr>
                <w:rFonts w:ascii="Times New Roman" w:hAnsi="Times New Roman" w:cs="Times New Roman"/>
                <w:b/>
                <w:sz w:val="24"/>
                <w:szCs w:val="24"/>
              </w:rPr>
            </w:pPr>
            <w:r w:rsidRPr="00C854FF">
              <w:rPr>
                <w:rFonts w:ascii="Times New Roman" w:hAnsi="Times New Roman" w:cs="Times New Roman"/>
                <w:sz w:val="24"/>
                <w:szCs w:val="24"/>
              </w:rPr>
              <w:t xml:space="preserve">9 szt. </w:t>
            </w:r>
          </w:p>
        </w:tc>
      </w:tr>
      <w:tr w:rsidR="00EC5488" w:rsidRPr="00C854FF" w:rsidTr="00EC5488">
        <w:trPr>
          <w:trHeight w:val="464"/>
          <w:jc w:val="center"/>
        </w:trPr>
        <w:tc>
          <w:tcPr>
            <w:tcW w:w="34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EC5488" w:rsidRPr="00C854FF" w:rsidRDefault="00EC5488" w:rsidP="00732B50">
            <w:pPr>
              <w:spacing w:after="0" w:line="276" w:lineRule="auto"/>
              <w:jc w:val="both"/>
              <w:rPr>
                <w:rFonts w:ascii="Times New Roman" w:hAnsi="Times New Roman" w:cs="Times New Roman"/>
                <w:b/>
                <w:sz w:val="24"/>
                <w:szCs w:val="24"/>
              </w:rPr>
            </w:pPr>
            <w:r w:rsidRPr="00C854FF">
              <w:rPr>
                <w:rFonts w:ascii="Times New Roman" w:hAnsi="Times New Roman" w:cs="Times New Roman"/>
                <w:sz w:val="24"/>
                <w:szCs w:val="24"/>
              </w:rPr>
              <w:t xml:space="preserve">Ciągniki siodłowe i balastowe </w:t>
            </w:r>
          </w:p>
        </w:tc>
        <w:tc>
          <w:tcPr>
            <w:tcW w:w="3106" w:type="dxa"/>
            <w:tcBorders>
              <w:top w:val="single" w:sz="4" w:space="0" w:color="000000"/>
              <w:left w:val="single" w:sz="4" w:space="0" w:color="000000"/>
              <w:bottom w:val="single" w:sz="4" w:space="0" w:color="000000"/>
              <w:right w:val="single" w:sz="4" w:space="0" w:color="000000"/>
            </w:tcBorders>
            <w:hideMark/>
          </w:tcPr>
          <w:p w:rsidR="00EC5488" w:rsidRPr="00C854FF" w:rsidRDefault="00EC5488" w:rsidP="00732B50">
            <w:pPr>
              <w:spacing w:after="0" w:line="276" w:lineRule="auto"/>
              <w:jc w:val="both"/>
              <w:rPr>
                <w:rFonts w:ascii="Times New Roman" w:hAnsi="Times New Roman" w:cs="Times New Roman"/>
                <w:b/>
                <w:sz w:val="24"/>
                <w:szCs w:val="24"/>
              </w:rPr>
            </w:pPr>
            <w:r w:rsidRPr="00C854FF">
              <w:rPr>
                <w:rFonts w:ascii="Times New Roman" w:hAnsi="Times New Roman" w:cs="Times New Roman"/>
                <w:sz w:val="24"/>
                <w:szCs w:val="24"/>
              </w:rPr>
              <w:t xml:space="preserve">65 szt. </w:t>
            </w:r>
          </w:p>
        </w:tc>
        <w:tc>
          <w:tcPr>
            <w:tcW w:w="3268" w:type="dxa"/>
            <w:tcBorders>
              <w:top w:val="single" w:sz="4" w:space="0" w:color="000000"/>
              <w:left w:val="single" w:sz="4" w:space="0" w:color="000000"/>
              <w:bottom w:val="single" w:sz="4" w:space="0" w:color="000000"/>
              <w:right w:val="single" w:sz="4" w:space="0" w:color="000000"/>
            </w:tcBorders>
            <w:hideMark/>
          </w:tcPr>
          <w:p w:rsidR="00EC5488" w:rsidRPr="00C854FF" w:rsidRDefault="00EC5488" w:rsidP="00732B50">
            <w:pPr>
              <w:spacing w:after="0" w:line="276" w:lineRule="auto"/>
              <w:jc w:val="both"/>
              <w:rPr>
                <w:rFonts w:ascii="Times New Roman" w:hAnsi="Times New Roman" w:cs="Times New Roman"/>
                <w:b/>
                <w:sz w:val="24"/>
                <w:szCs w:val="24"/>
              </w:rPr>
            </w:pPr>
            <w:r w:rsidRPr="00C854FF">
              <w:rPr>
                <w:rFonts w:ascii="Times New Roman" w:hAnsi="Times New Roman" w:cs="Times New Roman"/>
                <w:sz w:val="24"/>
                <w:szCs w:val="24"/>
              </w:rPr>
              <w:t xml:space="preserve">14 szt. </w:t>
            </w:r>
          </w:p>
        </w:tc>
      </w:tr>
      <w:tr w:rsidR="00EC5488" w:rsidRPr="00C854FF" w:rsidTr="00EC5488">
        <w:trPr>
          <w:trHeight w:val="463"/>
          <w:jc w:val="center"/>
        </w:trPr>
        <w:tc>
          <w:tcPr>
            <w:tcW w:w="34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EC5488" w:rsidRPr="00C854FF" w:rsidRDefault="00EC5488" w:rsidP="00732B50">
            <w:pPr>
              <w:spacing w:after="0" w:line="276" w:lineRule="auto"/>
              <w:jc w:val="both"/>
              <w:rPr>
                <w:rFonts w:ascii="Times New Roman" w:hAnsi="Times New Roman" w:cs="Times New Roman"/>
                <w:b/>
                <w:sz w:val="24"/>
                <w:szCs w:val="24"/>
              </w:rPr>
            </w:pPr>
            <w:r w:rsidRPr="00C854FF">
              <w:rPr>
                <w:rFonts w:ascii="Times New Roman" w:hAnsi="Times New Roman" w:cs="Times New Roman"/>
                <w:sz w:val="24"/>
                <w:szCs w:val="24"/>
              </w:rPr>
              <w:t xml:space="preserve">Przyczepy i naczepy </w:t>
            </w:r>
          </w:p>
        </w:tc>
        <w:tc>
          <w:tcPr>
            <w:tcW w:w="3106" w:type="dxa"/>
            <w:tcBorders>
              <w:top w:val="single" w:sz="4" w:space="0" w:color="000000"/>
              <w:left w:val="single" w:sz="4" w:space="0" w:color="000000"/>
              <w:bottom w:val="single" w:sz="4" w:space="0" w:color="000000"/>
              <w:right w:val="single" w:sz="4" w:space="0" w:color="000000"/>
            </w:tcBorders>
            <w:hideMark/>
          </w:tcPr>
          <w:p w:rsidR="00EC5488" w:rsidRPr="00C854FF" w:rsidRDefault="00EC5488" w:rsidP="00732B50">
            <w:pPr>
              <w:spacing w:after="0" w:line="276" w:lineRule="auto"/>
              <w:jc w:val="both"/>
              <w:rPr>
                <w:rFonts w:ascii="Times New Roman" w:hAnsi="Times New Roman" w:cs="Times New Roman"/>
                <w:b/>
                <w:sz w:val="24"/>
                <w:szCs w:val="24"/>
              </w:rPr>
            </w:pPr>
            <w:r w:rsidRPr="00C854FF">
              <w:rPr>
                <w:rFonts w:ascii="Times New Roman" w:hAnsi="Times New Roman" w:cs="Times New Roman"/>
                <w:sz w:val="24"/>
                <w:szCs w:val="24"/>
              </w:rPr>
              <w:t xml:space="preserve">89 szt. </w:t>
            </w:r>
          </w:p>
        </w:tc>
        <w:tc>
          <w:tcPr>
            <w:tcW w:w="3268" w:type="dxa"/>
            <w:tcBorders>
              <w:top w:val="single" w:sz="4" w:space="0" w:color="000000"/>
              <w:left w:val="single" w:sz="4" w:space="0" w:color="000000"/>
              <w:bottom w:val="single" w:sz="4" w:space="0" w:color="000000"/>
              <w:right w:val="single" w:sz="4" w:space="0" w:color="000000"/>
            </w:tcBorders>
            <w:hideMark/>
          </w:tcPr>
          <w:p w:rsidR="00EC5488" w:rsidRPr="00C854FF" w:rsidRDefault="00EC5488" w:rsidP="00732B50">
            <w:pPr>
              <w:spacing w:after="0" w:line="276" w:lineRule="auto"/>
              <w:jc w:val="both"/>
              <w:rPr>
                <w:rFonts w:ascii="Times New Roman" w:hAnsi="Times New Roman" w:cs="Times New Roman"/>
                <w:b/>
                <w:sz w:val="24"/>
                <w:szCs w:val="24"/>
              </w:rPr>
            </w:pPr>
            <w:r w:rsidRPr="00C854FF">
              <w:rPr>
                <w:rFonts w:ascii="Times New Roman" w:hAnsi="Times New Roman" w:cs="Times New Roman"/>
                <w:sz w:val="24"/>
                <w:szCs w:val="24"/>
              </w:rPr>
              <w:t xml:space="preserve">20 szt. </w:t>
            </w:r>
          </w:p>
        </w:tc>
      </w:tr>
      <w:tr w:rsidR="00EC5488" w:rsidRPr="00C854FF" w:rsidTr="00EC5488">
        <w:trPr>
          <w:trHeight w:val="465"/>
          <w:jc w:val="center"/>
        </w:trPr>
        <w:tc>
          <w:tcPr>
            <w:tcW w:w="34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EC5488" w:rsidRPr="00C854FF" w:rsidRDefault="00EC5488" w:rsidP="00732B50">
            <w:pPr>
              <w:spacing w:after="0" w:line="276" w:lineRule="auto"/>
              <w:jc w:val="both"/>
              <w:rPr>
                <w:rFonts w:ascii="Times New Roman" w:hAnsi="Times New Roman" w:cs="Times New Roman"/>
                <w:b/>
                <w:sz w:val="24"/>
                <w:szCs w:val="24"/>
              </w:rPr>
            </w:pPr>
            <w:r w:rsidRPr="00C854FF">
              <w:rPr>
                <w:rFonts w:ascii="Times New Roman" w:hAnsi="Times New Roman" w:cs="Times New Roman"/>
                <w:sz w:val="24"/>
                <w:szCs w:val="24"/>
              </w:rPr>
              <w:t xml:space="preserve">Autobusy </w:t>
            </w:r>
          </w:p>
        </w:tc>
        <w:tc>
          <w:tcPr>
            <w:tcW w:w="3106" w:type="dxa"/>
            <w:tcBorders>
              <w:top w:val="single" w:sz="4" w:space="0" w:color="000000"/>
              <w:left w:val="single" w:sz="4" w:space="0" w:color="000000"/>
              <w:bottom w:val="single" w:sz="4" w:space="0" w:color="000000"/>
              <w:right w:val="single" w:sz="4" w:space="0" w:color="000000"/>
            </w:tcBorders>
            <w:hideMark/>
          </w:tcPr>
          <w:p w:rsidR="00EC5488" w:rsidRPr="00C854FF" w:rsidRDefault="00EC5488" w:rsidP="00732B50">
            <w:pPr>
              <w:spacing w:after="0" w:line="276" w:lineRule="auto"/>
              <w:jc w:val="both"/>
              <w:rPr>
                <w:rFonts w:ascii="Times New Roman" w:hAnsi="Times New Roman" w:cs="Times New Roman"/>
                <w:b/>
                <w:sz w:val="24"/>
                <w:szCs w:val="24"/>
              </w:rPr>
            </w:pPr>
            <w:r w:rsidRPr="00C854FF">
              <w:rPr>
                <w:rFonts w:ascii="Times New Roman" w:hAnsi="Times New Roman" w:cs="Times New Roman"/>
                <w:sz w:val="24"/>
                <w:szCs w:val="24"/>
              </w:rPr>
              <w:t xml:space="preserve">7 szt. </w:t>
            </w:r>
          </w:p>
        </w:tc>
        <w:tc>
          <w:tcPr>
            <w:tcW w:w="3268" w:type="dxa"/>
            <w:tcBorders>
              <w:top w:val="single" w:sz="4" w:space="0" w:color="000000"/>
              <w:left w:val="single" w:sz="4" w:space="0" w:color="000000"/>
              <w:bottom w:val="single" w:sz="4" w:space="0" w:color="000000"/>
              <w:right w:val="single" w:sz="4" w:space="0" w:color="000000"/>
            </w:tcBorders>
            <w:hideMark/>
          </w:tcPr>
          <w:p w:rsidR="00EC5488" w:rsidRPr="00C854FF" w:rsidRDefault="00EC5488" w:rsidP="00732B50">
            <w:pPr>
              <w:spacing w:after="0" w:line="276" w:lineRule="auto"/>
              <w:jc w:val="both"/>
              <w:rPr>
                <w:rFonts w:ascii="Times New Roman" w:hAnsi="Times New Roman" w:cs="Times New Roman"/>
                <w:b/>
                <w:sz w:val="24"/>
                <w:szCs w:val="24"/>
              </w:rPr>
            </w:pPr>
            <w:r w:rsidRPr="00C854FF">
              <w:rPr>
                <w:rFonts w:ascii="Times New Roman" w:hAnsi="Times New Roman" w:cs="Times New Roman"/>
                <w:sz w:val="24"/>
                <w:szCs w:val="24"/>
              </w:rPr>
              <w:t xml:space="preserve">0 szt. </w:t>
            </w:r>
          </w:p>
        </w:tc>
      </w:tr>
      <w:tr w:rsidR="00EC5488" w:rsidRPr="00C854FF" w:rsidTr="00EC5488">
        <w:trPr>
          <w:trHeight w:val="463"/>
          <w:jc w:val="center"/>
        </w:trPr>
        <w:tc>
          <w:tcPr>
            <w:tcW w:w="34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EC5488" w:rsidRPr="00C854FF" w:rsidRDefault="00EC5488" w:rsidP="00732B50">
            <w:pPr>
              <w:spacing w:after="0" w:line="276" w:lineRule="auto"/>
              <w:jc w:val="both"/>
              <w:rPr>
                <w:rFonts w:ascii="Times New Roman" w:hAnsi="Times New Roman" w:cs="Times New Roman"/>
                <w:b/>
                <w:sz w:val="24"/>
                <w:szCs w:val="24"/>
              </w:rPr>
            </w:pPr>
            <w:r w:rsidRPr="00C854FF">
              <w:rPr>
                <w:rFonts w:ascii="Times New Roman" w:hAnsi="Times New Roman" w:cs="Times New Roman"/>
                <w:sz w:val="24"/>
                <w:szCs w:val="24"/>
              </w:rPr>
              <w:t xml:space="preserve">Wymiar podatku (zł) </w:t>
            </w:r>
          </w:p>
        </w:tc>
        <w:tc>
          <w:tcPr>
            <w:tcW w:w="310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EC5488" w:rsidRPr="00C854FF" w:rsidRDefault="00EC5488" w:rsidP="00732B50">
            <w:pPr>
              <w:spacing w:after="0" w:line="276" w:lineRule="auto"/>
              <w:jc w:val="both"/>
              <w:rPr>
                <w:rFonts w:ascii="Times New Roman" w:hAnsi="Times New Roman" w:cs="Times New Roman"/>
                <w:b/>
                <w:sz w:val="24"/>
                <w:szCs w:val="24"/>
              </w:rPr>
            </w:pPr>
            <w:r w:rsidRPr="00C854FF">
              <w:rPr>
                <w:rFonts w:ascii="Times New Roman" w:hAnsi="Times New Roman" w:cs="Times New Roman"/>
                <w:sz w:val="24"/>
                <w:szCs w:val="24"/>
              </w:rPr>
              <w:t>280. 000,00</w:t>
            </w:r>
          </w:p>
        </w:tc>
        <w:tc>
          <w:tcPr>
            <w:tcW w:w="3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EC5488" w:rsidRPr="00C854FF" w:rsidRDefault="00EC5488" w:rsidP="00732B50">
            <w:pPr>
              <w:spacing w:after="0" w:line="276" w:lineRule="auto"/>
              <w:jc w:val="both"/>
              <w:rPr>
                <w:rFonts w:ascii="Times New Roman" w:hAnsi="Times New Roman" w:cs="Times New Roman"/>
                <w:b/>
                <w:sz w:val="24"/>
                <w:szCs w:val="24"/>
              </w:rPr>
            </w:pPr>
            <w:r w:rsidRPr="00C854FF">
              <w:rPr>
                <w:rFonts w:ascii="Times New Roman" w:hAnsi="Times New Roman" w:cs="Times New Roman"/>
                <w:sz w:val="24"/>
                <w:szCs w:val="24"/>
              </w:rPr>
              <w:t xml:space="preserve">70. 000,00 </w:t>
            </w:r>
          </w:p>
        </w:tc>
      </w:tr>
    </w:tbl>
    <w:p w:rsidR="00EC5488" w:rsidRPr="00C854FF" w:rsidRDefault="00EC5488" w:rsidP="00732B50">
      <w:pPr>
        <w:spacing w:after="0" w:line="276" w:lineRule="auto"/>
        <w:jc w:val="both"/>
        <w:rPr>
          <w:rFonts w:ascii="Times New Roman" w:hAnsi="Times New Roman" w:cs="Times New Roman"/>
          <w:sz w:val="24"/>
          <w:szCs w:val="24"/>
        </w:rPr>
      </w:pPr>
    </w:p>
    <w:p w:rsidR="00EC5488" w:rsidRPr="00C854FF" w:rsidRDefault="00EC5488" w:rsidP="0031088F">
      <w:pPr>
        <w:pStyle w:val="Nagwek2"/>
        <w:rPr>
          <w:rFonts w:ascii="Times New Roman" w:hAnsi="Times New Roman" w:cs="Times New Roman"/>
        </w:rPr>
      </w:pPr>
      <w:bookmarkStart w:id="25" w:name="_Toc10201564"/>
      <w:bookmarkStart w:id="26" w:name="_Toc104894180"/>
      <w:r w:rsidRPr="00C854FF">
        <w:rPr>
          <w:rFonts w:ascii="Times New Roman" w:hAnsi="Times New Roman" w:cs="Times New Roman"/>
        </w:rPr>
        <w:t>Egzekucja podatków</w:t>
      </w:r>
      <w:bookmarkEnd w:id="25"/>
      <w:bookmarkEnd w:id="26"/>
      <w:r w:rsidRPr="00C854FF">
        <w:rPr>
          <w:rFonts w:ascii="Times New Roman" w:hAnsi="Times New Roman" w:cs="Times New Roman"/>
        </w:rPr>
        <w:t xml:space="preserve"> </w:t>
      </w:r>
    </w:p>
    <w:p w:rsidR="00EC5488" w:rsidRPr="00C854FF" w:rsidRDefault="00EC548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Stan zaległości podatkowych na koniec 2021 r. </w:t>
      </w:r>
    </w:p>
    <w:p w:rsidR="00EC5488" w:rsidRPr="00C854FF" w:rsidRDefault="00EC548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 </w:t>
      </w:r>
    </w:p>
    <w:tbl>
      <w:tblPr>
        <w:tblW w:w="9906" w:type="dxa"/>
        <w:jc w:val="center"/>
        <w:tblCellMar>
          <w:top w:w="78" w:type="dxa"/>
          <w:left w:w="106" w:type="dxa"/>
          <w:right w:w="61" w:type="dxa"/>
        </w:tblCellMar>
        <w:tblLook w:val="04A0" w:firstRow="1" w:lastRow="0" w:firstColumn="1" w:lastColumn="0" w:noHBand="0" w:noVBand="1"/>
      </w:tblPr>
      <w:tblGrid>
        <w:gridCol w:w="4213"/>
        <w:gridCol w:w="1467"/>
        <w:gridCol w:w="1464"/>
        <w:gridCol w:w="1466"/>
        <w:gridCol w:w="1296"/>
      </w:tblGrid>
      <w:tr w:rsidR="00EC5488" w:rsidRPr="00C854FF" w:rsidTr="00EC5488">
        <w:trPr>
          <w:trHeight w:val="366"/>
          <w:jc w:val="center"/>
        </w:trPr>
        <w:tc>
          <w:tcPr>
            <w:tcW w:w="4213"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EC5488" w:rsidRPr="00C854FF" w:rsidRDefault="00EC548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b/>
                <w:sz w:val="24"/>
                <w:szCs w:val="24"/>
              </w:rPr>
              <w:t xml:space="preserve">Rodzaj podatku </w:t>
            </w:r>
          </w:p>
        </w:tc>
        <w:tc>
          <w:tcPr>
            <w:tcW w:w="2931"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EC5488" w:rsidRPr="00C854FF" w:rsidRDefault="00EC548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b/>
                <w:sz w:val="24"/>
                <w:szCs w:val="24"/>
              </w:rPr>
              <w:t xml:space="preserve">Osoby fizyczne </w:t>
            </w:r>
          </w:p>
        </w:tc>
        <w:tc>
          <w:tcPr>
            <w:tcW w:w="276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EC5488" w:rsidRPr="00C854FF" w:rsidRDefault="00EC548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b/>
                <w:sz w:val="24"/>
                <w:szCs w:val="24"/>
              </w:rPr>
              <w:t xml:space="preserve">Osoby prawne </w:t>
            </w:r>
          </w:p>
        </w:tc>
      </w:tr>
      <w:tr w:rsidR="00EC5488" w:rsidRPr="00C854FF" w:rsidTr="00EC5488">
        <w:trPr>
          <w:trHeight w:val="749"/>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C5488" w:rsidRPr="00C854FF" w:rsidRDefault="00EC5488" w:rsidP="00732B50">
            <w:pPr>
              <w:spacing w:after="0" w:line="276" w:lineRule="auto"/>
              <w:jc w:val="both"/>
              <w:rPr>
                <w:rFonts w:ascii="Times New Roman" w:hAnsi="Times New Roman" w:cs="Times New Roman"/>
                <w:sz w:val="24"/>
                <w:szCs w:val="24"/>
              </w:rPr>
            </w:pPr>
          </w:p>
        </w:tc>
        <w:tc>
          <w:tcPr>
            <w:tcW w:w="146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rsidR="00EC5488" w:rsidRPr="00C854FF" w:rsidRDefault="00EC548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b/>
                <w:sz w:val="24"/>
                <w:szCs w:val="24"/>
              </w:rPr>
              <w:t xml:space="preserve">Ilość </w:t>
            </w:r>
          </w:p>
          <w:p w:rsidR="00EC5488" w:rsidRPr="00C854FF" w:rsidRDefault="00EC548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b/>
                <w:sz w:val="24"/>
                <w:szCs w:val="24"/>
              </w:rPr>
              <w:t xml:space="preserve">podatników </w:t>
            </w:r>
          </w:p>
        </w:tc>
        <w:tc>
          <w:tcPr>
            <w:tcW w:w="146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rsidR="00EC5488" w:rsidRPr="00C854FF" w:rsidRDefault="00EC548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b/>
                <w:sz w:val="24"/>
                <w:szCs w:val="24"/>
              </w:rPr>
              <w:t xml:space="preserve">Kwota </w:t>
            </w:r>
          </w:p>
        </w:tc>
        <w:tc>
          <w:tcPr>
            <w:tcW w:w="14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rsidR="00EC5488" w:rsidRPr="00C854FF" w:rsidRDefault="00EC548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b/>
                <w:sz w:val="24"/>
                <w:szCs w:val="24"/>
              </w:rPr>
              <w:t xml:space="preserve">Ilość </w:t>
            </w:r>
          </w:p>
          <w:p w:rsidR="00EC5488" w:rsidRPr="00C854FF" w:rsidRDefault="00EC548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b/>
                <w:sz w:val="24"/>
                <w:szCs w:val="24"/>
              </w:rPr>
              <w:t xml:space="preserve">podatników </w:t>
            </w:r>
          </w:p>
        </w:tc>
        <w:tc>
          <w:tcPr>
            <w:tcW w:w="129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rsidR="00EC5488" w:rsidRPr="00C854FF" w:rsidRDefault="00EC548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b/>
                <w:sz w:val="24"/>
                <w:szCs w:val="24"/>
              </w:rPr>
              <w:t xml:space="preserve">Kwota </w:t>
            </w:r>
          </w:p>
        </w:tc>
      </w:tr>
      <w:tr w:rsidR="00EC5488" w:rsidRPr="00C854FF" w:rsidTr="00EC5488">
        <w:trPr>
          <w:trHeight w:val="358"/>
          <w:jc w:val="center"/>
        </w:trPr>
        <w:tc>
          <w:tcPr>
            <w:tcW w:w="421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EC5488" w:rsidRPr="00C854FF" w:rsidRDefault="00EC548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b/>
                <w:sz w:val="24"/>
                <w:szCs w:val="24"/>
              </w:rPr>
              <w:t xml:space="preserve">Podatek rolny </w:t>
            </w:r>
          </w:p>
        </w:tc>
        <w:tc>
          <w:tcPr>
            <w:tcW w:w="1467" w:type="dxa"/>
            <w:tcBorders>
              <w:top w:val="single" w:sz="4" w:space="0" w:color="000000"/>
              <w:left w:val="single" w:sz="4" w:space="0" w:color="000000"/>
              <w:bottom w:val="single" w:sz="4" w:space="0" w:color="000000"/>
              <w:right w:val="single" w:sz="4" w:space="0" w:color="000000"/>
            </w:tcBorders>
            <w:hideMark/>
          </w:tcPr>
          <w:p w:rsidR="00EC5488" w:rsidRPr="00C854FF" w:rsidRDefault="00EC548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318</w:t>
            </w:r>
          </w:p>
        </w:tc>
        <w:tc>
          <w:tcPr>
            <w:tcW w:w="1464" w:type="dxa"/>
            <w:tcBorders>
              <w:top w:val="single" w:sz="4" w:space="0" w:color="000000"/>
              <w:left w:val="single" w:sz="4" w:space="0" w:color="000000"/>
              <w:bottom w:val="single" w:sz="4" w:space="0" w:color="000000"/>
              <w:right w:val="single" w:sz="4" w:space="0" w:color="000000"/>
            </w:tcBorders>
            <w:hideMark/>
          </w:tcPr>
          <w:p w:rsidR="00EC5488" w:rsidRPr="00C854FF" w:rsidRDefault="00EC548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25.184,05</w:t>
            </w:r>
          </w:p>
        </w:tc>
        <w:tc>
          <w:tcPr>
            <w:tcW w:w="1466" w:type="dxa"/>
            <w:tcBorders>
              <w:top w:val="single" w:sz="4" w:space="0" w:color="000000"/>
              <w:left w:val="single" w:sz="4" w:space="0" w:color="000000"/>
              <w:bottom w:val="single" w:sz="4" w:space="0" w:color="000000"/>
              <w:right w:val="single" w:sz="4" w:space="0" w:color="000000"/>
            </w:tcBorders>
            <w:hideMark/>
          </w:tcPr>
          <w:p w:rsidR="00EC5488" w:rsidRPr="00C854FF" w:rsidRDefault="00EC548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w:t>
            </w:r>
          </w:p>
        </w:tc>
        <w:tc>
          <w:tcPr>
            <w:tcW w:w="1296" w:type="dxa"/>
            <w:tcBorders>
              <w:top w:val="single" w:sz="4" w:space="0" w:color="000000"/>
              <w:left w:val="single" w:sz="4" w:space="0" w:color="000000"/>
              <w:bottom w:val="single" w:sz="4" w:space="0" w:color="000000"/>
              <w:right w:val="single" w:sz="4" w:space="0" w:color="000000"/>
            </w:tcBorders>
            <w:hideMark/>
          </w:tcPr>
          <w:p w:rsidR="00EC5488" w:rsidRPr="00C854FF" w:rsidRDefault="00EC548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165,00 </w:t>
            </w:r>
          </w:p>
        </w:tc>
      </w:tr>
      <w:tr w:rsidR="00EC5488" w:rsidRPr="00C854FF" w:rsidTr="00EC5488">
        <w:trPr>
          <w:trHeight w:val="356"/>
          <w:jc w:val="center"/>
        </w:trPr>
        <w:tc>
          <w:tcPr>
            <w:tcW w:w="421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EC5488" w:rsidRPr="00C854FF" w:rsidRDefault="00EC548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b/>
                <w:sz w:val="24"/>
                <w:szCs w:val="24"/>
              </w:rPr>
              <w:t xml:space="preserve">Podatek od nieruchomości </w:t>
            </w:r>
          </w:p>
        </w:tc>
        <w:tc>
          <w:tcPr>
            <w:tcW w:w="1467" w:type="dxa"/>
            <w:tcBorders>
              <w:top w:val="single" w:sz="4" w:space="0" w:color="000000"/>
              <w:left w:val="single" w:sz="4" w:space="0" w:color="000000"/>
              <w:bottom w:val="single" w:sz="4" w:space="0" w:color="000000"/>
              <w:right w:val="single" w:sz="4" w:space="0" w:color="000000"/>
            </w:tcBorders>
            <w:hideMark/>
          </w:tcPr>
          <w:p w:rsidR="00EC5488" w:rsidRPr="00C854FF" w:rsidRDefault="00EC548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293</w:t>
            </w:r>
          </w:p>
        </w:tc>
        <w:tc>
          <w:tcPr>
            <w:tcW w:w="1464" w:type="dxa"/>
            <w:tcBorders>
              <w:top w:val="single" w:sz="4" w:space="0" w:color="000000"/>
              <w:left w:val="single" w:sz="4" w:space="0" w:color="000000"/>
              <w:bottom w:val="single" w:sz="4" w:space="0" w:color="000000"/>
              <w:right w:val="single" w:sz="4" w:space="0" w:color="000000"/>
            </w:tcBorders>
            <w:hideMark/>
          </w:tcPr>
          <w:p w:rsidR="00EC5488" w:rsidRPr="00C854FF" w:rsidRDefault="00EC548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bCs/>
                <w:sz w:val="24"/>
                <w:szCs w:val="24"/>
              </w:rPr>
              <w:t>182.498,46</w:t>
            </w:r>
          </w:p>
        </w:tc>
        <w:tc>
          <w:tcPr>
            <w:tcW w:w="1466" w:type="dxa"/>
            <w:tcBorders>
              <w:top w:val="single" w:sz="4" w:space="0" w:color="000000"/>
              <w:left w:val="single" w:sz="4" w:space="0" w:color="000000"/>
              <w:bottom w:val="single" w:sz="4" w:space="0" w:color="000000"/>
              <w:right w:val="single" w:sz="4" w:space="0" w:color="000000"/>
            </w:tcBorders>
            <w:hideMark/>
          </w:tcPr>
          <w:p w:rsidR="00EC5488" w:rsidRPr="00C854FF" w:rsidRDefault="00EC548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10</w:t>
            </w:r>
          </w:p>
        </w:tc>
        <w:tc>
          <w:tcPr>
            <w:tcW w:w="1296" w:type="dxa"/>
            <w:tcBorders>
              <w:top w:val="single" w:sz="4" w:space="0" w:color="000000"/>
              <w:left w:val="single" w:sz="4" w:space="0" w:color="000000"/>
              <w:bottom w:val="single" w:sz="4" w:space="0" w:color="000000"/>
              <w:right w:val="single" w:sz="4" w:space="0" w:color="000000"/>
            </w:tcBorders>
            <w:hideMark/>
          </w:tcPr>
          <w:p w:rsidR="00EC5488" w:rsidRPr="00C854FF" w:rsidRDefault="00EC548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bCs/>
                <w:sz w:val="24"/>
                <w:szCs w:val="24"/>
              </w:rPr>
              <w:t>76.455,82</w:t>
            </w:r>
          </w:p>
        </w:tc>
      </w:tr>
      <w:tr w:rsidR="00EC5488" w:rsidRPr="00C854FF" w:rsidTr="00EC5488">
        <w:trPr>
          <w:trHeight w:val="357"/>
          <w:jc w:val="center"/>
        </w:trPr>
        <w:tc>
          <w:tcPr>
            <w:tcW w:w="421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EC5488" w:rsidRPr="00C854FF" w:rsidRDefault="00EC548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b/>
                <w:sz w:val="24"/>
                <w:szCs w:val="24"/>
              </w:rPr>
              <w:t xml:space="preserve">Podatek leśny </w:t>
            </w:r>
          </w:p>
        </w:tc>
        <w:tc>
          <w:tcPr>
            <w:tcW w:w="1467" w:type="dxa"/>
            <w:tcBorders>
              <w:top w:val="single" w:sz="4" w:space="0" w:color="000000"/>
              <w:left w:val="single" w:sz="4" w:space="0" w:color="000000"/>
              <w:bottom w:val="single" w:sz="4" w:space="0" w:color="000000"/>
              <w:right w:val="single" w:sz="4" w:space="0" w:color="000000"/>
            </w:tcBorders>
            <w:hideMark/>
          </w:tcPr>
          <w:p w:rsidR="00EC5488" w:rsidRPr="00C854FF" w:rsidRDefault="00EC548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9</w:t>
            </w:r>
          </w:p>
        </w:tc>
        <w:tc>
          <w:tcPr>
            <w:tcW w:w="1464" w:type="dxa"/>
            <w:tcBorders>
              <w:top w:val="single" w:sz="4" w:space="0" w:color="000000"/>
              <w:left w:val="single" w:sz="4" w:space="0" w:color="000000"/>
              <w:bottom w:val="single" w:sz="4" w:space="0" w:color="000000"/>
              <w:right w:val="single" w:sz="4" w:space="0" w:color="000000"/>
            </w:tcBorders>
            <w:hideMark/>
          </w:tcPr>
          <w:p w:rsidR="00EC5488" w:rsidRPr="00C854FF" w:rsidRDefault="00EC548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102,00</w:t>
            </w:r>
          </w:p>
        </w:tc>
        <w:tc>
          <w:tcPr>
            <w:tcW w:w="1466" w:type="dxa"/>
            <w:tcBorders>
              <w:top w:val="single" w:sz="4" w:space="0" w:color="000000"/>
              <w:left w:val="single" w:sz="4" w:space="0" w:color="000000"/>
              <w:bottom w:val="single" w:sz="4" w:space="0" w:color="000000"/>
              <w:right w:val="single" w:sz="4" w:space="0" w:color="000000"/>
            </w:tcBorders>
            <w:hideMark/>
          </w:tcPr>
          <w:p w:rsidR="00EC5488" w:rsidRPr="00C854FF" w:rsidRDefault="00EC548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0 </w:t>
            </w:r>
          </w:p>
        </w:tc>
        <w:tc>
          <w:tcPr>
            <w:tcW w:w="1296" w:type="dxa"/>
            <w:tcBorders>
              <w:top w:val="single" w:sz="4" w:space="0" w:color="000000"/>
              <w:left w:val="single" w:sz="4" w:space="0" w:color="000000"/>
              <w:bottom w:val="single" w:sz="4" w:space="0" w:color="000000"/>
              <w:right w:val="single" w:sz="4" w:space="0" w:color="000000"/>
            </w:tcBorders>
            <w:hideMark/>
          </w:tcPr>
          <w:p w:rsidR="00EC5488" w:rsidRPr="00C854FF" w:rsidRDefault="00EC548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0,00 </w:t>
            </w:r>
          </w:p>
        </w:tc>
      </w:tr>
      <w:tr w:rsidR="00EC5488" w:rsidRPr="00C854FF" w:rsidTr="00EC5488">
        <w:trPr>
          <w:trHeight w:val="356"/>
          <w:jc w:val="center"/>
        </w:trPr>
        <w:tc>
          <w:tcPr>
            <w:tcW w:w="421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EC5488" w:rsidRPr="00C854FF" w:rsidRDefault="00EC548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b/>
                <w:sz w:val="24"/>
                <w:szCs w:val="24"/>
              </w:rPr>
              <w:t xml:space="preserve">Podatek od środków transportowych </w:t>
            </w:r>
          </w:p>
        </w:tc>
        <w:tc>
          <w:tcPr>
            <w:tcW w:w="1467" w:type="dxa"/>
            <w:tcBorders>
              <w:top w:val="single" w:sz="4" w:space="0" w:color="000000"/>
              <w:left w:val="single" w:sz="4" w:space="0" w:color="000000"/>
              <w:bottom w:val="single" w:sz="4" w:space="0" w:color="000000"/>
              <w:right w:val="single" w:sz="4" w:space="0" w:color="000000"/>
            </w:tcBorders>
            <w:hideMark/>
          </w:tcPr>
          <w:p w:rsidR="00EC5488" w:rsidRPr="00C854FF" w:rsidRDefault="00EC548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15</w:t>
            </w:r>
          </w:p>
        </w:tc>
        <w:tc>
          <w:tcPr>
            <w:tcW w:w="1464" w:type="dxa"/>
            <w:tcBorders>
              <w:top w:val="single" w:sz="4" w:space="0" w:color="000000"/>
              <w:left w:val="single" w:sz="4" w:space="0" w:color="000000"/>
              <w:bottom w:val="single" w:sz="4" w:space="0" w:color="000000"/>
              <w:right w:val="single" w:sz="4" w:space="0" w:color="000000"/>
            </w:tcBorders>
            <w:hideMark/>
          </w:tcPr>
          <w:p w:rsidR="00EC5488" w:rsidRPr="00C854FF" w:rsidRDefault="00EC548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55.674,93</w:t>
            </w:r>
          </w:p>
        </w:tc>
        <w:tc>
          <w:tcPr>
            <w:tcW w:w="1466" w:type="dxa"/>
            <w:tcBorders>
              <w:top w:val="single" w:sz="4" w:space="0" w:color="000000"/>
              <w:left w:val="single" w:sz="4" w:space="0" w:color="000000"/>
              <w:bottom w:val="single" w:sz="4" w:space="0" w:color="000000"/>
              <w:right w:val="single" w:sz="4" w:space="0" w:color="000000"/>
            </w:tcBorders>
            <w:hideMark/>
          </w:tcPr>
          <w:p w:rsidR="00EC5488" w:rsidRPr="00C854FF" w:rsidRDefault="00EC548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0</w:t>
            </w:r>
          </w:p>
        </w:tc>
        <w:tc>
          <w:tcPr>
            <w:tcW w:w="1296" w:type="dxa"/>
            <w:tcBorders>
              <w:top w:val="single" w:sz="4" w:space="0" w:color="000000"/>
              <w:left w:val="single" w:sz="4" w:space="0" w:color="000000"/>
              <w:bottom w:val="single" w:sz="4" w:space="0" w:color="000000"/>
              <w:right w:val="single" w:sz="4" w:space="0" w:color="000000"/>
            </w:tcBorders>
            <w:hideMark/>
          </w:tcPr>
          <w:p w:rsidR="00EC5488" w:rsidRPr="00C854FF" w:rsidRDefault="00EC548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0,00</w:t>
            </w:r>
          </w:p>
        </w:tc>
      </w:tr>
    </w:tbl>
    <w:p w:rsidR="00EC5488" w:rsidRPr="00C854FF" w:rsidRDefault="00EC5488" w:rsidP="00732B50">
      <w:pPr>
        <w:spacing w:after="0" w:line="276" w:lineRule="auto"/>
        <w:jc w:val="both"/>
        <w:rPr>
          <w:rFonts w:ascii="Times New Roman" w:hAnsi="Times New Roman" w:cs="Times New Roman"/>
          <w:sz w:val="24"/>
          <w:szCs w:val="24"/>
        </w:rPr>
      </w:pPr>
    </w:p>
    <w:p w:rsidR="00EC5488" w:rsidRPr="00C854FF" w:rsidRDefault="00EC5488" w:rsidP="00732B50">
      <w:pPr>
        <w:spacing w:after="0" w:line="276" w:lineRule="auto"/>
        <w:ind w:firstLine="708"/>
        <w:jc w:val="both"/>
        <w:rPr>
          <w:rFonts w:ascii="Times New Roman" w:hAnsi="Times New Roman" w:cs="Times New Roman"/>
          <w:sz w:val="24"/>
          <w:szCs w:val="24"/>
        </w:rPr>
      </w:pPr>
      <w:r w:rsidRPr="00C854FF">
        <w:rPr>
          <w:rFonts w:ascii="Times New Roman" w:hAnsi="Times New Roman" w:cs="Times New Roman"/>
          <w:sz w:val="24"/>
          <w:szCs w:val="24"/>
        </w:rPr>
        <w:t xml:space="preserve">W 2021 r. wysokość stawek podatku od nieruchomości, podatku rolnego  na rok 2021  nie uległy zmianie,   podatek od środków transportowych nie  uległ zmianie w stosunku do roku 2019 r i 2020 r. . </w:t>
      </w:r>
    </w:p>
    <w:p w:rsidR="00EC5488" w:rsidRPr="00C854FF" w:rsidRDefault="00EC5488" w:rsidP="00732B50">
      <w:pPr>
        <w:spacing w:after="0" w:line="276" w:lineRule="auto"/>
        <w:ind w:firstLine="567"/>
        <w:jc w:val="both"/>
        <w:rPr>
          <w:rFonts w:ascii="Times New Roman" w:hAnsi="Times New Roman" w:cs="Times New Roman"/>
          <w:sz w:val="24"/>
          <w:szCs w:val="24"/>
        </w:rPr>
      </w:pPr>
      <w:r w:rsidRPr="00C854FF">
        <w:rPr>
          <w:rFonts w:ascii="Times New Roman" w:hAnsi="Times New Roman" w:cs="Times New Roman"/>
          <w:sz w:val="24"/>
          <w:szCs w:val="24"/>
        </w:rPr>
        <w:t>•</w:t>
      </w:r>
      <w:r w:rsidRPr="00C854FF">
        <w:rPr>
          <w:rFonts w:ascii="Times New Roman" w:hAnsi="Times New Roman" w:cs="Times New Roman"/>
          <w:sz w:val="24"/>
          <w:szCs w:val="24"/>
        </w:rPr>
        <w:tab/>
        <w:t>UCHWAŁA Nr XVII/102/19 RADY GMINY GORZYCE z dnia 20 listopada 2019 r.                  w sprawie określenia wysokości stawek podatku od nieruchomości</w:t>
      </w:r>
    </w:p>
    <w:p w:rsidR="00EC5488" w:rsidRPr="00C854FF" w:rsidRDefault="00EC5488" w:rsidP="00732B50">
      <w:pPr>
        <w:spacing w:after="0" w:line="276" w:lineRule="auto"/>
        <w:ind w:firstLine="567"/>
        <w:jc w:val="both"/>
        <w:rPr>
          <w:rFonts w:ascii="Times New Roman" w:hAnsi="Times New Roman" w:cs="Times New Roman"/>
          <w:sz w:val="24"/>
          <w:szCs w:val="24"/>
        </w:rPr>
      </w:pPr>
      <w:r w:rsidRPr="00C854FF">
        <w:rPr>
          <w:rFonts w:ascii="Times New Roman" w:hAnsi="Times New Roman" w:cs="Times New Roman"/>
          <w:sz w:val="24"/>
          <w:szCs w:val="24"/>
        </w:rPr>
        <w:t>•</w:t>
      </w:r>
      <w:r w:rsidRPr="00C854FF">
        <w:rPr>
          <w:rFonts w:ascii="Times New Roman" w:hAnsi="Times New Roman" w:cs="Times New Roman"/>
          <w:sz w:val="24"/>
          <w:szCs w:val="24"/>
        </w:rPr>
        <w:tab/>
        <w:t xml:space="preserve">UCHWAŁA Nr XVII/103/19 RADY GMINY GORZYCE z dnia 20 listopada 2019 r.                w sprawie obniżenia średniej ceny skupu </w:t>
      </w:r>
      <w:r w:rsidR="00732B50" w:rsidRPr="00C854FF">
        <w:rPr>
          <w:rFonts w:ascii="Times New Roman" w:hAnsi="Times New Roman" w:cs="Times New Roman"/>
          <w:sz w:val="24"/>
          <w:szCs w:val="24"/>
        </w:rPr>
        <w:t xml:space="preserve">żyta przyjmowanej jako podstawa </w:t>
      </w:r>
      <w:r w:rsidRPr="00C854FF">
        <w:rPr>
          <w:rFonts w:ascii="Times New Roman" w:hAnsi="Times New Roman" w:cs="Times New Roman"/>
          <w:sz w:val="24"/>
          <w:szCs w:val="24"/>
        </w:rPr>
        <w:t>obliczenia podatku rolnego na obszarze Gminy Gorzyce w 2020 roku</w:t>
      </w:r>
    </w:p>
    <w:p w:rsidR="00EC5488" w:rsidRPr="00C854FF" w:rsidRDefault="00EC5488" w:rsidP="00732B50">
      <w:pPr>
        <w:pStyle w:val="Akapitzlist"/>
        <w:spacing w:after="0" w:line="276" w:lineRule="auto"/>
        <w:ind w:left="1428"/>
        <w:jc w:val="both"/>
        <w:rPr>
          <w:rFonts w:ascii="Times New Roman" w:hAnsi="Times New Roman" w:cs="Times New Roman"/>
          <w:sz w:val="24"/>
          <w:szCs w:val="24"/>
        </w:rPr>
      </w:pPr>
    </w:p>
    <w:p w:rsidR="00E00A76" w:rsidRDefault="00E00A76" w:rsidP="00732B50">
      <w:pPr>
        <w:spacing w:after="0" w:line="276" w:lineRule="auto"/>
        <w:jc w:val="both"/>
        <w:rPr>
          <w:rFonts w:ascii="Times New Roman" w:hAnsi="Times New Roman" w:cs="Times New Roman"/>
          <w:sz w:val="24"/>
          <w:szCs w:val="24"/>
        </w:rPr>
      </w:pPr>
    </w:p>
    <w:p w:rsidR="00E00A76" w:rsidRDefault="00E00A76" w:rsidP="00732B50">
      <w:pPr>
        <w:spacing w:after="0" w:line="276" w:lineRule="auto"/>
        <w:jc w:val="both"/>
        <w:rPr>
          <w:rFonts w:ascii="Times New Roman" w:hAnsi="Times New Roman" w:cs="Times New Roman"/>
          <w:sz w:val="24"/>
          <w:szCs w:val="24"/>
        </w:rPr>
      </w:pPr>
    </w:p>
    <w:p w:rsidR="00EC5488" w:rsidRPr="00C854FF" w:rsidRDefault="00EC5488" w:rsidP="00732B50">
      <w:pPr>
        <w:spacing w:after="0" w:line="276" w:lineRule="auto"/>
        <w:jc w:val="both"/>
        <w:rPr>
          <w:rFonts w:ascii="Times New Roman" w:hAnsi="Times New Roman" w:cs="Times New Roman"/>
          <w:b/>
          <w:sz w:val="24"/>
          <w:szCs w:val="24"/>
        </w:rPr>
      </w:pPr>
      <w:r w:rsidRPr="00C854FF">
        <w:rPr>
          <w:rFonts w:ascii="Times New Roman" w:hAnsi="Times New Roman" w:cs="Times New Roman"/>
          <w:sz w:val="24"/>
          <w:szCs w:val="24"/>
        </w:rPr>
        <w:lastRenderedPageBreak/>
        <w:t xml:space="preserve">Skutki zwolnień z podatku od nieruchomości  na podstawie uchwały Nr XIV/85/15 Rady Gminy Gorzyce  </w:t>
      </w:r>
    </w:p>
    <w:tbl>
      <w:tblPr>
        <w:tblpPr w:leftFromText="141" w:rightFromText="141" w:vertAnchor="text" w:horzAnchor="margin" w:tblpY="227"/>
        <w:tblW w:w="9763" w:type="dxa"/>
        <w:tblCellMar>
          <w:top w:w="39" w:type="dxa"/>
          <w:right w:w="60" w:type="dxa"/>
        </w:tblCellMar>
        <w:tblLook w:val="04A0" w:firstRow="1" w:lastRow="0" w:firstColumn="1" w:lastColumn="0" w:noHBand="0" w:noVBand="1"/>
      </w:tblPr>
      <w:tblGrid>
        <w:gridCol w:w="547"/>
        <w:gridCol w:w="4607"/>
        <w:gridCol w:w="4609"/>
      </w:tblGrid>
      <w:tr w:rsidR="00EC5488" w:rsidRPr="00C854FF" w:rsidTr="00EC5488">
        <w:trPr>
          <w:trHeight w:val="348"/>
        </w:trPr>
        <w:tc>
          <w:tcPr>
            <w:tcW w:w="54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EC5488" w:rsidRPr="00C854FF" w:rsidRDefault="00EC548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b/>
                <w:sz w:val="24"/>
                <w:szCs w:val="24"/>
              </w:rPr>
              <w:t xml:space="preserve">Lp. </w:t>
            </w:r>
          </w:p>
        </w:tc>
        <w:tc>
          <w:tcPr>
            <w:tcW w:w="460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EC5488" w:rsidRPr="00C854FF" w:rsidRDefault="00EC548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b/>
                <w:sz w:val="24"/>
                <w:szCs w:val="24"/>
              </w:rPr>
              <w:t xml:space="preserve">Przedmiot zwolnienia </w:t>
            </w:r>
          </w:p>
        </w:tc>
        <w:tc>
          <w:tcPr>
            <w:tcW w:w="46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EC5488" w:rsidRPr="00C854FF" w:rsidRDefault="00EC548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b/>
                <w:sz w:val="24"/>
                <w:szCs w:val="24"/>
              </w:rPr>
              <w:t xml:space="preserve">Kwota podatku (zł) </w:t>
            </w:r>
          </w:p>
        </w:tc>
      </w:tr>
      <w:tr w:rsidR="00EC5488" w:rsidRPr="00C854FF" w:rsidTr="00EC5488">
        <w:trPr>
          <w:trHeight w:val="350"/>
        </w:trPr>
        <w:tc>
          <w:tcPr>
            <w:tcW w:w="54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EC5488" w:rsidRPr="00C854FF" w:rsidRDefault="00EC548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b/>
                <w:sz w:val="24"/>
                <w:szCs w:val="24"/>
              </w:rPr>
              <w:t xml:space="preserve">1. </w:t>
            </w:r>
          </w:p>
        </w:tc>
        <w:tc>
          <w:tcPr>
            <w:tcW w:w="4607" w:type="dxa"/>
            <w:tcBorders>
              <w:top w:val="single" w:sz="4" w:space="0" w:color="000000"/>
              <w:left w:val="single" w:sz="4" w:space="0" w:color="000000"/>
              <w:bottom w:val="single" w:sz="4" w:space="0" w:color="000000"/>
              <w:right w:val="single" w:sz="4" w:space="0" w:color="000000"/>
            </w:tcBorders>
          </w:tcPr>
          <w:p w:rsidR="00EC5488" w:rsidRPr="00C854FF" w:rsidRDefault="00EC548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Ochotnicze Straże Pożarne  </w:t>
            </w:r>
          </w:p>
        </w:tc>
        <w:tc>
          <w:tcPr>
            <w:tcW w:w="4609" w:type="dxa"/>
            <w:tcBorders>
              <w:top w:val="single" w:sz="4" w:space="0" w:color="000000"/>
              <w:left w:val="single" w:sz="4" w:space="0" w:color="000000"/>
              <w:bottom w:val="single" w:sz="4" w:space="0" w:color="000000"/>
              <w:right w:val="single" w:sz="4" w:space="0" w:color="000000"/>
            </w:tcBorders>
          </w:tcPr>
          <w:p w:rsidR="00EC5488" w:rsidRPr="00C854FF" w:rsidRDefault="00EC548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12 868 </w:t>
            </w:r>
          </w:p>
        </w:tc>
      </w:tr>
      <w:tr w:rsidR="00EC5488" w:rsidRPr="00C854FF" w:rsidTr="00EC5488">
        <w:trPr>
          <w:trHeight w:val="350"/>
        </w:trPr>
        <w:tc>
          <w:tcPr>
            <w:tcW w:w="54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EC5488" w:rsidRPr="00C854FF" w:rsidRDefault="00EC548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b/>
                <w:sz w:val="24"/>
                <w:szCs w:val="24"/>
              </w:rPr>
              <w:t xml:space="preserve">2. </w:t>
            </w:r>
          </w:p>
        </w:tc>
        <w:tc>
          <w:tcPr>
            <w:tcW w:w="4607" w:type="dxa"/>
            <w:tcBorders>
              <w:top w:val="single" w:sz="4" w:space="0" w:color="000000"/>
              <w:left w:val="single" w:sz="4" w:space="0" w:color="000000"/>
              <w:bottom w:val="single" w:sz="4" w:space="0" w:color="000000"/>
              <w:right w:val="single" w:sz="4" w:space="0" w:color="000000"/>
            </w:tcBorders>
          </w:tcPr>
          <w:p w:rsidR="00EC5488" w:rsidRPr="00C854FF" w:rsidRDefault="00EC548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Gminny Ośrodek Kultury </w:t>
            </w:r>
          </w:p>
        </w:tc>
        <w:tc>
          <w:tcPr>
            <w:tcW w:w="4609" w:type="dxa"/>
            <w:tcBorders>
              <w:top w:val="single" w:sz="4" w:space="0" w:color="000000"/>
              <w:left w:val="single" w:sz="4" w:space="0" w:color="000000"/>
              <w:bottom w:val="single" w:sz="4" w:space="0" w:color="000000"/>
              <w:right w:val="single" w:sz="4" w:space="0" w:color="000000"/>
            </w:tcBorders>
          </w:tcPr>
          <w:p w:rsidR="00EC5488" w:rsidRPr="00C854FF" w:rsidRDefault="00EC548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16 783 </w:t>
            </w:r>
          </w:p>
        </w:tc>
      </w:tr>
      <w:tr w:rsidR="00EC5488" w:rsidRPr="00C854FF" w:rsidTr="00EC5488">
        <w:trPr>
          <w:trHeight w:val="479"/>
        </w:trPr>
        <w:tc>
          <w:tcPr>
            <w:tcW w:w="54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C5488" w:rsidRPr="00C854FF" w:rsidRDefault="00EC548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b/>
                <w:sz w:val="24"/>
                <w:szCs w:val="24"/>
              </w:rPr>
              <w:t xml:space="preserve">3. </w:t>
            </w:r>
          </w:p>
        </w:tc>
        <w:tc>
          <w:tcPr>
            <w:tcW w:w="4607" w:type="dxa"/>
            <w:tcBorders>
              <w:top w:val="single" w:sz="4" w:space="0" w:color="000000"/>
              <w:left w:val="single" w:sz="4" w:space="0" w:color="000000"/>
              <w:bottom w:val="single" w:sz="4" w:space="0" w:color="000000"/>
              <w:right w:val="single" w:sz="4" w:space="0" w:color="000000"/>
            </w:tcBorders>
          </w:tcPr>
          <w:p w:rsidR="00EC5488" w:rsidRPr="00C854FF" w:rsidRDefault="00EC548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Zakład Gospodarki Komunalnej </w:t>
            </w:r>
          </w:p>
        </w:tc>
        <w:tc>
          <w:tcPr>
            <w:tcW w:w="4609" w:type="dxa"/>
            <w:tcBorders>
              <w:top w:val="single" w:sz="4" w:space="0" w:color="000000"/>
              <w:left w:val="single" w:sz="4" w:space="0" w:color="000000"/>
              <w:bottom w:val="single" w:sz="4" w:space="0" w:color="000000"/>
              <w:right w:val="single" w:sz="4" w:space="0" w:color="000000"/>
            </w:tcBorders>
            <w:vAlign w:val="center"/>
          </w:tcPr>
          <w:p w:rsidR="00EC5488" w:rsidRPr="00C854FF" w:rsidRDefault="00EC548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16 194 </w:t>
            </w:r>
          </w:p>
        </w:tc>
      </w:tr>
      <w:tr w:rsidR="00EC5488" w:rsidRPr="00C854FF" w:rsidTr="00EC5488">
        <w:trPr>
          <w:trHeight w:val="349"/>
        </w:trPr>
        <w:tc>
          <w:tcPr>
            <w:tcW w:w="54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EC5488" w:rsidRPr="00C854FF" w:rsidRDefault="00EC548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b/>
                <w:sz w:val="24"/>
                <w:szCs w:val="24"/>
              </w:rPr>
              <w:t xml:space="preserve">4. </w:t>
            </w:r>
          </w:p>
        </w:tc>
        <w:tc>
          <w:tcPr>
            <w:tcW w:w="4607" w:type="dxa"/>
            <w:tcBorders>
              <w:top w:val="single" w:sz="4" w:space="0" w:color="000000"/>
              <w:left w:val="single" w:sz="4" w:space="0" w:color="000000"/>
              <w:bottom w:val="single" w:sz="4" w:space="0" w:color="000000"/>
              <w:right w:val="single" w:sz="4" w:space="0" w:color="000000"/>
            </w:tcBorders>
          </w:tcPr>
          <w:p w:rsidR="00EC5488" w:rsidRPr="00C854FF" w:rsidRDefault="00EC548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Parafie(Trześń, Gorzyce, Wrzawy) </w:t>
            </w:r>
          </w:p>
        </w:tc>
        <w:tc>
          <w:tcPr>
            <w:tcW w:w="4609" w:type="dxa"/>
            <w:tcBorders>
              <w:top w:val="single" w:sz="4" w:space="0" w:color="000000"/>
              <w:left w:val="single" w:sz="4" w:space="0" w:color="000000"/>
              <w:bottom w:val="single" w:sz="4" w:space="0" w:color="000000"/>
              <w:right w:val="single" w:sz="4" w:space="0" w:color="000000"/>
            </w:tcBorders>
          </w:tcPr>
          <w:p w:rsidR="00EC5488" w:rsidRPr="00C854FF" w:rsidRDefault="00EC548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15 483 </w:t>
            </w:r>
          </w:p>
        </w:tc>
      </w:tr>
      <w:tr w:rsidR="00EC5488" w:rsidRPr="00C854FF" w:rsidTr="00EC5488">
        <w:trPr>
          <w:trHeight w:val="479"/>
        </w:trPr>
        <w:tc>
          <w:tcPr>
            <w:tcW w:w="54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C5488" w:rsidRPr="00C854FF" w:rsidRDefault="00EC548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b/>
                <w:sz w:val="24"/>
                <w:szCs w:val="24"/>
              </w:rPr>
              <w:t xml:space="preserve">5. </w:t>
            </w:r>
          </w:p>
        </w:tc>
        <w:tc>
          <w:tcPr>
            <w:tcW w:w="4607" w:type="dxa"/>
            <w:tcBorders>
              <w:top w:val="single" w:sz="4" w:space="0" w:color="000000"/>
              <w:left w:val="single" w:sz="4" w:space="0" w:color="000000"/>
              <w:bottom w:val="single" w:sz="4" w:space="0" w:color="000000"/>
              <w:right w:val="single" w:sz="4" w:space="0" w:color="000000"/>
            </w:tcBorders>
          </w:tcPr>
          <w:p w:rsidR="00EC5488" w:rsidRPr="00C854FF" w:rsidRDefault="00EC548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Gminny Ośrodek  Sportu i Rekreacji</w:t>
            </w:r>
          </w:p>
        </w:tc>
        <w:tc>
          <w:tcPr>
            <w:tcW w:w="4609" w:type="dxa"/>
            <w:tcBorders>
              <w:top w:val="single" w:sz="4" w:space="0" w:color="000000"/>
              <w:left w:val="single" w:sz="4" w:space="0" w:color="000000"/>
              <w:bottom w:val="single" w:sz="4" w:space="0" w:color="000000"/>
              <w:right w:val="single" w:sz="4" w:space="0" w:color="000000"/>
            </w:tcBorders>
            <w:vAlign w:val="center"/>
          </w:tcPr>
          <w:p w:rsidR="00EC5488" w:rsidRPr="00C854FF" w:rsidRDefault="00EC5488" w:rsidP="00732B50">
            <w:pPr>
              <w:pStyle w:val="Akapitzlist"/>
              <w:spacing w:after="0" w:line="276" w:lineRule="auto"/>
              <w:ind w:left="0"/>
              <w:jc w:val="both"/>
              <w:rPr>
                <w:rFonts w:ascii="Times New Roman" w:hAnsi="Times New Roman" w:cs="Times New Roman"/>
                <w:sz w:val="24"/>
                <w:szCs w:val="24"/>
              </w:rPr>
            </w:pPr>
            <w:r w:rsidRPr="00C854FF">
              <w:rPr>
                <w:rFonts w:ascii="Times New Roman" w:hAnsi="Times New Roman" w:cs="Times New Roman"/>
                <w:sz w:val="24"/>
                <w:szCs w:val="24"/>
              </w:rPr>
              <w:t>28 042</w:t>
            </w:r>
          </w:p>
        </w:tc>
      </w:tr>
      <w:tr w:rsidR="00EC5488" w:rsidRPr="00C854FF" w:rsidTr="00EC5488">
        <w:trPr>
          <w:trHeight w:val="479"/>
        </w:trPr>
        <w:tc>
          <w:tcPr>
            <w:tcW w:w="54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C5488" w:rsidRPr="00C854FF" w:rsidRDefault="00EC5488" w:rsidP="00732B50">
            <w:pPr>
              <w:spacing w:after="0" w:line="276" w:lineRule="auto"/>
              <w:jc w:val="both"/>
              <w:rPr>
                <w:rFonts w:ascii="Times New Roman" w:hAnsi="Times New Roman" w:cs="Times New Roman"/>
                <w:b/>
                <w:sz w:val="24"/>
                <w:szCs w:val="24"/>
              </w:rPr>
            </w:pPr>
          </w:p>
        </w:tc>
        <w:tc>
          <w:tcPr>
            <w:tcW w:w="4607" w:type="dxa"/>
            <w:tcBorders>
              <w:top w:val="single" w:sz="4" w:space="0" w:color="000000"/>
              <w:left w:val="single" w:sz="4" w:space="0" w:color="000000"/>
              <w:bottom w:val="single" w:sz="4" w:space="0" w:color="000000"/>
              <w:right w:val="single" w:sz="4" w:space="0" w:color="000000"/>
            </w:tcBorders>
          </w:tcPr>
          <w:p w:rsidR="00EC5488" w:rsidRPr="00C854FF" w:rsidRDefault="00EC548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RAZEM</w:t>
            </w:r>
          </w:p>
        </w:tc>
        <w:tc>
          <w:tcPr>
            <w:tcW w:w="4609" w:type="dxa"/>
            <w:tcBorders>
              <w:top w:val="single" w:sz="4" w:space="0" w:color="000000"/>
              <w:left w:val="single" w:sz="4" w:space="0" w:color="000000"/>
              <w:bottom w:val="single" w:sz="4" w:space="0" w:color="000000"/>
              <w:right w:val="single" w:sz="4" w:space="0" w:color="000000"/>
            </w:tcBorders>
            <w:vAlign w:val="center"/>
          </w:tcPr>
          <w:p w:rsidR="00EC5488" w:rsidRPr="00C854FF" w:rsidRDefault="00EC5488" w:rsidP="00732B50">
            <w:pPr>
              <w:spacing w:after="0" w:line="276" w:lineRule="auto"/>
              <w:ind w:left="55"/>
              <w:jc w:val="both"/>
              <w:rPr>
                <w:rFonts w:ascii="Times New Roman" w:hAnsi="Times New Roman" w:cs="Times New Roman"/>
                <w:b/>
                <w:sz w:val="24"/>
                <w:szCs w:val="24"/>
              </w:rPr>
            </w:pPr>
            <w:r w:rsidRPr="00C854FF">
              <w:rPr>
                <w:rFonts w:ascii="Times New Roman" w:hAnsi="Times New Roman" w:cs="Times New Roman"/>
                <w:b/>
                <w:sz w:val="24"/>
                <w:szCs w:val="24"/>
              </w:rPr>
              <w:t>89 370,00</w:t>
            </w:r>
          </w:p>
        </w:tc>
      </w:tr>
    </w:tbl>
    <w:p w:rsidR="00EC5488" w:rsidRPr="00C854FF" w:rsidRDefault="00EC5488" w:rsidP="00732B50">
      <w:pPr>
        <w:spacing w:after="0" w:line="276" w:lineRule="auto"/>
        <w:jc w:val="both"/>
        <w:rPr>
          <w:rFonts w:ascii="Times New Roman" w:hAnsi="Times New Roman" w:cs="Times New Roman"/>
          <w:b/>
          <w:sz w:val="24"/>
          <w:szCs w:val="24"/>
        </w:rPr>
      </w:pPr>
    </w:p>
    <w:p w:rsidR="00EC5488" w:rsidRPr="00C854FF" w:rsidRDefault="00EC548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b/>
          <w:sz w:val="24"/>
          <w:szCs w:val="24"/>
        </w:rPr>
        <w:t xml:space="preserve"> </w:t>
      </w:r>
      <w:bookmarkStart w:id="27" w:name="_Toc10201565"/>
      <w:r w:rsidRPr="00C854FF">
        <w:rPr>
          <w:rFonts w:ascii="Times New Roman" w:hAnsi="Times New Roman" w:cs="Times New Roman"/>
          <w:sz w:val="24"/>
          <w:szCs w:val="24"/>
        </w:rPr>
        <w:t>Zmiany w ewidencji gruntów i budynków wprowadzone w 2021 r.</w:t>
      </w:r>
      <w:bookmarkEnd w:id="27"/>
      <w:r w:rsidRPr="00C854FF">
        <w:rPr>
          <w:rFonts w:ascii="Times New Roman" w:hAnsi="Times New Roman" w:cs="Times New Roman"/>
          <w:sz w:val="24"/>
          <w:szCs w:val="24"/>
        </w:rPr>
        <w:t xml:space="preserve"> </w:t>
      </w:r>
    </w:p>
    <w:p w:rsidR="00EC5488" w:rsidRPr="00C854FF" w:rsidRDefault="00EC5488" w:rsidP="00732B50">
      <w:pPr>
        <w:spacing w:after="0" w:line="276" w:lineRule="auto"/>
        <w:ind w:firstLine="360"/>
        <w:jc w:val="both"/>
        <w:rPr>
          <w:rFonts w:ascii="Times New Roman" w:hAnsi="Times New Roman" w:cs="Times New Roman"/>
          <w:sz w:val="24"/>
          <w:szCs w:val="24"/>
        </w:rPr>
      </w:pPr>
      <w:r w:rsidRPr="00C854FF">
        <w:rPr>
          <w:rFonts w:ascii="Times New Roman" w:hAnsi="Times New Roman" w:cs="Times New Roman"/>
          <w:sz w:val="24"/>
          <w:szCs w:val="24"/>
        </w:rPr>
        <w:t xml:space="preserve">Wprowadzono 968 zawiadomień o zmianach w ewidencji gruntów i budynków przesłanych przez Starostwo Powiatowe w Tarnobrzegu. </w:t>
      </w:r>
    </w:p>
    <w:p w:rsidR="00EC5488" w:rsidRPr="00C854FF" w:rsidRDefault="00EC5488" w:rsidP="00732B50">
      <w:pPr>
        <w:spacing w:after="0" w:line="276" w:lineRule="auto"/>
        <w:ind w:firstLine="360"/>
        <w:jc w:val="both"/>
        <w:rPr>
          <w:rFonts w:ascii="Times New Roman" w:hAnsi="Times New Roman" w:cs="Times New Roman"/>
          <w:sz w:val="24"/>
          <w:szCs w:val="24"/>
        </w:rPr>
      </w:pPr>
    </w:p>
    <w:p w:rsidR="00EC5488" w:rsidRPr="00C854FF" w:rsidRDefault="00EC5488" w:rsidP="0031088F">
      <w:pPr>
        <w:pStyle w:val="Nagwek2"/>
        <w:rPr>
          <w:rFonts w:ascii="Times New Roman" w:hAnsi="Times New Roman" w:cs="Times New Roman"/>
        </w:rPr>
      </w:pPr>
      <w:bookmarkStart w:id="28" w:name="_Toc10201566"/>
      <w:bookmarkStart w:id="29" w:name="_Toc104894181"/>
      <w:r w:rsidRPr="00C854FF">
        <w:rPr>
          <w:rFonts w:ascii="Times New Roman" w:hAnsi="Times New Roman" w:cs="Times New Roman"/>
        </w:rPr>
        <w:t>Pomoc publiczna</w:t>
      </w:r>
      <w:bookmarkEnd w:id="28"/>
      <w:r w:rsidRPr="00C854FF">
        <w:rPr>
          <w:rFonts w:ascii="Times New Roman" w:hAnsi="Times New Roman" w:cs="Times New Roman"/>
        </w:rPr>
        <w:t xml:space="preserve"> 2021</w:t>
      </w:r>
      <w:bookmarkEnd w:id="29"/>
    </w:p>
    <w:p w:rsidR="00EC5488" w:rsidRPr="00C854FF" w:rsidRDefault="00EC548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Pomoc publiczna w rolnictwie </w:t>
      </w:r>
    </w:p>
    <w:tbl>
      <w:tblPr>
        <w:tblW w:w="10222" w:type="dxa"/>
        <w:jc w:val="center"/>
        <w:tblCellMar>
          <w:top w:w="39" w:type="dxa"/>
          <w:left w:w="106" w:type="dxa"/>
          <w:right w:w="63" w:type="dxa"/>
        </w:tblCellMar>
        <w:tblLook w:val="04A0" w:firstRow="1" w:lastRow="0" w:firstColumn="1" w:lastColumn="0" w:noHBand="0" w:noVBand="1"/>
      </w:tblPr>
      <w:tblGrid>
        <w:gridCol w:w="6877"/>
        <w:gridCol w:w="1204"/>
        <w:gridCol w:w="2141"/>
      </w:tblGrid>
      <w:tr w:rsidR="00EC5488" w:rsidRPr="00C854FF" w:rsidTr="00EC5488">
        <w:trPr>
          <w:trHeight w:val="568"/>
          <w:jc w:val="center"/>
        </w:trPr>
        <w:tc>
          <w:tcPr>
            <w:tcW w:w="687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EC5488" w:rsidRPr="00C854FF" w:rsidRDefault="00EC548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b/>
                <w:sz w:val="24"/>
                <w:szCs w:val="24"/>
              </w:rPr>
              <w:t xml:space="preserve">Tytuł udzielonej pomocy publicznej </w:t>
            </w:r>
          </w:p>
        </w:tc>
        <w:tc>
          <w:tcPr>
            <w:tcW w:w="12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EC5488" w:rsidRPr="00C854FF" w:rsidRDefault="00EC548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b/>
                <w:sz w:val="24"/>
                <w:szCs w:val="24"/>
              </w:rPr>
              <w:t xml:space="preserve">Ilość </w:t>
            </w:r>
          </w:p>
          <w:p w:rsidR="00EC5488" w:rsidRPr="00C854FF" w:rsidRDefault="00EC548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b/>
                <w:sz w:val="24"/>
                <w:szCs w:val="24"/>
              </w:rPr>
              <w:t xml:space="preserve">wniosków </w:t>
            </w:r>
          </w:p>
        </w:tc>
        <w:tc>
          <w:tcPr>
            <w:tcW w:w="21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EC5488" w:rsidRPr="00C854FF" w:rsidRDefault="00EC548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b/>
                <w:sz w:val="24"/>
                <w:szCs w:val="24"/>
              </w:rPr>
              <w:t xml:space="preserve">Wartość udzielonej pomocy (w złotych ) </w:t>
            </w:r>
          </w:p>
        </w:tc>
      </w:tr>
      <w:tr w:rsidR="00EC5488" w:rsidRPr="00C854FF" w:rsidTr="00EC5488">
        <w:trPr>
          <w:trHeight w:val="550"/>
          <w:jc w:val="center"/>
        </w:trPr>
        <w:tc>
          <w:tcPr>
            <w:tcW w:w="687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EC5488" w:rsidRPr="00C854FF" w:rsidRDefault="00EC548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b/>
                <w:sz w:val="24"/>
                <w:szCs w:val="24"/>
              </w:rPr>
              <w:t xml:space="preserve">Pomoc publiczna z tytułu zwrotu podatku akcyzowego zawartego w cenie oleju napędowego wykorzystywanego do produkcji rolnej   </w:t>
            </w:r>
          </w:p>
        </w:tc>
        <w:tc>
          <w:tcPr>
            <w:tcW w:w="1204" w:type="dxa"/>
            <w:tcBorders>
              <w:top w:val="single" w:sz="4" w:space="0" w:color="000000"/>
              <w:left w:val="single" w:sz="4" w:space="0" w:color="000000"/>
              <w:bottom w:val="single" w:sz="4" w:space="0" w:color="000000"/>
              <w:right w:val="single" w:sz="4" w:space="0" w:color="000000"/>
            </w:tcBorders>
            <w:vAlign w:val="center"/>
            <w:hideMark/>
          </w:tcPr>
          <w:p w:rsidR="00EC5488" w:rsidRPr="00C854FF" w:rsidRDefault="00EC548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358</w:t>
            </w:r>
          </w:p>
        </w:tc>
        <w:tc>
          <w:tcPr>
            <w:tcW w:w="2141" w:type="dxa"/>
            <w:tcBorders>
              <w:top w:val="single" w:sz="4" w:space="0" w:color="000000"/>
              <w:left w:val="single" w:sz="4" w:space="0" w:color="000000"/>
              <w:bottom w:val="single" w:sz="4" w:space="0" w:color="000000"/>
              <w:right w:val="single" w:sz="4" w:space="0" w:color="000000"/>
            </w:tcBorders>
            <w:vAlign w:val="center"/>
            <w:hideMark/>
          </w:tcPr>
          <w:p w:rsidR="00EC5488" w:rsidRPr="00C854FF" w:rsidRDefault="00EC548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126.586,71</w:t>
            </w:r>
          </w:p>
        </w:tc>
      </w:tr>
      <w:tr w:rsidR="00EC5488" w:rsidRPr="00C854FF" w:rsidTr="00EC5488">
        <w:trPr>
          <w:trHeight w:val="550"/>
          <w:jc w:val="center"/>
        </w:trPr>
        <w:tc>
          <w:tcPr>
            <w:tcW w:w="687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EC5488" w:rsidRPr="00C854FF" w:rsidRDefault="00EC548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b/>
                <w:sz w:val="24"/>
                <w:szCs w:val="24"/>
              </w:rPr>
              <w:t xml:space="preserve">Pomoc de minimis z tytułu zwolnienia i ulgi w podatku rolnym  z powodu nabycia gruntów na powiększenie gospodarstwa rolnego </w:t>
            </w:r>
          </w:p>
        </w:tc>
        <w:tc>
          <w:tcPr>
            <w:tcW w:w="1204" w:type="dxa"/>
            <w:tcBorders>
              <w:top w:val="single" w:sz="4" w:space="0" w:color="000000"/>
              <w:left w:val="single" w:sz="4" w:space="0" w:color="000000"/>
              <w:bottom w:val="single" w:sz="4" w:space="0" w:color="000000"/>
              <w:right w:val="single" w:sz="4" w:space="0" w:color="000000"/>
            </w:tcBorders>
            <w:hideMark/>
          </w:tcPr>
          <w:p w:rsidR="00EC5488" w:rsidRPr="00C854FF" w:rsidRDefault="00EC548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2</w:t>
            </w:r>
          </w:p>
        </w:tc>
        <w:tc>
          <w:tcPr>
            <w:tcW w:w="2141" w:type="dxa"/>
            <w:tcBorders>
              <w:top w:val="single" w:sz="4" w:space="0" w:color="000000"/>
              <w:left w:val="single" w:sz="4" w:space="0" w:color="000000"/>
              <w:bottom w:val="single" w:sz="4" w:space="0" w:color="000000"/>
              <w:right w:val="single" w:sz="4" w:space="0" w:color="000000"/>
            </w:tcBorders>
            <w:hideMark/>
          </w:tcPr>
          <w:p w:rsidR="00EC5488" w:rsidRPr="00C854FF" w:rsidRDefault="00EC548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1.670,28</w:t>
            </w:r>
          </w:p>
        </w:tc>
      </w:tr>
      <w:tr w:rsidR="00EC5488" w:rsidRPr="00C854FF" w:rsidTr="00EC5488">
        <w:trPr>
          <w:trHeight w:val="550"/>
          <w:jc w:val="center"/>
        </w:trPr>
        <w:tc>
          <w:tcPr>
            <w:tcW w:w="687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EC5488" w:rsidRPr="00C854FF" w:rsidRDefault="00EC5488" w:rsidP="00732B50">
            <w:pPr>
              <w:spacing w:after="0" w:line="276" w:lineRule="auto"/>
              <w:jc w:val="both"/>
              <w:rPr>
                <w:rFonts w:ascii="Times New Roman" w:hAnsi="Times New Roman" w:cs="Times New Roman"/>
                <w:b/>
                <w:sz w:val="24"/>
                <w:szCs w:val="24"/>
              </w:rPr>
            </w:pPr>
            <w:r w:rsidRPr="00C854FF">
              <w:rPr>
                <w:rFonts w:ascii="Times New Roman" w:hAnsi="Times New Roman" w:cs="Times New Roman"/>
                <w:b/>
                <w:sz w:val="24"/>
                <w:szCs w:val="24"/>
              </w:rPr>
              <w:t xml:space="preserve">Pomoc publiczna w podatku rolnym – ulga inwestycyjna </w:t>
            </w:r>
          </w:p>
        </w:tc>
        <w:tc>
          <w:tcPr>
            <w:tcW w:w="1204" w:type="dxa"/>
            <w:tcBorders>
              <w:top w:val="single" w:sz="4" w:space="0" w:color="000000"/>
              <w:left w:val="single" w:sz="4" w:space="0" w:color="000000"/>
              <w:bottom w:val="single" w:sz="4" w:space="0" w:color="000000"/>
              <w:right w:val="single" w:sz="4" w:space="0" w:color="000000"/>
            </w:tcBorders>
            <w:hideMark/>
          </w:tcPr>
          <w:p w:rsidR="00EC5488" w:rsidRPr="00C854FF" w:rsidRDefault="00EC548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w:t>
            </w:r>
          </w:p>
        </w:tc>
        <w:tc>
          <w:tcPr>
            <w:tcW w:w="2141" w:type="dxa"/>
            <w:tcBorders>
              <w:top w:val="single" w:sz="4" w:space="0" w:color="000000"/>
              <w:left w:val="single" w:sz="4" w:space="0" w:color="000000"/>
              <w:bottom w:val="single" w:sz="4" w:space="0" w:color="000000"/>
              <w:right w:val="single" w:sz="4" w:space="0" w:color="000000"/>
            </w:tcBorders>
            <w:hideMark/>
          </w:tcPr>
          <w:p w:rsidR="00EC5488" w:rsidRPr="00C854FF" w:rsidRDefault="00EC548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4.065,04</w:t>
            </w:r>
          </w:p>
        </w:tc>
      </w:tr>
    </w:tbl>
    <w:p w:rsidR="00EC5488" w:rsidRPr="00C854FF" w:rsidRDefault="00EC548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b/>
          <w:sz w:val="24"/>
          <w:szCs w:val="24"/>
        </w:rPr>
        <w:t xml:space="preserve"> </w:t>
      </w:r>
    </w:p>
    <w:p w:rsidR="00EC5488" w:rsidRPr="00C854FF" w:rsidRDefault="00EC548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Pomoc publiczna dla przedsiębiorców </w:t>
      </w:r>
    </w:p>
    <w:tbl>
      <w:tblPr>
        <w:tblW w:w="10212" w:type="dxa"/>
        <w:jc w:val="center"/>
        <w:tblCellMar>
          <w:top w:w="38" w:type="dxa"/>
          <w:left w:w="107" w:type="dxa"/>
          <w:right w:w="63" w:type="dxa"/>
        </w:tblCellMar>
        <w:tblLook w:val="04A0" w:firstRow="1" w:lastRow="0" w:firstColumn="1" w:lastColumn="0" w:noHBand="0" w:noVBand="1"/>
      </w:tblPr>
      <w:tblGrid>
        <w:gridCol w:w="6865"/>
        <w:gridCol w:w="1184"/>
        <w:gridCol w:w="2163"/>
      </w:tblGrid>
      <w:tr w:rsidR="00EC5488" w:rsidRPr="00C854FF" w:rsidTr="00EC5488">
        <w:trPr>
          <w:trHeight w:val="548"/>
          <w:jc w:val="center"/>
        </w:trPr>
        <w:tc>
          <w:tcPr>
            <w:tcW w:w="688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EC5488" w:rsidRPr="00C854FF" w:rsidRDefault="00EC548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b/>
                <w:sz w:val="24"/>
                <w:szCs w:val="24"/>
              </w:rPr>
              <w:t xml:space="preserve">Tytuł udzielonej pomocy publicznej </w:t>
            </w:r>
          </w:p>
        </w:tc>
        <w:tc>
          <w:tcPr>
            <w:tcW w:w="115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EC5488" w:rsidRPr="00C854FF" w:rsidRDefault="00EC548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b/>
                <w:sz w:val="24"/>
                <w:szCs w:val="24"/>
              </w:rPr>
              <w:t xml:space="preserve">Ilość </w:t>
            </w:r>
          </w:p>
          <w:p w:rsidR="00EC5488" w:rsidRPr="00C854FF" w:rsidRDefault="00EC548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b/>
                <w:sz w:val="24"/>
                <w:szCs w:val="24"/>
              </w:rPr>
              <w:t xml:space="preserve">wniosków </w:t>
            </w:r>
          </w:p>
        </w:tc>
        <w:tc>
          <w:tcPr>
            <w:tcW w:w="21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EC5488" w:rsidRPr="00C854FF" w:rsidRDefault="00EC548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b/>
                <w:sz w:val="24"/>
                <w:szCs w:val="24"/>
              </w:rPr>
              <w:t xml:space="preserve">Wartość udzielonej pomocy ( w złotych ) </w:t>
            </w:r>
          </w:p>
        </w:tc>
      </w:tr>
      <w:tr w:rsidR="00EC5488" w:rsidRPr="00C854FF" w:rsidTr="00EC5488">
        <w:trPr>
          <w:trHeight w:val="550"/>
          <w:jc w:val="center"/>
        </w:trPr>
        <w:tc>
          <w:tcPr>
            <w:tcW w:w="688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EC5488" w:rsidRPr="00C854FF" w:rsidRDefault="00EC548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b/>
                <w:sz w:val="24"/>
                <w:szCs w:val="24"/>
              </w:rPr>
              <w:t xml:space="preserve">Pomoc de minimis dla przedsiębiorców zatrudniających młodocianych mieszkańców gminy w celu przyuczenia zawodowego. </w:t>
            </w:r>
          </w:p>
        </w:tc>
        <w:tc>
          <w:tcPr>
            <w:tcW w:w="1157" w:type="dxa"/>
            <w:tcBorders>
              <w:top w:val="single" w:sz="4" w:space="0" w:color="000000"/>
              <w:left w:val="single" w:sz="4" w:space="0" w:color="000000"/>
              <w:bottom w:val="single" w:sz="4" w:space="0" w:color="000000"/>
              <w:right w:val="single" w:sz="4" w:space="0" w:color="000000"/>
            </w:tcBorders>
            <w:hideMark/>
          </w:tcPr>
          <w:p w:rsidR="00EC5488" w:rsidRPr="00C854FF" w:rsidRDefault="00EC548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 </w:t>
            </w:r>
          </w:p>
          <w:p w:rsidR="00EC5488" w:rsidRPr="00C854FF" w:rsidRDefault="00EC548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4</w:t>
            </w:r>
          </w:p>
        </w:tc>
        <w:tc>
          <w:tcPr>
            <w:tcW w:w="2167" w:type="dxa"/>
            <w:tcBorders>
              <w:top w:val="single" w:sz="4" w:space="0" w:color="000000"/>
              <w:left w:val="single" w:sz="4" w:space="0" w:color="000000"/>
              <w:bottom w:val="single" w:sz="4" w:space="0" w:color="000000"/>
              <w:right w:val="single" w:sz="4" w:space="0" w:color="000000"/>
            </w:tcBorders>
            <w:hideMark/>
          </w:tcPr>
          <w:p w:rsidR="00EC5488" w:rsidRPr="00C854FF" w:rsidRDefault="00EC548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7 631,98</w:t>
            </w:r>
          </w:p>
        </w:tc>
      </w:tr>
      <w:tr w:rsidR="00EC5488" w:rsidRPr="00C854FF" w:rsidTr="00EC5488">
        <w:trPr>
          <w:trHeight w:val="945"/>
          <w:jc w:val="center"/>
        </w:trPr>
        <w:tc>
          <w:tcPr>
            <w:tcW w:w="688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EC5488" w:rsidRPr="00C854FF" w:rsidRDefault="00EC548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b/>
                <w:sz w:val="24"/>
                <w:szCs w:val="24"/>
              </w:rPr>
              <w:t>Pomoc de minimis z tytułu umorzenia: podatku od nieruchomości oraz         w podatku od środków transportowych wraz z odsetkami</w:t>
            </w:r>
          </w:p>
        </w:tc>
        <w:tc>
          <w:tcPr>
            <w:tcW w:w="1157" w:type="dxa"/>
            <w:tcBorders>
              <w:top w:val="single" w:sz="4" w:space="0" w:color="000000"/>
              <w:left w:val="single" w:sz="4" w:space="0" w:color="000000"/>
              <w:bottom w:val="single" w:sz="4" w:space="0" w:color="000000"/>
              <w:right w:val="single" w:sz="4" w:space="0" w:color="000000"/>
            </w:tcBorders>
            <w:vAlign w:val="center"/>
            <w:hideMark/>
          </w:tcPr>
          <w:p w:rsidR="00EC5488" w:rsidRPr="00C854FF" w:rsidRDefault="00EC548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3 </w:t>
            </w:r>
          </w:p>
        </w:tc>
        <w:tc>
          <w:tcPr>
            <w:tcW w:w="2167" w:type="dxa"/>
            <w:tcBorders>
              <w:top w:val="single" w:sz="4" w:space="0" w:color="000000"/>
              <w:left w:val="single" w:sz="4" w:space="0" w:color="000000"/>
              <w:bottom w:val="single" w:sz="4" w:space="0" w:color="000000"/>
              <w:right w:val="single" w:sz="4" w:space="0" w:color="000000"/>
            </w:tcBorders>
            <w:vAlign w:val="center"/>
            <w:hideMark/>
          </w:tcPr>
          <w:p w:rsidR="00EC5488" w:rsidRPr="00C854FF" w:rsidRDefault="00EC548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14.900,00</w:t>
            </w:r>
          </w:p>
        </w:tc>
      </w:tr>
    </w:tbl>
    <w:p w:rsidR="00EC2108" w:rsidRPr="00C854FF" w:rsidRDefault="00EC2108" w:rsidP="00732B50">
      <w:pPr>
        <w:spacing w:after="0" w:line="276" w:lineRule="auto"/>
        <w:jc w:val="both"/>
        <w:rPr>
          <w:rFonts w:ascii="Times New Roman" w:hAnsi="Times New Roman" w:cs="Times New Roman"/>
          <w:sz w:val="24"/>
          <w:szCs w:val="24"/>
        </w:rPr>
      </w:pPr>
    </w:p>
    <w:p w:rsidR="00DE0C1C" w:rsidRPr="00C854FF" w:rsidRDefault="00DE0C1C" w:rsidP="0031088F">
      <w:pPr>
        <w:pStyle w:val="Nagwek2"/>
        <w:rPr>
          <w:rFonts w:ascii="Times New Roman" w:hAnsi="Times New Roman" w:cs="Times New Roman"/>
        </w:rPr>
      </w:pPr>
      <w:bookmarkStart w:id="30" w:name="_Toc104894182"/>
      <w:r w:rsidRPr="00C854FF">
        <w:rPr>
          <w:rFonts w:ascii="Times New Roman" w:hAnsi="Times New Roman" w:cs="Times New Roman"/>
        </w:rPr>
        <w:t>Informacja o stanie mienia</w:t>
      </w:r>
      <w:r w:rsidR="00C13187" w:rsidRPr="00C854FF">
        <w:rPr>
          <w:rFonts w:ascii="Times New Roman" w:hAnsi="Times New Roman" w:cs="Times New Roman"/>
        </w:rPr>
        <w:t xml:space="preserve"> komu</w:t>
      </w:r>
      <w:r w:rsidR="00BB6B97" w:rsidRPr="00C854FF">
        <w:rPr>
          <w:rFonts w:ascii="Times New Roman" w:hAnsi="Times New Roman" w:cs="Times New Roman"/>
        </w:rPr>
        <w:t>nalnego na dzień 31 grudnia 2021</w:t>
      </w:r>
      <w:r w:rsidR="00C13187" w:rsidRPr="00C854FF">
        <w:rPr>
          <w:rFonts w:ascii="Times New Roman" w:hAnsi="Times New Roman" w:cs="Times New Roman"/>
        </w:rPr>
        <w:t xml:space="preserve"> r.</w:t>
      </w:r>
      <w:bookmarkEnd w:id="30"/>
    </w:p>
    <w:p w:rsidR="00E2004C" w:rsidRPr="00C854FF" w:rsidRDefault="00E2004C" w:rsidP="00732B50">
      <w:pPr>
        <w:spacing w:after="0" w:line="276" w:lineRule="auto"/>
        <w:ind w:firstLine="567"/>
        <w:jc w:val="both"/>
        <w:rPr>
          <w:rFonts w:ascii="Times New Roman" w:hAnsi="Times New Roman" w:cs="Times New Roman"/>
          <w:sz w:val="24"/>
          <w:szCs w:val="24"/>
        </w:rPr>
      </w:pPr>
      <w:r w:rsidRPr="00C854FF">
        <w:rPr>
          <w:rFonts w:ascii="Times New Roman" w:hAnsi="Times New Roman" w:cs="Times New Roman"/>
          <w:sz w:val="24"/>
          <w:szCs w:val="24"/>
        </w:rPr>
        <w:t>Gmina Gorzyce posiadała na koniec roku 202</w:t>
      </w:r>
      <w:r w:rsidR="002F7A9E" w:rsidRPr="00C854FF">
        <w:rPr>
          <w:rFonts w:ascii="Times New Roman" w:hAnsi="Times New Roman" w:cs="Times New Roman"/>
          <w:sz w:val="24"/>
          <w:szCs w:val="24"/>
        </w:rPr>
        <w:t>1</w:t>
      </w:r>
      <w:r w:rsidRPr="00C854FF">
        <w:rPr>
          <w:rFonts w:ascii="Times New Roman" w:hAnsi="Times New Roman" w:cs="Times New Roman"/>
          <w:sz w:val="24"/>
          <w:szCs w:val="24"/>
        </w:rPr>
        <w:t xml:space="preserve"> grunty o powierzchni łącznej </w:t>
      </w:r>
      <w:r w:rsidR="002F7A9E" w:rsidRPr="00C854FF">
        <w:rPr>
          <w:rFonts w:ascii="Times New Roman" w:hAnsi="Times New Roman" w:cs="Times New Roman"/>
          <w:sz w:val="24"/>
          <w:szCs w:val="24"/>
        </w:rPr>
        <w:t>1 084,8904</w:t>
      </w:r>
      <w:r w:rsidRPr="00C854FF">
        <w:rPr>
          <w:rFonts w:ascii="Times New Roman" w:hAnsi="Times New Roman" w:cs="Times New Roman"/>
          <w:sz w:val="24"/>
          <w:szCs w:val="24"/>
        </w:rPr>
        <w:t xml:space="preserve"> ha w tym: </w:t>
      </w:r>
    </w:p>
    <w:p w:rsidR="00E2004C" w:rsidRPr="00C854FF" w:rsidRDefault="00E2004C" w:rsidP="00732B50">
      <w:pPr>
        <w:pStyle w:val="Akapitzlist"/>
        <w:numPr>
          <w:ilvl w:val="0"/>
          <w:numId w:val="29"/>
        </w:num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lastRenderedPageBreak/>
        <w:t>Furmany o powierzchni 55,6</w:t>
      </w:r>
      <w:r w:rsidR="002F7A9E" w:rsidRPr="00C854FF">
        <w:rPr>
          <w:rFonts w:ascii="Times New Roman" w:hAnsi="Times New Roman" w:cs="Times New Roman"/>
          <w:sz w:val="24"/>
          <w:szCs w:val="24"/>
        </w:rPr>
        <w:t>594</w:t>
      </w:r>
      <w:r w:rsidRPr="00C854FF">
        <w:rPr>
          <w:rFonts w:ascii="Times New Roman" w:hAnsi="Times New Roman" w:cs="Times New Roman"/>
          <w:sz w:val="24"/>
          <w:szCs w:val="24"/>
        </w:rPr>
        <w:t xml:space="preserve"> ha</w:t>
      </w:r>
    </w:p>
    <w:p w:rsidR="00E2004C" w:rsidRPr="00C854FF" w:rsidRDefault="00E2004C" w:rsidP="00732B50">
      <w:pPr>
        <w:pStyle w:val="Akapitzlist"/>
        <w:numPr>
          <w:ilvl w:val="0"/>
          <w:numId w:val="29"/>
        </w:num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Gorzyce o powierzchni 220,</w:t>
      </w:r>
      <w:r w:rsidR="002F7A9E" w:rsidRPr="00C854FF">
        <w:rPr>
          <w:rFonts w:ascii="Times New Roman" w:hAnsi="Times New Roman" w:cs="Times New Roman"/>
          <w:sz w:val="24"/>
          <w:szCs w:val="24"/>
        </w:rPr>
        <w:t>7222</w:t>
      </w:r>
      <w:r w:rsidRPr="00C854FF">
        <w:rPr>
          <w:rFonts w:ascii="Times New Roman" w:hAnsi="Times New Roman" w:cs="Times New Roman"/>
          <w:sz w:val="24"/>
          <w:szCs w:val="24"/>
        </w:rPr>
        <w:t xml:space="preserve"> ha</w:t>
      </w:r>
    </w:p>
    <w:p w:rsidR="00E2004C" w:rsidRPr="00C854FF" w:rsidRDefault="00E2004C" w:rsidP="00732B50">
      <w:pPr>
        <w:pStyle w:val="Akapitzlist"/>
        <w:numPr>
          <w:ilvl w:val="0"/>
          <w:numId w:val="29"/>
        </w:num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Motycze Poduchowne o powierzchni 42,</w:t>
      </w:r>
      <w:r w:rsidR="002F7A9E" w:rsidRPr="00C854FF">
        <w:rPr>
          <w:rFonts w:ascii="Times New Roman" w:hAnsi="Times New Roman" w:cs="Times New Roman"/>
          <w:sz w:val="24"/>
          <w:szCs w:val="24"/>
        </w:rPr>
        <w:t>6497</w:t>
      </w:r>
      <w:r w:rsidRPr="00C854FF">
        <w:rPr>
          <w:rFonts w:ascii="Times New Roman" w:hAnsi="Times New Roman" w:cs="Times New Roman"/>
          <w:sz w:val="24"/>
          <w:szCs w:val="24"/>
        </w:rPr>
        <w:t xml:space="preserve"> ha</w:t>
      </w:r>
    </w:p>
    <w:p w:rsidR="00E2004C" w:rsidRPr="00C854FF" w:rsidRDefault="002F7A9E" w:rsidP="00732B50">
      <w:pPr>
        <w:pStyle w:val="Akapitzlist"/>
        <w:numPr>
          <w:ilvl w:val="0"/>
          <w:numId w:val="29"/>
        </w:num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Sokolniki o powierzchni 266,0007</w:t>
      </w:r>
      <w:r w:rsidR="00E2004C" w:rsidRPr="00C854FF">
        <w:rPr>
          <w:rFonts w:ascii="Times New Roman" w:hAnsi="Times New Roman" w:cs="Times New Roman"/>
          <w:sz w:val="24"/>
          <w:szCs w:val="24"/>
        </w:rPr>
        <w:t xml:space="preserve"> ha</w:t>
      </w:r>
    </w:p>
    <w:p w:rsidR="00E2004C" w:rsidRPr="00C854FF" w:rsidRDefault="002F7A9E" w:rsidP="00732B50">
      <w:pPr>
        <w:pStyle w:val="Akapitzlist"/>
        <w:numPr>
          <w:ilvl w:val="0"/>
          <w:numId w:val="29"/>
        </w:num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Trześń o powierzchni 165</w:t>
      </w:r>
      <w:r w:rsidR="00E2004C" w:rsidRPr="00C854FF">
        <w:rPr>
          <w:rFonts w:ascii="Times New Roman" w:hAnsi="Times New Roman" w:cs="Times New Roman"/>
          <w:sz w:val="24"/>
          <w:szCs w:val="24"/>
        </w:rPr>
        <w:t>,</w:t>
      </w:r>
      <w:r w:rsidRPr="00C854FF">
        <w:rPr>
          <w:rFonts w:ascii="Times New Roman" w:hAnsi="Times New Roman" w:cs="Times New Roman"/>
          <w:sz w:val="24"/>
          <w:szCs w:val="24"/>
        </w:rPr>
        <w:t>8351</w:t>
      </w:r>
      <w:r w:rsidR="00E2004C" w:rsidRPr="00C854FF">
        <w:rPr>
          <w:rFonts w:ascii="Times New Roman" w:hAnsi="Times New Roman" w:cs="Times New Roman"/>
          <w:sz w:val="24"/>
          <w:szCs w:val="24"/>
        </w:rPr>
        <w:t xml:space="preserve"> ha</w:t>
      </w:r>
    </w:p>
    <w:p w:rsidR="00E2004C" w:rsidRPr="00C854FF" w:rsidRDefault="002F7A9E" w:rsidP="00732B50">
      <w:pPr>
        <w:pStyle w:val="Akapitzlist"/>
        <w:numPr>
          <w:ilvl w:val="0"/>
          <w:numId w:val="29"/>
        </w:num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Wrzawy o powierzchni 156</w:t>
      </w:r>
      <w:r w:rsidR="00E2004C" w:rsidRPr="00C854FF">
        <w:rPr>
          <w:rFonts w:ascii="Times New Roman" w:hAnsi="Times New Roman" w:cs="Times New Roman"/>
          <w:sz w:val="24"/>
          <w:szCs w:val="24"/>
        </w:rPr>
        <w:t>,</w:t>
      </w:r>
      <w:r w:rsidRPr="00C854FF">
        <w:rPr>
          <w:rFonts w:ascii="Times New Roman" w:hAnsi="Times New Roman" w:cs="Times New Roman"/>
          <w:sz w:val="24"/>
          <w:szCs w:val="24"/>
        </w:rPr>
        <w:t>0124</w:t>
      </w:r>
      <w:r w:rsidR="00E2004C" w:rsidRPr="00C854FF">
        <w:rPr>
          <w:rFonts w:ascii="Times New Roman" w:hAnsi="Times New Roman" w:cs="Times New Roman"/>
          <w:sz w:val="24"/>
          <w:szCs w:val="24"/>
        </w:rPr>
        <w:t xml:space="preserve"> ha</w:t>
      </w:r>
    </w:p>
    <w:p w:rsidR="00E2004C" w:rsidRPr="00C854FF" w:rsidRDefault="00E2004C" w:rsidP="00732B50">
      <w:pPr>
        <w:pStyle w:val="Akapitzlist"/>
        <w:numPr>
          <w:ilvl w:val="0"/>
          <w:numId w:val="29"/>
        </w:num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Zalesie Gorzyckie o powierzchni 29,</w:t>
      </w:r>
      <w:r w:rsidR="002F7A9E" w:rsidRPr="00C854FF">
        <w:rPr>
          <w:rFonts w:ascii="Times New Roman" w:hAnsi="Times New Roman" w:cs="Times New Roman"/>
          <w:sz w:val="24"/>
          <w:szCs w:val="24"/>
        </w:rPr>
        <w:t>8497</w:t>
      </w:r>
      <w:r w:rsidRPr="00C854FF">
        <w:rPr>
          <w:rFonts w:ascii="Times New Roman" w:hAnsi="Times New Roman" w:cs="Times New Roman"/>
          <w:sz w:val="24"/>
          <w:szCs w:val="24"/>
        </w:rPr>
        <w:t xml:space="preserve"> ha</w:t>
      </w:r>
    </w:p>
    <w:p w:rsidR="00E2004C" w:rsidRPr="00C854FF" w:rsidRDefault="00E2004C" w:rsidP="00732B50">
      <w:pPr>
        <w:pStyle w:val="Akapitzlist"/>
        <w:numPr>
          <w:ilvl w:val="0"/>
          <w:numId w:val="29"/>
        </w:num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Orliska o powierzchni 132,</w:t>
      </w:r>
      <w:r w:rsidR="002F7A9E" w:rsidRPr="00C854FF">
        <w:rPr>
          <w:rFonts w:ascii="Times New Roman" w:hAnsi="Times New Roman" w:cs="Times New Roman"/>
          <w:sz w:val="24"/>
          <w:szCs w:val="24"/>
        </w:rPr>
        <w:t>9691</w:t>
      </w:r>
      <w:r w:rsidRPr="00C854FF">
        <w:rPr>
          <w:rFonts w:ascii="Times New Roman" w:hAnsi="Times New Roman" w:cs="Times New Roman"/>
          <w:sz w:val="24"/>
          <w:szCs w:val="24"/>
        </w:rPr>
        <w:t xml:space="preserve"> ha</w:t>
      </w:r>
    </w:p>
    <w:p w:rsidR="00E2004C" w:rsidRPr="00C854FF" w:rsidRDefault="00E2004C" w:rsidP="00732B50">
      <w:pPr>
        <w:pStyle w:val="Akapitzlist"/>
        <w:numPr>
          <w:ilvl w:val="0"/>
          <w:numId w:val="29"/>
        </w:num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Sandomierz o powierzchni 15,1921 ha (międzywale rzeki Trześniówka)</w:t>
      </w:r>
    </w:p>
    <w:p w:rsidR="00E2004C" w:rsidRPr="00C854FF" w:rsidRDefault="00E2004C" w:rsidP="00750612">
      <w:pPr>
        <w:spacing w:after="0" w:line="276" w:lineRule="auto"/>
        <w:ind w:firstLine="567"/>
        <w:jc w:val="both"/>
        <w:rPr>
          <w:rFonts w:ascii="Times New Roman" w:hAnsi="Times New Roman" w:cs="Times New Roman"/>
          <w:color w:val="FF0000"/>
          <w:sz w:val="24"/>
          <w:szCs w:val="24"/>
        </w:rPr>
      </w:pPr>
      <w:r w:rsidRPr="00C854FF">
        <w:rPr>
          <w:rFonts w:ascii="Times New Roman" w:hAnsi="Times New Roman" w:cs="Times New Roman"/>
          <w:sz w:val="24"/>
          <w:szCs w:val="24"/>
        </w:rPr>
        <w:t>W 202</w:t>
      </w:r>
      <w:r w:rsidR="002F7A9E" w:rsidRPr="00C854FF">
        <w:rPr>
          <w:rFonts w:ascii="Times New Roman" w:hAnsi="Times New Roman" w:cs="Times New Roman"/>
          <w:sz w:val="24"/>
          <w:szCs w:val="24"/>
        </w:rPr>
        <w:t>1</w:t>
      </w:r>
      <w:r w:rsidRPr="00C854FF">
        <w:rPr>
          <w:rFonts w:ascii="Times New Roman" w:hAnsi="Times New Roman" w:cs="Times New Roman"/>
          <w:sz w:val="24"/>
          <w:szCs w:val="24"/>
        </w:rPr>
        <w:t xml:space="preserve"> roku z majątku Gminy Gorzyce ubyło </w:t>
      </w:r>
      <w:r w:rsidR="002F7A9E" w:rsidRPr="00C854FF">
        <w:rPr>
          <w:rFonts w:ascii="Times New Roman" w:hAnsi="Times New Roman" w:cs="Times New Roman"/>
          <w:sz w:val="24"/>
          <w:szCs w:val="24"/>
        </w:rPr>
        <w:t>0,7234</w:t>
      </w:r>
      <w:r w:rsidRPr="00C854FF">
        <w:rPr>
          <w:rFonts w:ascii="Times New Roman" w:hAnsi="Times New Roman" w:cs="Times New Roman"/>
          <w:sz w:val="24"/>
          <w:szCs w:val="24"/>
        </w:rPr>
        <w:t xml:space="preserve"> ha gruntów na kwotę łączną </w:t>
      </w:r>
      <w:r w:rsidRPr="00C854FF">
        <w:rPr>
          <w:rFonts w:ascii="Times New Roman" w:hAnsi="Times New Roman" w:cs="Times New Roman"/>
          <w:sz w:val="24"/>
          <w:szCs w:val="24"/>
        </w:rPr>
        <w:br/>
      </w:r>
      <w:r w:rsidR="0031088F" w:rsidRPr="00C854FF">
        <w:rPr>
          <w:rFonts w:ascii="Times New Roman" w:hAnsi="Times New Roman" w:cs="Times New Roman"/>
          <w:sz w:val="24"/>
          <w:szCs w:val="24"/>
        </w:rPr>
        <w:t>245 082,80</w:t>
      </w:r>
      <w:r w:rsidRPr="00C854FF">
        <w:rPr>
          <w:rFonts w:ascii="Times New Roman" w:hAnsi="Times New Roman" w:cs="Times New Roman"/>
          <w:sz w:val="24"/>
          <w:szCs w:val="24"/>
        </w:rPr>
        <w:t xml:space="preserve"> zł brutto </w:t>
      </w:r>
    </w:p>
    <w:p w:rsidR="00E2004C" w:rsidRPr="00C854FF" w:rsidRDefault="002F7A9E" w:rsidP="00732B50">
      <w:pPr>
        <w:widowControl w:val="0"/>
        <w:autoSpaceDE w:val="0"/>
        <w:autoSpaceDN w:val="0"/>
        <w:spacing w:after="0" w:line="276" w:lineRule="auto"/>
        <w:ind w:firstLine="567"/>
        <w:jc w:val="both"/>
        <w:rPr>
          <w:rFonts w:ascii="Times New Roman" w:hAnsi="Times New Roman" w:cs="Times New Roman"/>
          <w:sz w:val="24"/>
          <w:szCs w:val="24"/>
        </w:rPr>
      </w:pPr>
      <w:r w:rsidRPr="00C854FF">
        <w:rPr>
          <w:rFonts w:ascii="Times New Roman" w:hAnsi="Times New Roman" w:cs="Times New Roman"/>
          <w:sz w:val="24"/>
          <w:szCs w:val="24"/>
        </w:rPr>
        <w:t>W 2021 roku zostało</w:t>
      </w:r>
      <w:r w:rsidR="00E2004C" w:rsidRPr="00C854FF">
        <w:rPr>
          <w:rFonts w:ascii="Times New Roman" w:hAnsi="Times New Roman" w:cs="Times New Roman"/>
          <w:sz w:val="24"/>
          <w:szCs w:val="24"/>
        </w:rPr>
        <w:t xml:space="preserve"> </w:t>
      </w:r>
      <w:r w:rsidRPr="00C854FF">
        <w:rPr>
          <w:rFonts w:ascii="Times New Roman" w:hAnsi="Times New Roman" w:cs="Times New Roman"/>
          <w:sz w:val="24"/>
          <w:szCs w:val="24"/>
        </w:rPr>
        <w:t>sprzedane</w:t>
      </w:r>
      <w:r w:rsidR="00E2004C" w:rsidRPr="00C854FF">
        <w:rPr>
          <w:rFonts w:ascii="Times New Roman" w:hAnsi="Times New Roman" w:cs="Times New Roman"/>
          <w:sz w:val="24"/>
          <w:szCs w:val="24"/>
        </w:rPr>
        <w:t xml:space="preserve"> prawo własności</w:t>
      </w:r>
      <w:r w:rsidRPr="00C854FF">
        <w:rPr>
          <w:rFonts w:ascii="Times New Roman" w:hAnsi="Times New Roman" w:cs="Times New Roman"/>
          <w:sz w:val="24"/>
          <w:szCs w:val="24"/>
        </w:rPr>
        <w:t xml:space="preserve"> na rzecz użytkownika wieczystego na podstawie aktu notarialnego obejmującego działki</w:t>
      </w:r>
      <w:r w:rsidR="00E2004C" w:rsidRPr="00C854FF">
        <w:rPr>
          <w:rFonts w:ascii="Times New Roman" w:hAnsi="Times New Roman" w:cs="Times New Roman"/>
          <w:sz w:val="24"/>
          <w:szCs w:val="24"/>
        </w:rPr>
        <w:t xml:space="preserve"> </w:t>
      </w:r>
      <w:r w:rsidRPr="00C854FF">
        <w:rPr>
          <w:rFonts w:ascii="Times New Roman" w:hAnsi="Times New Roman" w:cs="Times New Roman"/>
          <w:sz w:val="24"/>
          <w:szCs w:val="24"/>
        </w:rPr>
        <w:t>w o</w:t>
      </w:r>
      <w:r w:rsidR="00E2004C" w:rsidRPr="00C854FF">
        <w:rPr>
          <w:rFonts w:ascii="Times New Roman" w:hAnsi="Times New Roman" w:cs="Times New Roman"/>
          <w:sz w:val="24"/>
          <w:szCs w:val="24"/>
        </w:rPr>
        <w:t>bręb</w:t>
      </w:r>
      <w:r w:rsidRPr="00C854FF">
        <w:rPr>
          <w:rFonts w:ascii="Times New Roman" w:hAnsi="Times New Roman" w:cs="Times New Roman"/>
          <w:sz w:val="24"/>
          <w:szCs w:val="24"/>
        </w:rPr>
        <w:t>ie</w:t>
      </w:r>
      <w:r w:rsidR="00E2004C" w:rsidRPr="00C854FF">
        <w:rPr>
          <w:rFonts w:ascii="Times New Roman" w:hAnsi="Times New Roman" w:cs="Times New Roman"/>
          <w:sz w:val="24"/>
          <w:szCs w:val="24"/>
        </w:rPr>
        <w:t xml:space="preserve"> Gorzyce</w:t>
      </w:r>
      <w:r w:rsidRPr="00C854FF">
        <w:rPr>
          <w:rFonts w:ascii="Times New Roman" w:hAnsi="Times New Roman" w:cs="Times New Roman"/>
          <w:sz w:val="24"/>
          <w:szCs w:val="24"/>
        </w:rPr>
        <w:t xml:space="preserve"> o łącznej powierzchni 0,0086 ha.</w:t>
      </w:r>
    </w:p>
    <w:p w:rsidR="00E2004C" w:rsidRPr="00C854FF" w:rsidRDefault="00E2004C" w:rsidP="00EA2D26">
      <w:pPr>
        <w:spacing w:after="0" w:line="276" w:lineRule="auto"/>
        <w:ind w:firstLine="567"/>
        <w:jc w:val="both"/>
        <w:rPr>
          <w:rFonts w:ascii="Times New Roman" w:hAnsi="Times New Roman" w:cs="Times New Roman"/>
          <w:sz w:val="24"/>
          <w:szCs w:val="24"/>
        </w:rPr>
      </w:pPr>
      <w:r w:rsidRPr="00C854FF">
        <w:rPr>
          <w:rFonts w:ascii="Times New Roman" w:hAnsi="Times New Roman" w:cs="Times New Roman"/>
          <w:sz w:val="24"/>
          <w:szCs w:val="24"/>
        </w:rPr>
        <w:t>Gmina Gorzyce w roku 202</w:t>
      </w:r>
      <w:r w:rsidR="00EA2D26" w:rsidRPr="00C854FF">
        <w:rPr>
          <w:rFonts w:ascii="Times New Roman" w:hAnsi="Times New Roman" w:cs="Times New Roman"/>
          <w:sz w:val="24"/>
          <w:szCs w:val="24"/>
        </w:rPr>
        <w:t>1</w:t>
      </w:r>
      <w:r w:rsidRPr="00C854FF">
        <w:rPr>
          <w:rFonts w:ascii="Times New Roman" w:hAnsi="Times New Roman" w:cs="Times New Roman"/>
          <w:sz w:val="24"/>
          <w:szCs w:val="24"/>
        </w:rPr>
        <w:t xml:space="preserve"> nabyła nieruchomości o powierzchni łącznej </w:t>
      </w:r>
      <w:r w:rsidR="00EA2D26" w:rsidRPr="00C854FF">
        <w:rPr>
          <w:rFonts w:ascii="Times New Roman" w:hAnsi="Times New Roman" w:cs="Times New Roman"/>
          <w:sz w:val="24"/>
          <w:szCs w:val="24"/>
        </w:rPr>
        <w:t>0,7569 ha.</w:t>
      </w:r>
    </w:p>
    <w:p w:rsidR="007A482E" w:rsidRPr="00C854FF" w:rsidRDefault="007A482E" w:rsidP="00732B50">
      <w:pPr>
        <w:spacing w:after="0" w:line="276" w:lineRule="auto"/>
        <w:ind w:left="284" w:firstLine="66"/>
        <w:jc w:val="both"/>
        <w:rPr>
          <w:rFonts w:ascii="Times New Roman" w:hAnsi="Times New Roman" w:cs="Times New Roman"/>
          <w:sz w:val="24"/>
          <w:szCs w:val="24"/>
        </w:rPr>
      </w:pPr>
    </w:p>
    <w:p w:rsidR="00E2004C" w:rsidRPr="00C854FF" w:rsidRDefault="00E2004C" w:rsidP="00732B50">
      <w:pPr>
        <w:spacing w:after="0" w:line="276" w:lineRule="auto"/>
        <w:ind w:firstLine="567"/>
        <w:jc w:val="both"/>
        <w:rPr>
          <w:rFonts w:ascii="Times New Roman" w:hAnsi="Times New Roman" w:cs="Times New Roman"/>
          <w:b/>
          <w:sz w:val="24"/>
          <w:szCs w:val="24"/>
        </w:rPr>
      </w:pPr>
      <w:r w:rsidRPr="00C854FF">
        <w:rPr>
          <w:rFonts w:ascii="Times New Roman" w:hAnsi="Times New Roman" w:cs="Times New Roman"/>
          <w:b/>
          <w:sz w:val="24"/>
          <w:szCs w:val="24"/>
        </w:rPr>
        <w:t>W 202</w:t>
      </w:r>
      <w:r w:rsidR="00E02ED7" w:rsidRPr="00C854FF">
        <w:rPr>
          <w:rFonts w:ascii="Times New Roman" w:hAnsi="Times New Roman" w:cs="Times New Roman"/>
          <w:b/>
          <w:sz w:val="24"/>
          <w:szCs w:val="24"/>
        </w:rPr>
        <w:t>1</w:t>
      </w:r>
      <w:r w:rsidRPr="00C854FF">
        <w:rPr>
          <w:rFonts w:ascii="Times New Roman" w:hAnsi="Times New Roman" w:cs="Times New Roman"/>
          <w:b/>
          <w:sz w:val="24"/>
          <w:szCs w:val="24"/>
        </w:rPr>
        <w:t xml:space="preserve"> roku dochody uzyskane z tytułu wykorzystania prawa własności i innych praw majątkowych wyniosły:</w:t>
      </w:r>
    </w:p>
    <w:tbl>
      <w:tblPr>
        <w:tblW w:w="8580" w:type="dxa"/>
        <w:jc w:val="center"/>
        <w:tblCellMar>
          <w:left w:w="70" w:type="dxa"/>
          <w:right w:w="70" w:type="dxa"/>
        </w:tblCellMar>
        <w:tblLook w:val="04A0" w:firstRow="1" w:lastRow="0" w:firstColumn="1" w:lastColumn="0" w:noHBand="0" w:noVBand="1"/>
      </w:tblPr>
      <w:tblGrid>
        <w:gridCol w:w="653"/>
        <w:gridCol w:w="3646"/>
        <w:gridCol w:w="1611"/>
        <w:gridCol w:w="1266"/>
        <w:gridCol w:w="1404"/>
      </w:tblGrid>
      <w:tr w:rsidR="00E2004C" w:rsidRPr="00C854FF" w:rsidTr="008E5A89">
        <w:trPr>
          <w:trHeight w:val="358"/>
          <w:jc w:val="center"/>
        </w:trPr>
        <w:tc>
          <w:tcPr>
            <w:tcW w:w="0" w:type="auto"/>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E2004C" w:rsidRPr="00C854FF" w:rsidRDefault="00E2004C" w:rsidP="00732B50">
            <w:pPr>
              <w:spacing w:after="0" w:line="276" w:lineRule="auto"/>
              <w:jc w:val="both"/>
              <w:rPr>
                <w:rFonts w:ascii="Times New Roman" w:hAnsi="Times New Roman" w:cs="Times New Roman"/>
                <w:b/>
                <w:bCs/>
                <w:color w:val="000000"/>
                <w:sz w:val="24"/>
                <w:szCs w:val="24"/>
              </w:rPr>
            </w:pPr>
            <w:r w:rsidRPr="00C854FF">
              <w:rPr>
                <w:rFonts w:ascii="Times New Roman" w:hAnsi="Times New Roman" w:cs="Times New Roman"/>
                <w:b/>
                <w:bCs/>
                <w:color w:val="000000"/>
                <w:sz w:val="24"/>
                <w:szCs w:val="24"/>
              </w:rPr>
              <w:t>L.P.</w:t>
            </w:r>
          </w:p>
        </w:tc>
        <w:tc>
          <w:tcPr>
            <w:tcW w:w="0" w:type="auto"/>
            <w:tcBorders>
              <w:top w:val="single" w:sz="4" w:space="0" w:color="auto"/>
              <w:left w:val="nil"/>
              <w:bottom w:val="single" w:sz="4" w:space="0" w:color="auto"/>
              <w:right w:val="single" w:sz="4" w:space="0" w:color="auto"/>
            </w:tcBorders>
            <w:shd w:val="clear" w:color="000000" w:fill="E7E6E6"/>
            <w:noWrap/>
            <w:vAlign w:val="center"/>
            <w:hideMark/>
          </w:tcPr>
          <w:p w:rsidR="00E2004C" w:rsidRPr="00C854FF" w:rsidRDefault="00E2004C" w:rsidP="00732B50">
            <w:pPr>
              <w:spacing w:after="0" w:line="276" w:lineRule="auto"/>
              <w:jc w:val="both"/>
              <w:rPr>
                <w:rFonts w:ascii="Times New Roman" w:hAnsi="Times New Roman" w:cs="Times New Roman"/>
                <w:b/>
                <w:bCs/>
                <w:color w:val="000000"/>
                <w:sz w:val="24"/>
                <w:szCs w:val="24"/>
              </w:rPr>
            </w:pPr>
            <w:r w:rsidRPr="00C854FF">
              <w:rPr>
                <w:rFonts w:ascii="Times New Roman" w:hAnsi="Times New Roman" w:cs="Times New Roman"/>
                <w:b/>
                <w:bCs/>
                <w:color w:val="000000"/>
                <w:sz w:val="24"/>
                <w:szCs w:val="24"/>
              </w:rPr>
              <w:t>Sposób użytkowania gruntów</w:t>
            </w:r>
          </w:p>
        </w:tc>
        <w:tc>
          <w:tcPr>
            <w:tcW w:w="0" w:type="auto"/>
            <w:tcBorders>
              <w:top w:val="single" w:sz="4" w:space="0" w:color="auto"/>
              <w:left w:val="nil"/>
              <w:bottom w:val="single" w:sz="4" w:space="0" w:color="auto"/>
              <w:right w:val="single" w:sz="4" w:space="0" w:color="auto"/>
            </w:tcBorders>
            <w:shd w:val="clear" w:color="000000" w:fill="E7E6E6"/>
            <w:noWrap/>
            <w:vAlign w:val="center"/>
            <w:hideMark/>
          </w:tcPr>
          <w:p w:rsidR="00E2004C" w:rsidRPr="00C854FF" w:rsidRDefault="00E2004C" w:rsidP="00732B50">
            <w:pPr>
              <w:spacing w:after="0" w:line="276" w:lineRule="auto"/>
              <w:jc w:val="both"/>
              <w:rPr>
                <w:rFonts w:ascii="Times New Roman" w:hAnsi="Times New Roman" w:cs="Times New Roman"/>
                <w:b/>
                <w:bCs/>
                <w:color w:val="000000"/>
                <w:sz w:val="24"/>
                <w:szCs w:val="24"/>
              </w:rPr>
            </w:pPr>
            <w:r w:rsidRPr="00C854FF">
              <w:rPr>
                <w:rFonts w:ascii="Times New Roman" w:hAnsi="Times New Roman" w:cs="Times New Roman"/>
                <w:b/>
                <w:bCs/>
                <w:color w:val="000000"/>
                <w:sz w:val="24"/>
                <w:szCs w:val="24"/>
              </w:rPr>
              <w:t>Kwota netto</w:t>
            </w:r>
          </w:p>
        </w:tc>
        <w:tc>
          <w:tcPr>
            <w:tcW w:w="0" w:type="auto"/>
            <w:tcBorders>
              <w:top w:val="single" w:sz="4" w:space="0" w:color="auto"/>
              <w:left w:val="nil"/>
              <w:bottom w:val="single" w:sz="4" w:space="0" w:color="auto"/>
              <w:right w:val="single" w:sz="4" w:space="0" w:color="auto"/>
            </w:tcBorders>
            <w:shd w:val="clear" w:color="000000" w:fill="E7E6E6"/>
            <w:noWrap/>
            <w:vAlign w:val="center"/>
            <w:hideMark/>
          </w:tcPr>
          <w:p w:rsidR="00E2004C" w:rsidRPr="00C854FF" w:rsidRDefault="00E2004C" w:rsidP="00732B50">
            <w:pPr>
              <w:spacing w:after="0" w:line="276" w:lineRule="auto"/>
              <w:jc w:val="both"/>
              <w:rPr>
                <w:rFonts w:ascii="Times New Roman" w:hAnsi="Times New Roman" w:cs="Times New Roman"/>
                <w:b/>
                <w:bCs/>
                <w:color w:val="000000"/>
                <w:sz w:val="24"/>
                <w:szCs w:val="24"/>
              </w:rPr>
            </w:pPr>
            <w:r w:rsidRPr="00C854FF">
              <w:rPr>
                <w:rFonts w:ascii="Times New Roman" w:hAnsi="Times New Roman" w:cs="Times New Roman"/>
                <w:b/>
                <w:bCs/>
                <w:color w:val="000000"/>
                <w:sz w:val="24"/>
                <w:szCs w:val="24"/>
              </w:rPr>
              <w:t>VAT</w:t>
            </w:r>
          </w:p>
        </w:tc>
        <w:tc>
          <w:tcPr>
            <w:tcW w:w="0" w:type="auto"/>
            <w:tcBorders>
              <w:top w:val="single" w:sz="4" w:space="0" w:color="auto"/>
              <w:left w:val="nil"/>
              <w:bottom w:val="single" w:sz="4" w:space="0" w:color="auto"/>
              <w:right w:val="single" w:sz="4" w:space="0" w:color="auto"/>
            </w:tcBorders>
            <w:shd w:val="clear" w:color="000000" w:fill="E7E6E6"/>
            <w:vAlign w:val="center"/>
          </w:tcPr>
          <w:p w:rsidR="00E2004C" w:rsidRPr="00C854FF" w:rsidRDefault="00E2004C" w:rsidP="00732B50">
            <w:pPr>
              <w:spacing w:after="0" w:line="276" w:lineRule="auto"/>
              <w:jc w:val="both"/>
              <w:rPr>
                <w:rFonts w:ascii="Times New Roman" w:hAnsi="Times New Roman" w:cs="Times New Roman"/>
                <w:b/>
                <w:bCs/>
                <w:color w:val="000000"/>
                <w:sz w:val="24"/>
                <w:szCs w:val="24"/>
              </w:rPr>
            </w:pPr>
            <w:r w:rsidRPr="00C854FF">
              <w:rPr>
                <w:rFonts w:ascii="Times New Roman" w:hAnsi="Times New Roman" w:cs="Times New Roman"/>
                <w:b/>
                <w:bCs/>
                <w:color w:val="000000"/>
                <w:sz w:val="24"/>
                <w:szCs w:val="24"/>
              </w:rPr>
              <w:t>Razem</w:t>
            </w:r>
          </w:p>
        </w:tc>
      </w:tr>
      <w:tr w:rsidR="00E2004C" w:rsidRPr="00C854FF" w:rsidTr="008E5A89">
        <w:trPr>
          <w:trHeight w:val="358"/>
          <w:jc w:val="center"/>
        </w:trPr>
        <w:tc>
          <w:tcPr>
            <w:tcW w:w="0" w:type="auto"/>
            <w:tcBorders>
              <w:top w:val="nil"/>
              <w:left w:val="single" w:sz="4" w:space="0" w:color="auto"/>
              <w:bottom w:val="single" w:sz="4" w:space="0" w:color="auto"/>
              <w:right w:val="single" w:sz="4" w:space="0" w:color="auto"/>
            </w:tcBorders>
            <w:noWrap/>
            <w:vAlign w:val="center"/>
            <w:hideMark/>
          </w:tcPr>
          <w:p w:rsidR="00E2004C" w:rsidRPr="00C854FF" w:rsidRDefault="00E2004C" w:rsidP="00732B50">
            <w:pPr>
              <w:spacing w:after="0" w:line="276" w:lineRule="auto"/>
              <w:jc w:val="both"/>
              <w:rPr>
                <w:rFonts w:ascii="Times New Roman" w:hAnsi="Times New Roman" w:cs="Times New Roman"/>
                <w:color w:val="000000"/>
                <w:sz w:val="24"/>
                <w:szCs w:val="24"/>
              </w:rPr>
            </w:pPr>
            <w:r w:rsidRPr="00C854FF">
              <w:rPr>
                <w:rFonts w:ascii="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noWrap/>
            <w:vAlign w:val="center"/>
            <w:hideMark/>
          </w:tcPr>
          <w:p w:rsidR="00E2004C" w:rsidRPr="00C854FF" w:rsidRDefault="00E2004C" w:rsidP="00732B50">
            <w:pPr>
              <w:spacing w:after="0" w:line="276" w:lineRule="auto"/>
              <w:jc w:val="both"/>
              <w:rPr>
                <w:rFonts w:ascii="Times New Roman" w:hAnsi="Times New Roman" w:cs="Times New Roman"/>
                <w:color w:val="000000"/>
                <w:sz w:val="24"/>
                <w:szCs w:val="24"/>
              </w:rPr>
            </w:pPr>
            <w:r w:rsidRPr="00C854FF">
              <w:rPr>
                <w:rFonts w:ascii="Times New Roman" w:hAnsi="Times New Roman" w:cs="Times New Roman"/>
                <w:color w:val="000000"/>
                <w:sz w:val="24"/>
                <w:szCs w:val="24"/>
              </w:rPr>
              <w:t>Dzierżawa rolna</w:t>
            </w:r>
          </w:p>
        </w:tc>
        <w:tc>
          <w:tcPr>
            <w:tcW w:w="0" w:type="auto"/>
            <w:tcBorders>
              <w:top w:val="nil"/>
              <w:left w:val="nil"/>
              <w:bottom w:val="single" w:sz="4" w:space="0" w:color="auto"/>
              <w:right w:val="single" w:sz="4" w:space="0" w:color="auto"/>
            </w:tcBorders>
            <w:noWrap/>
            <w:vAlign w:val="center"/>
            <w:hideMark/>
          </w:tcPr>
          <w:p w:rsidR="00E2004C" w:rsidRPr="00C854FF" w:rsidRDefault="00E02ED7" w:rsidP="00732B50">
            <w:pPr>
              <w:spacing w:after="0" w:line="276" w:lineRule="auto"/>
              <w:jc w:val="both"/>
              <w:rPr>
                <w:rFonts w:ascii="Times New Roman" w:hAnsi="Times New Roman" w:cs="Times New Roman"/>
                <w:color w:val="000000"/>
                <w:sz w:val="24"/>
                <w:szCs w:val="24"/>
              </w:rPr>
            </w:pPr>
            <w:r w:rsidRPr="00C854FF">
              <w:rPr>
                <w:rFonts w:ascii="Times New Roman" w:hAnsi="Times New Roman" w:cs="Times New Roman"/>
                <w:color w:val="000000"/>
                <w:sz w:val="24"/>
                <w:szCs w:val="24"/>
              </w:rPr>
              <w:t>57 678,55</w:t>
            </w:r>
          </w:p>
        </w:tc>
        <w:tc>
          <w:tcPr>
            <w:tcW w:w="0" w:type="auto"/>
            <w:tcBorders>
              <w:top w:val="nil"/>
              <w:left w:val="nil"/>
              <w:bottom w:val="single" w:sz="4" w:space="0" w:color="auto"/>
              <w:right w:val="single" w:sz="4" w:space="0" w:color="auto"/>
            </w:tcBorders>
            <w:noWrap/>
            <w:vAlign w:val="center"/>
            <w:hideMark/>
          </w:tcPr>
          <w:p w:rsidR="00E2004C" w:rsidRPr="00C854FF" w:rsidRDefault="00E2004C" w:rsidP="00732B50">
            <w:pPr>
              <w:spacing w:after="0" w:line="276" w:lineRule="auto"/>
              <w:jc w:val="both"/>
              <w:rPr>
                <w:rFonts w:ascii="Times New Roman" w:hAnsi="Times New Roman" w:cs="Times New Roman"/>
                <w:color w:val="000000"/>
                <w:sz w:val="24"/>
                <w:szCs w:val="24"/>
              </w:rPr>
            </w:pPr>
            <w:r w:rsidRPr="00C854FF">
              <w:rPr>
                <w:rFonts w:ascii="Times New Roman" w:hAnsi="Times New Roman" w:cs="Times New Roman"/>
                <w:color w:val="000000"/>
                <w:sz w:val="24"/>
                <w:szCs w:val="24"/>
              </w:rPr>
              <w:t>-</w:t>
            </w:r>
          </w:p>
        </w:tc>
        <w:tc>
          <w:tcPr>
            <w:tcW w:w="0" w:type="auto"/>
            <w:tcBorders>
              <w:top w:val="nil"/>
              <w:left w:val="nil"/>
              <w:bottom w:val="single" w:sz="4" w:space="0" w:color="auto"/>
              <w:right w:val="single" w:sz="4" w:space="0" w:color="auto"/>
            </w:tcBorders>
            <w:vAlign w:val="center"/>
          </w:tcPr>
          <w:p w:rsidR="00E2004C" w:rsidRPr="00C854FF" w:rsidRDefault="00E2004C" w:rsidP="00E02ED7">
            <w:pPr>
              <w:spacing w:after="0" w:line="276" w:lineRule="auto"/>
              <w:jc w:val="both"/>
              <w:rPr>
                <w:rFonts w:ascii="Times New Roman" w:hAnsi="Times New Roman" w:cs="Times New Roman"/>
                <w:color w:val="000000"/>
                <w:sz w:val="24"/>
                <w:szCs w:val="24"/>
              </w:rPr>
            </w:pPr>
            <w:r w:rsidRPr="00C854FF">
              <w:rPr>
                <w:rFonts w:ascii="Times New Roman" w:hAnsi="Times New Roman" w:cs="Times New Roman"/>
                <w:color w:val="000000"/>
                <w:sz w:val="24"/>
                <w:szCs w:val="24"/>
              </w:rPr>
              <w:t>5</w:t>
            </w:r>
            <w:r w:rsidR="00E02ED7" w:rsidRPr="00C854FF">
              <w:rPr>
                <w:rFonts w:ascii="Times New Roman" w:hAnsi="Times New Roman" w:cs="Times New Roman"/>
                <w:color w:val="000000"/>
                <w:sz w:val="24"/>
                <w:szCs w:val="24"/>
              </w:rPr>
              <w:t>7 678,55</w:t>
            </w:r>
          </w:p>
        </w:tc>
      </w:tr>
      <w:tr w:rsidR="00E2004C" w:rsidRPr="00C854FF" w:rsidTr="008E5A89">
        <w:trPr>
          <w:trHeight w:val="358"/>
          <w:jc w:val="center"/>
        </w:trPr>
        <w:tc>
          <w:tcPr>
            <w:tcW w:w="0" w:type="auto"/>
            <w:tcBorders>
              <w:top w:val="nil"/>
              <w:left w:val="single" w:sz="4" w:space="0" w:color="auto"/>
              <w:bottom w:val="single" w:sz="4" w:space="0" w:color="auto"/>
              <w:right w:val="single" w:sz="4" w:space="0" w:color="auto"/>
            </w:tcBorders>
            <w:noWrap/>
            <w:vAlign w:val="center"/>
            <w:hideMark/>
          </w:tcPr>
          <w:p w:rsidR="00E2004C" w:rsidRPr="00C854FF" w:rsidRDefault="00E2004C" w:rsidP="00732B50">
            <w:pPr>
              <w:spacing w:after="0" w:line="276" w:lineRule="auto"/>
              <w:jc w:val="both"/>
              <w:rPr>
                <w:rFonts w:ascii="Times New Roman" w:hAnsi="Times New Roman" w:cs="Times New Roman"/>
                <w:color w:val="000000"/>
                <w:sz w:val="24"/>
                <w:szCs w:val="24"/>
              </w:rPr>
            </w:pPr>
            <w:r w:rsidRPr="00C854FF">
              <w:rPr>
                <w:rFonts w:ascii="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noWrap/>
            <w:vAlign w:val="center"/>
            <w:hideMark/>
          </w:tcPr>
          <w:p w:rsidR="00E2004C" w:rsidRPr="00C854FF" w:rsidRDefault="00E2004C" w:rsidP="00732B50">
            <w:pPr>
              <w:spacing w:after="0" w:line="276" w:lineRule="auto"/>
              <w:jc w:val="both"/>
              <w:rPr>
                <w:rFonts w:ascii="Times New Roman" w:hAnsi="Times New Roman" w:cs="Times New Roman"/>
                <w:color w:val="000000"/>
                <w:sz w:val="24"/>
                <w:szCs w:val="24"/>
              </w:rPr>
            </w:pPr>
            <w:r w:rsidRPr="00C854FF">
              <w:rPr>
                <w:rFonts w:ascii="Times New Roman" w:hAnsi="Times New Roman" w:cs="Times New Roman"/>
                <w:color w:val="000000"/>
                <w:sz w:val="24"/>
                <w:szCs w:val="24"/>
              </w:rPr>
              <w:t>Dzierżawa pod garażami</w:t>
            </w:r>
          </w:p>
        </w:tc>
        <w:tc>
          <w:tcPr>
            <w:tcW w:w="0" w:type="auto"/>
            <w:tcBorders>
              <w:top w:val="nil"/>
              <w:left w:val="nil"/>
              <w:bottom w:val="single" w:sz="4" w:space="0" w:color="auto"/>
              <w:right w:val="single" w:sz="4" w:space="0" w:color="auto"/>
            </w:tcBorders>
            <w:noWrap/>
            <w:vAlign w:val="center"/>
            <w:hideMark/>
          </w:tcPr>
          <w:p w:rsidR="00E2004C" w:rsidRPr="00C854FF" w:rsidRDefault="00E2004C" w:rsidP="00E02ED7">
            <w:pPr>
              <w:spacing w:after="0" w:line="276" w:lineRule="auto"/>
              <w:jc w:val="both"/>
              <w:rPr>
                <w:rFonts w:ascii="Times New Roman" w:hAnsi="Times New Roman" w:cs="Times New Roman"/>
                <w:color w:val="000000"/>
                <w:sz w:val="24"/>
                <w:szCs w:val="24"/>
              </w:rPr>
            </w:pPr>
            <w:r w:rsidRPr="00C854FF">
              <w:rPr>
                <w:rFonts w:ascii="Times New Roman" w:hAnsi="Times New Roman" w:cs="Times New Roman"/>
                <w:color w:val="000000"/>
                <w:sz w:val="24"/>
                <w:szCs w:val="24"/>
              </w:rPr>
              <w:t>16</w:t>
            </w:r>
            <w:r w:rsidR="00E02ED7" w:rsidRPr="00C854FF">
              <w:rPr>
                <w:rFonts w:ascii="Times New Roman" w:hAnsi="Times New Roman" w:cs="Times New Roman"/>
                <w:color w:val="000000"/>
                <w:sz w:val="24"/>
                <w:szCs w:val="24"/>
              </w:rPr>
              <w:t xml:space="preserve"> 049</w:t>
            </w:r>
            <w:r w:rsidRPr="00C854FF">
              <w:rPr>
                <w:rFonts w:ascii="Times New Roman" w:hAnsi="Times New Roman" w:cs="Times New Roman"/>
                <w:color w:val="000000"/>
                <w:sz w:val="24"/>
                <w:szCs w:val="24"/>
              </w:rPr>
              <w:t>,14</w:t>
            </w:r>
          </w:p>
        </w:tc>
        <w:tc>
          <w:tcPr>
            <w:tcW w:w="0" w:type="auto"/>
            <w:tcBorders>
              <w:top w:val="nil"/>
              <w:left w:val="nil"/>
              <w:bottom w:val="single" w:sz="4" w:space="0" w:color="auto"/>
              <w:right w:val="single" w:sz="4" w:space="0" w:color="auto"/>
            </w:tcBorders>
            <w:noWrap/>
            <w:vAlign w:val="center"/>
            <w:hideMark/>
          </w:tcPr>
          <w:p w:rsidR="00E2004C" w:rsidRPr="00C854FF" w:rsidRDefault="00E02ED7" w:rsidP="00E02ED7">
            <w:pPr>
              <w:spacing w:after="0" w:line="276" w:lineRule="auto"/>
              <w:jc w:val="both"/>
              <w:rPr>
                <w:rFonts w:ascii="Times New Roman" w:hAnsi="Times New Roman" w:cs="Times New Roman"/>
                <w:color w:val="000000"/>
                <w:sz w:val="24"/>
                <w:szCs w:val="24"/>
              </w:rPr>
            </w:pPr>
            <w:r w:rsidRPr="00C854FF">
              <w:rPr>
                <w:rFonts w:ascii="Times New Roman" w:hAnsi="Times New Roman" w:cs="Times New Roman"/>
                <w:color w:val="000000"/>
                <w:sz w:val="24"/>
                <w:szCs w:val="24"/>
              </w:rPr>
              <w:t xml:space="preserve">3 </w:t>
            </w:r>
            <w:r w:rsidR="00E2004C" w:rsidRPr="00C854FF">
              <w:rPr>
                <w:rFonts w:ascii="Times New Roman" w:hAnsi="Times New Roman" w:cs="Times New Roman"/>
                <w:color w:val="000000"/>
                <w:sz w:val="24"/>
                <w:szCs w:val="24"/>
              </w:rPr>
              <w:t>6</w:t>
            </w:r>
            <w:r w:rsidRPr="00C854FF">
              <w:rPr>
                <w:rFonts w:ascii="Times New Roman" w:hAnsi="Times New Roman" w:cs="Times New Roman"/>
                <w:color w:val="000000"/>
                <w:sz w:val="24"/>
                <w:szCs w:val="24"/>
              </w:rPr>
              <w:t>49</w:t>
            </w:r>
            <w:r w:rsidR="00E2004C" w:rsidRPr="00C854FF">
              <w:rPr>
                <w:rFonts w:ascii="Times New Roman" w:hAnsi="Times New Roman" w:cs="Times New Roman"/>
                <w:color w:val="000000"/>
                <w:sz w:val="24"/>
                <w:szCs w:val="24"/>
              </w:rPr>
              <w:t>,</w:t>
            </w:r>
            <w:r w:rsidRPr="00C854FF">
              <w:rPr>
                <w:rFonts w:ascii="Times New Roman" w:hAnsi="Times New Roman" w:cs="Times New Roman"/>
                <w:color w:val="000000"/>
                <w:sz w:val="24"/>
                <w:szCs w:val="24"/>
              </w:rPr>
              <w:t>76</w:t>
            </w:r>
          </w:p>
        </w:tc>
        <w:tc>
          <w:tcPr>
            <w:tcW w:w="0" w:type="auto"/>
            <w:tcBorders>
              <w:top w:val="nil"/>
              <w:left w:val="nil"/>
              <w:bottom w:val="single" w:sz="4" w:space="0" w:color="auto"/>
              <w:right w:val="single" w:sz="4" w:space="0" w:color="auto"/>
            </w:tcBorders>
            <w:vAlign w:val="center"/>
          </w:tcPr>
          <w:p w:rsidR="00E2004C" w:rsidRPr="00C854FF" w:rsidRDefault="00E2004C" w:rsidP="00E02ED7">
            <w:pPr>
              <w:spacing w:after="0" w:line="276" w:lineRule="auto"/>
              <w:jc w:val="both"/>
              <w:rPr>
                <w:rFonts w:ascii="Times New Roman" w:hAnsi="Times New Roman" w:cs="Times New Roman"/>
                <w:color w:val="000000"/>
                <w:sz w:val="24"/>
                <w:szCs w:val="24"/>
              </w:rPr>
            </w:pPr>
            <w:r w:rsidRPr="00C854FF">
              <w:rPr>
                <w:rFonts w:ascii="Times New Roman" w:hAnsi="Times New Roman" w:cs="Times New Roman"/>
                <w:color w:val="000000"/>
                <w:sz w:val="24"/>
                <w:szCs w:val="24"/>
              </w:rPr>
              <w:t>19</w:t>
            </w:r>
            <w:r w:rsidR="00E02ED7" w:rsidRPr="00C854FF">
              <w:rPr>
                <w:rFonts w:ascii="Times New Roman" w:hAnsi="Times New Roman" w:cs="Times New Roman"/>
                <w:color w:val="000000"/>
                <w:sz w:val="24"/>
                <w:szCs w:val="24"/>
              </w:rPr>
              <w:t> 968,90</w:t>
            </w:r>
          </w:p>
        </w:tc>
      </w:tr>
      <w:tr w:rsidR="00E2004C" w:rsidRPr="00C854FF" w:rsidTr="008E5A89">
        <w:trPr>
          <w:trHeight w:val="358"/>
          <w:jc w:val="center"/>
        </w:trPr>
        <w:tc>
          <w:tcPr>
            <w:tcW w:w="0" w:type="auto"/>
            <w:tcBorders>
              <w:top w:val="nil"/>
              <w:left w:val="single" w:sz="4" w:space="0" w:color="auto"/>
              <w:bottom w:val="single" w:sz="4" w:space="0" w:color="auto"/>
              <w:right w:val="single" w:sz="4" w:space="0" w:color="auto"/>
            </w:tcBorders>
            <w:noWrap/>
            <w:vAlign w:val="center"/>
            <w:hideMark/>
          </w:tcPr>
          <w:p w:rsidR="00E2004C" w:rsidRPr="00C854FF" w:rsidRDefault="00E2004C" w:rsidP="00732B50">
            <w:pPr>
              <w:spacing w:after="0" w:line="276" w:lineRule="auto"/>
              <w:jc w:val="both"/>
              <w:rPr>
                <w:rFonts w:ascii="Times New Roman" w:hAnsi="Times New Roman" w:cs="Times New Roman"/>
                <w:color w:val="000000"/>
                <w:sz w:val="24"/>
                <w:szCs w:val="24"/>
              </w:rPr>
            </w:pPr>
            <w:r w:rsidRPr="00C854FF">
              <w:rPr>
                <w:rFonts w:ascii="Times New Roman" w:hAnsi="Times New Roman" w:cs="Times New Roman"/>
                <w:color w:val="000000"/>
                <w:sz w:val="24"/>
                <w:szCs w:val="24"/>
              </w:rPr>
              <w:t>3.</w:t>
            </w:r>
          </w:p>
        </w:tc>
        <w:tc>
          <w:tcPr>
            <w:tcW w:w="0" w:type="auto"/>
            <w:tcBorders>
              <w:top w:val="nil"/>
              <w:left w:val="nil"/>
              <w:bottom w:val="single" w:sz="4" w:space="0" w:color="auto"/>
              <w:right w:val="single" w:sz="4" w:space="0" w:color="auto"/>
            </w:tcBorders>
            <w:noWrap/>
            <w:vAlign w:val="center"/>
            <w:hideMark/>
          </w:tcPr>
          <w:p w:rsidR="00E2004C" w:rsidRPr="00C854FF" w:rsidRDefault="00E2004C" w:rsidP="00732B50">
            <w:pPr>
              <w:spacing w:after="0" w:line="276" w:lineRule="auto"/>
              <w:jc w:val="both"/>
              <w:rPr>
                <w:rFonts w:ascii="Times New Roman" w:hAnsi="Times New Roman" w:cs="Times New Roman"/>
                <w:color w:val="000000"/>
                <w:sz w:val="24"/>
                <w:szCs w:val="24"/>
              </w:rPr>
            </w:pPr>
            <w:r w:rsidRPr="00C854FF">
              <w:rPr>
                <w:rFonts w:ascii="Times New Roman" w:hAnsi="Times New Roman" w:cs="Times New Roman"/>
                <w:color w:val="000000"/>
                <w:sz w:val="24"/>
                <w:szCs w:val="24"/>
              </w:rPr>
              <w:t>Dzierżawa pod działalność</w:t>
            </w:r>
          </w:p>
        </w:tc>
        <w:tc>
          <w:tcPr>
            <w:tcW w:w="0" w:type="auto"/>
            <w:tcBorders>
              <w:top w:val="nil"/>
              <w:left w:val="nil"/>
              <w:bottom w:val="single" w:sz="4" w:space="0" w:color="auto"/>
              <w:right w:val="single" w:sz="4" w:space="0" w:color="auto"/>
            </w:tcBorders>
            <w:noWrap/>
            <w:vAlign w:val="center"/>
            <w:hideMark/>
          </w:tcPr>
          <w:p w:rsidR="00E2004C" w:rsidRPr="00C854FF" w:rsidRDefault="00320FBE" w:rsidP="00732B50">
            <w:pPr>
              <w:spacing w:after="0" w:line="276" w:lineRule="auto"/>
              <w:jc w:val="both"/>
              <w:rPr>
                <w:rFonts w:ascii="Times New Roman" w:hAnsi="Times New Roman" w:cs="Times New Roman"/>
                <w:color w:val="000000"/>
                <w:sz w:val="24"/>
                <w:szCs w:val="24"/>
              </w:rPr>
            </w:pPr>
            <w:r w:rsidRPr="00C854FF">
              <w:rPr>
                <w:rFonts w:ascii="Times New Roman" w:hAnsi="Times New Roman" w:cs="Times New Roman"/>
                <w:color w:val="000000"/>
                <w:sz w:val="24"/>
                <w:szCs w:val="24"/>
              </w:rPr>
              <w:t>45 216,22</w:t>
            </w:r>
          </w:p>
        </w:tc>
        <w:tc>
          <w:tcPr>
            <w:tcW w:w="0" w:type="auto"/>
            <w:tcBorders>
              <w:top w:val="nil"/>
              <w:left w:val="nil"/>
              <w:bottom w:val="single" w:sz="4" w:space="0" w:color="auto"/>
              <w:right w:val="single" w:sz="4" w:space="0" w:color="auto"/>
            </w:tcBorders>
            <w:noWrap/>
            <w:vAlign w:val="center"/>
            <w:hideMark/>
          </w:tcPr>
          <w:p w:rsidR="00E2004C" w:rsidRPr="00C854FF" w:rsidRDefault="00320FBE" w:rsidP="00732B50">
            <w:pPr>
              <w:spacing w:after="0" w:line="276" w:lineRule="auto"/>
              <w:jc w:val="both"/>
              <w:rPr>
                <w:rFonts w:ascii="Times New Roman" w:hAnsi="Times New Roman" w:cs="Times New Roman"/>
                <w:color w:val="000000"/>
                <w:sz w:val="24"/>
                <w:szCs w:val="24"/>
              </w:rPr>
            </w:pPr>
            <w:r w:rsidRPr="00C854FF">
              <w:rPr>
                <w:rFonts w:ascii="Times New Roman" w:hAnsi="Times New Roman" w:cs="Times New Roman"/>
                <w:color w:val="000000"/>
                <w:sz w:val="24"/>
                <w:szCs w:val="24"/>
              </w:rPr>
              <w:t>10 034,88</w:t>
            </w:r>
          </w:p>
        </w:tc>
        <w:tc>
          <w:tcPr>
            <w:tcW w:w="0" w:type="auto"/>
            <w:tcBorders>
              <w:top w:val="nil"/>
              <w:left w:val="nil"/>
              <w:bottom w:val="single" w:sz="4" w:space="0" w:color="auto"/>
              <w:right w:val="single" w:sz="4" w:space="0" w:color="auto"/>
            </w:tcBorders>
            <w:vAlign w:val="center"/>
          </w:tcPr>
          <w:p w:rsidR="00E2004C" w:rsidRPr="00C854FF" w:rsidRDefault="00320FBE" w:rsidP="00732B50">
            <w:pPr>
              <w:spacing w:after="0" w:line="276" w:lineRule="auto"/>
              <w:jc w:val="both"/>
              <w:rPr>
                <w:rFonts w:ascii="Times New Roman" w:hAnsi="Times New Roman" w:cs="Times New Roman"/>
                <w:color w:val="000000"/>
                <w:sz w:val="24"/>
                <w:szCs w:val="24"/>
              </w:rPr>
            </w:pPr>
            <w:r w:rsidRPr="00C854FF">
              <w:rPr>
                <w:rFonts w:ascii="Times New Roman" w:hAnsi="Times New Roman" w:cs="Times New Roman"/>
                <w:color w:val="000000"/>
                <w:sz w:val="24"/>
                <w:szCs w:val="24"/>
              </w:rPr>
              <w:t>55 251,10</w:t>
            </w:r>
          </w:p>
        </w:tc>
      </w:tr>
      <w:tr w:rsidR="00E2004C" w:rsidRPr="00C854FF" w:rsidTr="008E5A89">
        <w:trPr>
          <w:trHeight w:val="358"/>
          <w:jc w:val="center"/>
        </w:trPr>
        <w:tc>
          <w:tcPr>
            <w:tcW w:w="0" w:type="auto"/>
            <w:tcBorders>
              <w:top w:val="nil"/>
              <w:left w:val="single" w:sz="4" w:space="0" w:color="auto"/>
              <w:bottom w:val="single" w:sz="4" w:space="0" w:color="auto"/>
              <w:right w:val="single" w:sz="4" w:space="0" w:color="auto"/>
            </w:tcBorders>
            <w:noWrap/>
            <w:vAlign w:val="center"/>
            <w:hideMark/>
          </w:tcPr>
          <w:p w:rsidR="00E2004C" w:rsidRPr="00C854FF" w:rsidRDefault="00E2004C" w:rsidP="00732B50">
            <w:pPr>
              <w:spacing w:after="0" w:line="276" w:lineRule="auto"/>
              <w:jc w:val="both"/>
              <w:rPr>
                <w:rFonts w:ascii="Times New Roman" w:hAnsi="Times New Roman" w:cs="Times New Roman"/>
                <w:color w:val="000000"/>
                <w:sz w:val="24"/>
                <w:szCs w:val="24"/>
              </w:rPr>
            </w:pPr>
            <w:r w:rsidRPr="00C854FF">
              <w:rPr>
                <w:rFonts w:ascii="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noWrap/>
            <w:vAlign w:val="center"/>
            <w:hideMark/>
          </w:tcPr>
          <w:p w:rsidR="00E2004C" w:rsidRPr="00C854FF" w:rsidRDefault="00E2004C" w:rsidP="00732B50">
            <w:pPr>
              <w:spacing w:after="0" w:line="276" w:lineRule="auto"/>
              <w:jc w:val="both"/>
              <w:rPr>
                <w:rFonts w:ascii="Times New Roman" w:hAnsi="Times New Roman" w:cs="Times New Roman"/>
                <w:color w:val="000000"/>
                <w:sz w:val="24"/>
                <w:szCs w:val="24"/>
                <w:vertAlign w:val="superscript"/>
              </w:rPr>
            </w:pPr>
            <w:r w:rsidRPr="00C854FF">
              <w:rPr>
                <w:rFonts w:ascii="Times New Roman" w:hAnsi="Times New Roman" w:cs="Times New Roman"/>
                <w:color w:val="000000"/>
                <w:sz w:val="24"/>
                <w:szCs w:val="24"/>
              </w:rPr>
              <w:t xml:space="preserve">Użytkowanie wieczyste </w:t>
            </w:r>
          </w:p>
        </w:tc>
        <w:tc>
          <w:tcPr>
            <w:tcW w:w="0" w:type="auto"/>
            <w:tcBorders>
              <w:top w:val="nil"/>
              <w:left w:val="nil"/>
              <w:bottom w:val="single" w:sz="4" w:space="0" w:color="auto"/>
              <w:right w:val="single" w:sz="4" w:space="0" w:color="auto"/>
            </w:tcBorders>
            <w:noWrap/>
            <w:vAlign w:val="center"/>
            <w:hideMark/>
          </w:tcPr>
          <w:p w:rsidR="00E2004C" w:rsidRPr="00C854FF" w:rsidRDefault="00320FBE" w:rsidP="00732B50">
            <w:pPr>
              <w:spacing w:after="0" w:line="276" w:lineRule="auto"/>
              <w:jc w:val="both"/>
              <w:rPr>
                <w:rFonts w:ascii="Times New Roman" w:hAnsi="Times New Roman" w:cs="Times New Roman"/>
                <w:color w:val="000000"/>
                <w:sz w:val="24"/>
                <w:szCs w:val="24"/>
              </w:rPr>
            </w:pPr>
            <w:r w:rsidRPr="00C854FF">
              <w:rPr>
                <w:rFonts w:ascii="Times New Roman" w:hAnsi="Times New Roman" w:cs="Times New Roman"/>
                <w:color w:val="000000"/>
                <w:sz w:val="24"/>
                <w:szCs w:val="24"/>
              </w:rPr>
              <w:t>51 475,92</w:t>
            </w:r>
          </w:p>
        </w:tc>
        <w:tc>
          <w:tcPr>
            <w:tcW w:w="0" w:type="auto"/>
            <w:tcBorders>
              <w:top w:val="nil"/>
              <w:left w:val="nil"/>
              <w:bottom w:val="single" w:sz="4" w:space="0" w:color="auto"/>
              <w:right w:val="single" w:sz="4" w:space="0" w:color="auto"/>
            </w:tcBorders>
            <w:noWrap/>
            <w:vAlign w:val="center"/>
            <w:hideMark/>
          </w:tcPr>
          <w:p w:rsidR="00E2004C" w:rsidRPr="00C854FF" w:rsidRDefault="00E2004C" w:rsidP="00732B50">
            <w:pPr>
              <w:spacing w:after="0" w:line="276" w:lineRule="auto"/>
              <w:jc w:val="both"/>
              <w:rPr>
                <w:rFonts w:ascii="Times New Roman" w:hAnsi="Times New Roman" w:cs="Times New Roman"/>
                <w:color w:val="000000"/>
                <w:sz w:val="24"/>
                <w:szCs w:val="24"/>
              </w:rPr>
            </w:pPr>
            <w:r w:rsidRPr="00C854FF">
              <w:rPr>
                <w:rFonts w:ascii="Times New Roman" w:hAnsi="Times New Roman" w:cs="Times New Roman"/>
                <w:color w:val="000000"/>
                <w:sz w:val="24"/>
                <w:szCs w:val="24"/>
              </w:rPr>
              <w:t>-</w:t>
            </w:r>
          </w:p>
        </w:tc>
        <w:tc>
          <w:tcPr>
            <w:tcW w:w="0" w:type="auto"/>
            <w:tcBorders>
              <w:top w:val="nil"/>
              <w:left w:val="nil"/>
              <w:bottom w:val="single" w:sz="4" w:space="0" w:color="auto"/>
              <w:right w:val="single" w:sz="4" w:space="0" w:color="auto"/>
            </w:tcBorders>
            <w:vAlign w:val="center"/>
          </w:tcPr>
          <w:p w:rsidR="00E2004C" w:rsidRPr="00C854FF" w:rsidRDefault="00320FBE" w:rsidP="00732B50">
            <w:pPr>
              <w:spacing w:after="0" w:line="276" w:lineRule="auto"/>
              <w:jc w:val="both"/>
              <w:rPr>
                <w:rFonts w:ascii="Times New Roman" w:hAnsi="Times New Roman" w:cs="Times New Roman"/>
                <w:color w:val="000000"/>
                <w:sz w:val="24"/>
                <w:szCs w:val="24"/>
              </w:rPr>
            </w:pPr>
            <w:r w:rsidRPr="00C854FF">
              <w:rPr>
                <w:rFonts w:ascii="Times New Roman" w:hAnsi="Times New Roman" w:cs="Times New Roman"/>
                <w:color w:val="000000"/>
                <w:sz w:val="24"/>
                <w:szCs w:val="24"/>
              </w:rPr>
              <w:t>51 475,92</w:t>
            </w:r>
          </w:p>
        </w:tc>
      </w:tr>
      <w:tr w:rsidR="00E2004C" w:rsidRPr="00C854FF" w:rsidTr="008E5A89">
        <w:trPr>
          <w:trHeight w:val="358"/>
          <w:jc w:val="center"/>
        </w:trPr>
        <w:tc>
          <w:tcPr>
            <w:tcW w:w="0" w:type="auto"/>
            <w:tcBorders>
              <w:top w:val="nil"/>
              <w:left w:val="single" w:sz="4" w:space="0" w:color="auto"/>
              <w:bottom w:val="single" w:sz="4" w:space="0" w:color="auto"/>
              <w:right w:val="single" w:sz="4" w:space="0" w:color="auto"/>
            </w:tcBorders>
            <w:noWrap/>
            <w:vAlign w:val="center"/>
          </w:tcPr>
          <w:p w:rsidR="00E2004C" w:rsidRPr="00C854FF" w:rsidRDefault="00E2004C" w:rsidP="00732B50">
            <w:pPr>
              <w:spacing w:after="0" w:line="276" w:lineRule="auto"/>
              <w:jc w:val="both"/>
              <w:rPr>
                <w:rFonts w:ascii="Times New Roman" w:hAnsi="Times New Roman" w:cs="Times New Roman"/>
                <w:color w:val="000000"/>
                <w:sz w:val="24"/>
                <w:szCs w:val="24"/>
              </w:rPr>
            </w:pPr>
            <w:r w:rsidRPr="00C854FF">
              <w:rPr>
                <w:rFonts w:ascii="Times New Roman" w:hAnsi="Times New Roman" w:cs="Times New Roman"/>
                <w:color w:val="000000"/>
                <w:sz w:val="24"/>
                <w:szCs w:val="24"/>
              </w:rPr>
              <w:t>5.</w:t>
            </w:r>
          </w:p>
        </w:tc>
        <w:tc>
          <w:tcPr>
            <w:tcW w:w="0" w:type="auto"/>
            <w:tcBorders>
              <w:top w:val="nil"/>
              <w:left w:val="nil"/>
              <w:bottom w:val="single" w:sz="4" w:space="0" w:color="auto"/>
              <w:right w:val="single" w:sz="4" w:space="0" w:color="auto"/>
            </w:tcBorders>
            <w:noWrap/>
            <w:vAlign w:val="center"/>
          </w:tcPr>
          <w:p w:rsidR="00E2004C" w:rsidRPr="00C854FF" w:rsidRDefault="00E2004C" w:rsidP="00732B50">
            <w:pPr>
              <w:spacing w:after="0" w:line="276" w:lineRule="auto"/>
              <w:jc w:val="both"/>
              <w:rPr>
                <w:rFonts w:ascii="Times New Roman" w:hAnsi="Times New Roman" w:cs="Times New Roman"/>
                <w:color w:val="000000"/>
                <w:sz w:val="24"/>
                <w:szCs w:val="24"/>
              </w:rPr>
            </w:pPr>
            <w:r w:rsidRPr="00C854FF">
              <w:rPr>
                <w:rFonts w:ascii="Times New Roman" w:hAnsi="Times New Roman" w:cs="Times New Roman"/>
                <w:color w:val="000000"/>
                <w:sz w:val="24"/>
                <w:szCs w:val="24"/>
              </w:rPr>
              <w:t>Trwały Zarząd</w:t>
            </w:r>
          </w:p>
        </w:tc>
        <w:tc>
          <w:tcPr>
            <w:tcW w:w="0" w:type="auto"/>
            <w:tcBorders>
              <w:top w:val="nil"/>
              <w:left w:val="nil"/>
              <w:bottom w:val="single" w:sz="4" w:space="0" w:color="auto"/>
              <w:right w:val="single" w:sz="4" w:space="0" w:color="auto"/>
            </w:tcBorders>
            <w:noWrap/>
            <w:vAlign w:val="center"/>
          </w:tcPr>
          <w:p w:rsidR="00E2004C" w:rsidRPr="00C854FF" w:rsidRDefault="00320FBE" w:rsidP="00732B50">
            <w:pPr>
              <w:spacing w:after="0" w:line="276" w:lineRule="auto"/>
              <w:jc w:val="both"/>
              <w:rPr>
                <w:rFonts w:ascii="Times New Roman" w:hAnsi="Times New Roman" w:cs="Times New Roman"/>
                <w:color w:val="000000"/>
                <w:sz w:val="24"/>
                <w:szCs w:val="24"/>
              </w:rPr>
            </w:pPr>
            <w:r w:rsidRPr="00C854FF">
              <w:rPr>
                <w:rFonts w:ascii="Times New Roman" w:hAnsi="Times New Roman" w:cs="Times New Roman"/>
                <w:color w:val="000000"/>
                <w:sz w:val="24"/>
                <w:szCs w:val="24"/>
              </w:rPr>
              <w:t xml:space="preserve">11 </w:t>
            </w:r>
            <w:r w:rsidR="00E2004C" w:rsidRPr="00C854FF">
              <w:rPr>
                <w:rFonts w:ascii="Times New Roman" w:hAnsi="Times New Roman" w:cs="Times New Roman"/>
                <w:color w:val="000000"/>
                <w:sz w:val="24"/>
                <w:szCs w:val="24"/>
              </w:rPr>
              <w:t>855,34</w:t>
            </w:r>
          </w:p>
        </w:tc>
        <w:tc>
          <w:tcPr>
            <w:tcW w:w="0" w:type="auto"/>
            <w:tcBorders>
              <w:top w:val="nil"/>
              <w:left w:val="nil"/>
              <w:bottom w:val="single" w:sz="4" w:space="0" w:color="auto"/>
              <w:right w:val="single" w:sz="4" w:space="0" w:color="auto"/>
            </w:tcBorders>
            <w:noWrap/>
            <w:vAlign w:val="center"/>
          </w:tcPr>
          <w:p w:rsidR="00E2004C" w:rsidRPr="00C854FF" w:rsidRDefault="00E2004C" w:rsidP="00732B50">
            <w:pPr>
              <w:spacing w:after="0" w:line="276" w:lineRule="auto"/>
              <w:jc w:val="both"/>
              <w:rPr>
                <w:rFonts w:ascii="Times New Roman" w:hAnsi="Times New Roman" w:cs="Times New Roman"/>
                <w:color w:val="000000"/>
                <w:sz w:val="24"/>
                <w:szCs w:val="24"/>
              </w:rPr>
            </w:pPr>
            <w:r w:rsidRPr="00C854FF">
              <w:rPr>
                <w:rFonts w:ascii="Times New Roman" w:hAnsi="Times New Roman" w:cs="Times New Roman"/>
                <w:color w:val="000000"/>
                <w:sz w:val="24"/>
                <w:szCs w:val="24"/>
              </w:rPr>
              <w:t>-</w:t>
            </w:r>
          </w:p>
        </w:tc>
        <w:tc>
          <w:tcPr>
            <w:tcW w:w="0" w:type="auto"/>
            <w:tcBorders>
              <w:top w:val="nil"/>
              <w:left w:val="nil"/>
              <w:bottom w:val="single" w:sz="4" w:space="0" w:color="auto"/>
              <w:right w:val="single" w:sz="4" w:space="0" w:color="auto"/>
            </w:tcBorders>
            <w:vAlign w:val="center"/>
          </w:tcPr>
          <w:p w:rsidR="00E2004C" w:rsidRPr="00C854FF" w:rsidRDefault="00320FBE" w:rsidP="00732B50">
            <w:pPr>
              <w:spacing w:after="0" w:line="276" w:lineRule="auto"/>
              <w:jc w:val="both"/>
              <w:rPr>
                <w:rFonts w:ascii="Times New Roman" w:hAnsi="Times New Roman" w:cs="Times New Roman"/>
                <w:color w:val="000000"/>
                <w:sz w:val="24"/>
                <w:szCs w:val="24"/>
              </w:rPr>
            </w:pPr>
            <w:r w:rsidRPr="00C854FF">
              <w:rPr>
                <w:rFonts w:ascii="Times New Roman" w:hAnsi="Times New Roman" w:cs="Times New Roman"/>
                <w:color w:val="000000"/>
                <w:sz w:val="24"/>
                <w:szCs w:val="24"/>
              </w:rPr>
              <w:t xml:space="preserve">11 </w:t>
            </w:r>
            <w:r w:rsidR="00E2004C" w:rsidRPr="00C854FF">
              <w:rPr>
                <w:rFonts w:ascii="Times New Roman" w:hAnsi="Times New Roman" w:cs="Times New Roman"/>
                <w:color w:val="000000"/>
                <w:sz w:val="24"/>
                <w:szCs w:val="24"/>
              </w:rPr>
              <w:t>855,34</w:t>
            </w:r>
          </w:p>
        </w:tc>
      </w:tr>
      <w:tr w:rsidR="00E2004C" w:rsidRPr="00C854FF" w:rsidTr="008E5A89">
        <w:trPr>
          <w:trHeight w:val="358"/>
          <w:jc w:val="center"/>
        </w:trPr>
        <w:tc>
          <w:tcPr>
            <w:tcW w:w="0" w:type="auto"/>
            <w:tcBorders>
              <w:top w:val="nil"/>
              <w:left w:val="single" w:sz="4" w:space="0" w:color="auto"/>
              <w:bottom w:val="single" w:sz="4" w:space="0" w:color="auto"/>
              <w:right w:val="single" w:sz="4" w:space="0" w:color="auto"/>
            </w:tcBorders>
            <w:noWrap/>
            <w:vAlign w:val="center"/>
            <w:hideMark/>
          </w:tcPr>
          <w:p w:rsidR="00E2004C" w:rsidRPr="00C854FF" w:rsidRDefault="00E2004C" w:rsidP="00732B50">
            <w:pPr>
              <w:spacing w:after="0" w:line="276" w:lineRule="auto"/>
              <w:jc w:val="both"/>
              <w:rPr>
                <w:rFonts w:ascii="Times New Roman" w:hAnsi="Times New Roman" w:cs="Times New Roman"/>
                <w:color w:val="000000"/>
                <w:sz w:val="24"/>
                <w:szCs w:val="24"/>
              </w:rPr>
            </w:pPr>
          </w:p>
        </w:tc>
        <w:tc>
          <w:tcPr>
            <w:tcW w:w="0" w:type="auto"/>
            <w:tcBorders>
              <w:top w:val="nil"/>
              <w:left w:val="nil"/>
              <w:bottom w:val="single" w:sz="4" w:space="0" w:color="auto"/>
              <w:right w:val="single" w:sz="4" w:space="0" w:color="auto"/>
            </w:tcBorders>
            <w:shd w:val="clear" w:color="000000" w:fill="E7E6E6"/>
            <w:noWrap/>
            <w:vAlign w:val="center"/>
            <w:hideMark/>
          </w:tcPr>
          <w:p w:rsidR="00E2004C" w:rsidRPr="00C854FF" w:rsidRDefault="00E2004C" w:rsidP="00732B50">
            <w:pPr>
              <w:spacing w:after="0" w:line="276" w:lineRule="auto"/>
              <w:jc w:val="both"/>
              <w:rPr>
                <w:rFonts w:ascii="Times New Roman" w:hAnsi="Times New Roman" w:cs="Times New Roman"/>
                <w:b/>
                <w:bCs/>
                <w:color w:val="000000"/>
                <w:sz w:val="24"/>
                <w:szCs w:val="24"/>
              </w:rPr>
            </w:pPr>
            <w:r w:rsidRPr="00C854FF">
              <w:rPr>
                <w:rFonts w:ascii="Times New Roman" w:hAnsi="Times New Roman" w:cs="Times New Roman"/>
                <w:b/>
                <w:bCs/>
                <w:color w:val="000000"/>
                <w:sz w:val="24"/>
                <w:szCs w:val="24"/>
              </w:rPr>
              <w:t>RAZEM</w:t>
            </w:r>
          </w:p>
        </w:tc>
        <w:tc>
          <w:tcPr>
            <w:tcW w:w="0" w:type="auto"/>
            <w:tcBorders>
              <w:top w:val="nil"/>
              <w:left w:val="nil"/>
              <w:bottom w:val="single" w:sz="4" w:space="0" w:color="auto"/>
              <w:right w:val="single" w:sz="4" w:space="0" w:color="auto"/>
            </w:tcBorders>
            <w:shd w:val="clear" w:color="000000" w:fill="E7E6E6"/>
            <w:noWrap/>
            <w:vAlign w:val="center"/>
            <w:hideMark/>
          </w:tcPr>
          <w:p w:rsidR="00E2004C" w:rsidRPr="00C854FF" w:rsidRDefault="00320FBE" w:rsidP="00732B50">
            <w:pPr>
              <w:spacing w:after="0" w:line="276" w:lineRule="auto"/>
              <w:jc w:val="both"/>
              <w:rPr>
                <w:rFonts w:ascii="Times New Roman" w:hAnsi="Times New Roman" w:cs="Times New Roman"/>
                <w:b/>
                <w:bCs/>
                <w:color w:val="000000"/>
                <w:sz w:val="24"/>
                <w:szCs w:val="24"/>
              </w:rPr>
            </w:pPr>
            <w:r w:rsidRPr="00C854FF">
              <w:rPr>
                <w:rFonts w:ascii="Times New Roman" w:hAnsi="Times New Roman" w:cs="Times New Roman"/>
                <w:b/>
                <w:bCs/>
                <w:color w:val="000000"/>
                <w:sz w:val="24"/>
                <w:szCs w:val="24"/>
              </w:rPr>
              <w:t>182 275,17</w:t>
            </w:r>
          </w:p>
        </w:tc>
        <w:tc>
          <w:tcPr>
            <w:tcW w:w="0" w:type="auto"/>
            <w:tcBorders>
              <w:top w:val="nil"/>
              <w:left w:val="nil"/>
              <w:bottom w:val="single" w:sz="4" w:space="0" w:color="auto"/>
              <w:right w:val="single" w:sz="4" w:space="0" w:color="auto"/>
            </w:tcBorders>
            <w:shd w:val="clear" w:color="000000" w:fill="E7E6E6"/>
            <w:noWrap/>
            <w:vAlign w:val="center"/>
            <w:hideMark/>
          </w:tcPr>
          <w:p w:rsidR="00E2004C" w:rsidRPr="00C854FF" w:rsidRDefault="00320FBE" w:rsidP="00732B50">
            <w:pPr>
              <w:spacing w:after="0" w:line="276" w:lineRule="auto"/>
              <w:jc w:val="both"/>
              <w:rPr>
                <w:rFonts w:ascii="Times New Roman" w:hAnsi="Times New Roman" w:cs="Times New Roman"/>
                <w:b/>
                <w:bCs/>
                <w:color w:val="000000"/>
                <w:sz w:val="24"/>
                <w:szCs w:val="24"/>
              </w:rPr>
            </w:pPr>
            <w:r w:rsidRPr="00C854FF">
              <w:rPr>
                <w:rFonts w:ascii="Times New Roman" w:hAnsi="Times New Roman" w:cs="Times New Roman"/>
                <w:b/>
                <w:bCs/>
                <w:color w:val="000000"/>
                <w:sz w:val="24"/>
                <w:szCs w:val="24"/>
              </w:rPr>
              <w:t>13 684,64</w:t>
            </w:r>
          </w:p>
        </w:tc>
        <w:tc>
          <w:tcPr>
            <w:tcW w:w="0" w:type="auto"/>
            <w:tcBorders>
              <w:top w:val="nil"/>
              <w:left w:val="nil"/>
              <w:bottom w:val="single" w:sz="4" w:space="0" w:color="auto"/>
              <w:right w:val="single" w:sz="4" w:space="0" w:color="auto"/>
            </w:tcBorders>
            <w:shd w:val="clear" w:color="000000" w:fill="E7E6E6"/>
            <w:vAlign w:val="center"/>
          </w:tcPr>
          <w:p w:rsidR="00E2004C" w:rsidRPr="00C854FF" w:rsidRDefault="00320FBE" w:rsidP="00732B50">
            <w:pPr>
              <w:spacing w:after="0" w:line="276" w:lineRule="auto"/>
              <w:jc w:val="both"/>
              <w:rPr>
                <w:rFonts w:ascii="Times New Roman" w:hAnsi="Times New Roman" w:cs="Times New Roman"/>
                <w:b/>
                <w:bCs/>
                <w:color w:val="000000"/>
                <w:sz w:val="24"/>
                <w:szCs w:val="24"/>
              </w:rPr>
            </w:pPr>
            <w:r w:rsidRPr="00C854FF">
              <w:rPr>
                <w:rFonts w:ascii="Times New Roman" w:hAnsi="Times New Roman" w:cs="Times New Roman"/>
                <w:b/>
                <w:bCs/>
                <w:color w:val="000000"/>
                <w:sz w:val="24"/>
                <w:szCs w:val="24"/>
              </w:rPr>
              <w:t>195 959,81</w:t>
            </w:r>
          </w:p>
        </w:tc>
      </w:tr>
    </w:tbl>
    <w:p w:rsidR="007A482E" w:rsidRPr="00C854FF" w:rsidRDefault="007A482E" w:rsidP="00732B50">
      <w:pPr>
        <w:spacing w:after="0" w:line="276" w:lineRule="auto"/>
        <w:jc w:val="both"/>
        <w:rPr>
          <w:rFonts w:ascii="Times New Roman" w:hAnsi="Times New Roman" w:cs="Times New Roman"/>
          <w:sz w:val="24"/>
          <w:szCs w:val="24"/>
        </w:rPr>
      </w:pPr>
    </w:p>
    <w:p w:rsidR="00C13187" w:rsidRPr="00C854FF" w:rsidRDefault="00320FBE" w:rsidP="00732B50">
      <w:pPr>
        <w:spacing w:after="0" w:line="276" w:lineRule="auto"/>
        <w:ind w:firstLine="567"/>
        <w:jc w:val="both"/>
        <w:rPr>
          <w:rFonts w:ascii="Times New Roman" w:hAnsi="Times New Roman" w:cs="Times New Roman"/>
          <w:sz w:val="24"/>
          <w:szCs w:val="24"/>
        </w:rPr>
      </w:pPr>
      <w:r w:rsidRPr="00C854FF">
        <w:rPr>
          <w:rFonts w:ascii="Times New Roman" w:hAnsi="Times New Roman" w:cs="Times New Roman"/>
          <w:sz w:val="24"/>
          <w:szCs w:val="24"/>
        </w:rPr>
        <w:t>W roku 2021</w:t>
      </w:r>
      <w:r w:rsidR="00E2004C" w:rsidRPr="00C854FF">
        <w:rPr>
          <w:rFonts w:ascii="Times New Roman" w:hAnsi="Times New Roman" w:cs="Times New Roman"/>
          <w:sz w:val="24"/>
          <w:szCs w:val="24"/>
        </w:rPr>
        <w:t xml:space="preserve"> dokonano wpisów prawa własności do ksiąg wieczystych na </w:t>
      </w:r>
      <w:r w:rsidRPr="00C854FF">
        <w:rPr>
          <w:rFonts w:ascii="Times New Roman" w:hAnsi="Times New Roman" w:cs="Times New Roman"/>
          <w:sz w:val="24"/>
          <w:szCs w:val="24"/>
        </w:rPr>
        <w:t>9</w:t>
      </w:r>
      <w:r w:rsidR="00E2004C" w:rsidRPr="00C854FF">
        <w:rPr>
          <w:rFonts w:ascii="Times New Roman" w:hAnsi="Times New Roman" w:cs="Times New Roman"/>
          <w:sz w:val="24"/>
          <w:szCs w:val="24"/>
        </w:rPr>
        <w:t xml:space="preserve"> działek </w:t>
      </w:r>
      <w:r w:rsidR="00E2004C" w:rsidRPr="00C854FF">
        <w:rPr>
          <w:rFonts w:ascii="Times New Roman" w:hAnsi="Times New Roman" w:cs="Times New Roman"/>
          <w:sz w:val="24"/>
          <w:szCs w:val="24"/>
        </w:rPr>
        <w:br/>
        <w:t xml:space="preserve">z terenu Gminy Gorzyce o pow. łącznej </w:t>
      </w:r>
      <w:r w:rsidRPr="00C854FF">
        <w:rPr>
          <w:rFonts w:ascii="Times New Roman" w:hAnsi="Times New Roman" w:cs="Times New Roman"/>
          <w:sz w:val="24"/>
          <w:szCs w:val="24"/>
        </w:rPr>
        <w:t>1,7512</w:t>
      </w:r>
      <w:r w:rsidR="00E2004C" w:rsidRPr="00C854FF">
        <w:rPr>
          <w:rFonts w:ascii="Times New Roman" w:hAnsi="Times New Roman" w:cs="Times New Roman"/>
          <w:sz w:val="24"/>
          <w:szCs w:val="24"/>
        </w:rPr>
        <w:t xml:space="preserve"> ha.</w:t>
      </w:r>
      <w:r w:rsidR="00C13187" w:rsidRPr="00C854FF">
        <w:rPr>
          <w:rFonts w:ascii="Times New Roman" w:hAnsi="Times New Roman" w:cs="Times New Roman"/>
          <w:sz w:val="24"/>
          <w:szCs w:val="24"/>
        </w:rPr>
        <w:t xml:space="preserve"> </w:t>
      </w:r>
    </w:p>
    <w:p w:rsidR="00605BB6" w:rsidRPr="00C854FF" w:rsidRDefault="00605BB6" w:rsidP="00732B50">
      <w:pPr>
        <w:pStyle w:val="Nagwek1"/>
        <w:spacing w:before="0" w:line="276" w:lineRule="auto"/>
        <w:jc w:val="both"/>
        <w:rPr>
          <w:rFonts w:ascii="Times New Roman" w:hAnsi="Times New Roman" w:cs="Times New Roman"/>
          <w:color w:val="auto"/>
          <w:sz w:val="24"/>
          <w:szCs w:val="24"/>
        </w:rPr>
      </w:pPr>
    </w:p>
    <w:p w:rsidR="00626FA1" w:rsidRPr="00C854FF" w:rsidRDefault="00626FA1" w:rsidP="00732B50">
      <w:pPr>
        <w:spacing w:after="0" w:line="276" w:lineRule="auto"/>
        <w:jc w:val="both"/>
        <w:rPr>
          <w:rFonts w:ascii="Times New Roman" w:hAnsi="Times New Roman" w:cs="Times New Roman"/>
          <w:sz w:val="24"/>
          <w:szCs w:val="24"/>
        </w:rPr>
      </w:pPr>
    </w:p>
    <w:p w:rsidR="002B0AD0" w:rsidRPr="00C854FF" w:rsidRDefault="002B0AD0" w:rsidP="00732B50">
      <w:pPr>
        <w:spacing w:after="0" w:line="276" w:lineRule="auto"/>
        <w:jc w:val="both"/>
        <w:rPr>
          <w:rFonts w:ascii="Times New Roman" w:hAnsi="Times New Roman" w:cs="Times New Roman"/>
          <w:sz w:val="24"/>
          <w:szCs w:val="24"/>
        </w:rPr>
      </w:pPr>
    </w:p>
    <w:p w:rsidR="002B0AD0" w:rsidRPr="00C854FF" w:rsidRDefault="002B0AD0" w:rsidP="00732B50">
      <w:pPr>
        <w:spacing w:after="0" w:line="276" w:lineRule="auto"/>
        <w:jc w:val="both"/>
        <w:rPr>
          <w:rFonts w:ascii="Times New Roman" w:hAnsi="Times New Roman" w:cs="Times New Roman"/>
          <w:sz w:val="24"/>
          <w:szCs w:val="24"/>
        </w:rPr>
      </w:pPr>
    </w:p>
    <w:p w:rsidR="002B0AD0" w:rsidRDefault="002B0AD0" w:rsidP="00732B50">
      <w:pPr>
        <w:spacing w:after="0" w:line="276" w:lineRule="auto"/>
        <w:jc w:val="both"/>
        <w:rPr>
          <w:rFonts w:ascii="Times New Roman" w:hAnsi="Times New Roman" w:cs="Times New Roman"/>
          <w:sz w:val="24"/>
          <w:szCs w:val="24"/>
        </w:rPr>
      </w:pPr>
    </w:p>
    <w:p w:rsidR="00E00A76" w:rsidRDefault="00E00A76" w:rsidP="00732B50">
      <w:pPr>
        <w:spacing w:after="0" w:line="276" w:lineRule="auto"/>
        <w:jc w:val="both"/>
        <w:rPr>
          <w:rFonts w:ascii="Times New Roman" w:hAnsi="Times New Roman" w:cs="Times New Roman"/>
          <w:sz w:val="24"/>
          <w:szCs w:val="24"/>
        </w:rPr>
      </w:pPr>
    </w:p>
    <w:p w:rsidR="00E00A76" w:rsidRDefault="00E00A76" w:rsidP="00732B50">
      <w:pPr>
        <w:spacing w:after="0" w:line="276" w:lineRule="auto"/>
        <w:jc w:val="both"/>
        <w:rPr>
          <w:rFonts w:ascii="Times New Roman" w:hAnsi="Times New Roman" w:cs="Times New Roman"/>
          <w:sz w:val="24"/>
          <w:szCs w:val="24"/>
        </w:rPr>
      </w:pPr>
    </w:p>
    <w:p w:rsidR="00E00A76" w:rsidRDefault="00E00A76" w:rsidP="00732B50">
      <w:pPr>
        <w:spacing w:after="0" w:line="276" w:lineRule="auto"/>
        <w:jc w:val="both"/>
        <w:rPr>
          <w:rFonts w:ascii="Times New Roman" w:hAnsi="Times New Roman" w:cs="Times New Roman"/>
          <w:sz w:val="24"/>
          <w:szCs w:val="24"/>
        </w:rPr>
      </w:pPr>
    </w:p>
    <w:p w:rsidR="00E00A76" w:rsidRPr="00C854FF" w:rsidRDefault="00E00A76" w:rsidP="00732B50">
      <w:pPr>
        <w:spacing w:after="0" w:line="276" w:lineRule="auto"/>
        <w:jc w:val="both"/>
        <w:rPr>
          <w:rFonts w:ascii="Times New Roman" w:hAnsi="Times New Roman" w:cs="Times New Roman"/>
          <w:sz w:val="24"/>
          <w:szCs w:val="24"/>
        </w:rPr>
      </w:pPr>
    </w:p>
    <w:p w:rsidR="002B0AD0" w:rsidRDefault="002B0AD0" w:rsidP="00732B50">
      <w:pPr>
        <w:spacing w:after="0" w:line="276" w:lineRule="auto"/>
        <w:jc w:val="both"/>
        <w:rPr>
          <w:rFonts w:ascii="Times New Roman" w:hAnsi="Times New Roman" w:cs="Times New Roman"/>
          <w:sz w:val="24"/>
          <w:szCs w:val="24"/>
        </w:rPr>
      </w:pPr>
    </w:p>
    <w:p w:rsidR="00230EF2" w:rsidRDefault="00230EF2" w:rsidP="00732B50">
      <w:pPr>
        <w:spacing w:after="0" w:line="276" w:lineRule="auto"/>
        <w:jc w:val="both"/>
        <w:rPr>
          <w:rFonts w:ascii="Times New Roman" w:hAnsi="Times New Roman" w:cs="Times New Roman"/>
          <w:sz w:val="24"/>
          <w:szCs w:val="24"/>
        </w:rPr>
      </w:pPr>
    </w:p>
    <w:p w:rsidR="00230EF2" w:rsidRDefault="00230EF2" w:rsidP="00732B50">
      <w:pPr>
        <w:spacing w:after="0" w:line="276" w:lineRule="auto"/>
        <w:jc w:val="both"/>
        <w:rPr>
          <w:rFonts w:ascii="Times New Roman" w:hAnsi="Times New Roman" w:cs="Times New Roman"/>
          <w:sz w:val="24"/>
          <w:szCs w:val="24"/>
        </w:rPr>
      </w:pPr>
    </w:p>
    <w:p w:rsidR="00230EF2" w:rsidRPr="00C854FF" w:rsidRDefault="00230EF2" w:rsidP="00732B50">
      <w:pPr>
        <w:spacing w:after="0" w:line="276" w:lineRule="auto"/>
        <w:jc w:val="both"/>
        <w:rPr>
          <w:rFonts w:ascii="Times New Roman" w:hAnsi="Times New Roman" w:cs="Times New Roman"/>
          <w:sz w:val="24"/>
          <w:szCs w:val="24"/>
        </w:rPr>
      </w:pPr>
    </w:p>
    <w:p w:rsidR="008D5784" w:rsidRPr="00C854FF" w:rsidRDefault="008D5784" w:rsidP="0031088F">
      <w:pPr>
        <w:pStyle w:val="Nagwek1"/>
        <w:rPr>
          <w:rFonts w:ascii="Times New Roman" w:hAnsi="Times New Roman" w:cs="Times New Roman"/>
        </w:rPr>
      </w:pPr>
      <w:bookmarkStart w:id="31" w:name="_Toc104894183"/>
      <w:r w:rsidRPr="00C854FF">
        <w:rPr>
          <w:rFonts w:ascii="Times New Roman" w:hAnsi="Times New Roman" w:cs="Times New Roman"/>
        </w:rPr>
        <w:lastRenderedPageBreak/>
        <w:t xml:space="preserve">VI </w:t>
      </w:r>
      <w:r w:rsidR="00157413" w:rsidRPr="00C854FF">
        <w:rPr>
          <w:rFonts w:ascii="Times New Roman" w:hAnsi="Times New Roman" w:cs="Times New Roman"/>
        </w:rPr>
        <w:t>Władze</w:t>
      </w:r>
      <w:r w:rsidRPr="00C854FF">
        <w:rPr>
          <w:rFonts w:ascii="Times New Roman" w:hAnsi="Times New Roman" w:cs="Times New Roman"/>
        </w:rPr>
        <w:t xml:space="preserve"> Gminy i jednostki organizacyjne Gminy</w:t>
      </w:r>
      <w:bookmarkEnd w:id="31"/>
    </w:p>
    <w:p w:rsidR="008D5784" w:rsidRPr="00C854FF" w:rsidRDefault="008D5784" w:rsidP="00732B50">
      <w:pPr>
        <w:spacing w:after="0" w:line="276" w:lineRule="auto"/>
        <w:jc w:val="both"/>
        <w:rPr>
          <w:rFonts w:ascii="Times New Roman" w:hAnsi="Times New Roman" w:cs="Times New Roman"/>
          <w:sz w:val="24"/>
          <w:szCs w:val="24"/>
        </w:rPr>
      </w:pPr>
    </w:p>
    <w:p w:rsidR="008D5784" w:rsidRPr="00C854FF" w:rsidRDefault="008D5784" w:rsidP="0031088F">
      <w:pPr>
        <w:pStyle w:val="Nagwek2"/>
        <w:rPr>
          <w:rFonts w:ascii="Times New Roman" w:hAnsi="Times New Roman" w:cs="Times New Roman"/>
        </w:rPr>
      </w:pPr>
      <w:bookmarkStart w:id="32" w:name="_Toc104894184"/>
      <w:r w:rsidRPr="00C854FF">
        <w:rPr>
          <w:rFonts w:ascii="Times New Roman" w:hAnsi="Times New Roman" w:cs="Times New Roman"/>
        </w:rPr>
        <w:t>Urząd Gminy</w:t>
      </w:r>
      <w:bookmarkEnd w:id="32"/>
    </w:p>
    <w:p w:rsidR="004E4121" w:rsidRPr="00C854FF" w:rsidRDefault="004E4121" w:rsidP="00732B50">
      <w:pPr>
        <w:pStyle w:val="Default"/>
        <w:spacing w:line="276" w:lineRule="auto"/>
        <w:jc w:val="both"/>
      </w:pPr>
      <w:r w:rsidRPr="00C854FF">
        <w:t>Kierownictwo Urzędu:</w:t>
      </w:r>
    </w:p>
    <w:p w:rsidR="004E4121" w:rsidRPr="00C854FF" w:rsidRDefault="004E4121" w:rsidP="00732B50">
      <w:pPr>
        <w:pStyle w:val="Default"/>
        <w:numPr>
          <w:ilvl w:val="0"/>
          <w:numId w:val="12"/>
        </w:numPr>
        <w:spacing w:line="276" w:lineRule="auto"/>
        <w:ind w:left="360"/>
        <w:jc w:val="both"/>
      </w:pPr>
      <w:r w:rsidRPr="00C854FF">
        <w:t>Wójt gminy Leszek Surdy</w:t>
      </w:r>
    </w:p>
    <w:p w:rsidR="004E4121" w:rsidRPr="00C854FF" w:rsidRDefault="004E4121" w:rsidP="00732B50">
      <w:pPr>
        <w:pStyle w:val="Default"/>
        <w:numPr>
          <w:ilvl w:val="0"/>
          <w:numId w:val="12"/>
        </w:numPr>
        <w:spacing w:line="276" w:lineRule="auto"/>
        <w:ind w:left="360"/>
        <w:jc w:val="both"/>
      </w:pPr>
      <w:r w:rsidRPr="00C854FF">
        <w:t xml:space="preserve">Zastępca wójta Lucyna Matyka </w:t>
      </w:r>
    </w:p>
    <w:p w:rsidR="004E4121" w:rsidRPr="00C854FF" w:rsidRDefault="004E4121" w:rsidP="00732B50">
      <w:pPr>
        <w:pStyle w:val="Default"/>
        <w:numPr>
          <w:ilvl w:val="0"/>
          <w:numId w:val="12"/>
        </w:numPr>
        <w:spacing w:line="276" w:lineRule="auto"/>
        <w:ind w:left="360"/>
        <w:jc w:val="both"/>
      </w:pPr>
      <w:r w:rsidRPr="00C854FF">
        <w:t>Skarbnik Marta Mazur-Matyka</w:t>
      </w:r>
    </w:p>
    <w:p w:rsidR="004E4121" w:rsidRPr="00C854FF" w:rsidRDefault="004E4121" w:rsidP="00732B50">
      <w:pPr>
        <w:pStyle w:val="Default"/>
        <w:numPr>
          <w:ilvl w:val="0"/>
          <w:numId w:val="12"/>
        </w:numPr>
        <w:spacing w:line="276" w:lineRule="auto"/>
        <w:ind w:left="360"/>
        <w:jc w:val="both"/>
      </w:pPr>
      <w:r w:rsidRPr="00C854FF">
        <w:t>Sekretarz Adam Kumor</w:t>
      </w:r>
    </w:p>
    <w:p w:rsidR="004E4121" w:rsidRPr="00C854FF" w:rsidRDefault="004E4121" w:rsidP="00732B50">
      <w:pPr>
        <w:pStyle w:val="Default"/>
        <w:spacing w:line="276" w:lineRule="auto"/>
        <w:jc w:val="both"/>
      </w:pPr>
    </w:p>
    <w:p w:rsidR="004E4121" w:rsidRPr="00C854FF" w:rsidRDefault="004E4121" w:rsidP="00732B50">
      <w:pPr>
        <w:pStyle w:val="Default"/>
        <w:spacing w:line="276" w:lineRule="auto"/>
        <w:jc w:val="both"/>
      </w:pPr>
      <w:r w:rsidRPr="00C854FF">
        <w:t xml:space="preserve">Wójt kieruje bieżącymi sprawami gminy oraz reprezentuje ją na zewnątrz. Wykonuje on swoje zadania przy pomocy Urzędu Gminy i jest zwierzchnikiem wszystkich pracowników Urzędu. </w:t>
      </w:r>
    </w:p>
    <w:p w:rsidR="004E4121" w:rsidRPr="00C854FF" w:rsidRDefault="004E4121" w:rsidP="00732B50">
      <w:pPr>
        <w:pStyle w:val="Tekstpodstawowy"/>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Urząd stanowi aparat pomocniczy Wójta. Do zakresu działania Urzędu należy zapewnienie warunków należytego wykonywania spoczywających na Gminie zadań własnych, zadań zleconych, zadań wykonywanych na podstawie porozumienia z organami administracji rządowej. Do zadań Urzędu należy zapewnienie pomocy organom Gminy w wykonywaniu ich zadań i kompetencji.</w:t>
      </w:r>
    </w:p>
    <w:p w:rsidR="004E4121" w:rsidRPr="00C854FF" w:rsidRDefault="004E4121" w:rsidP="00732B50">
      <w:pPr>
        <w:pStyle w:val="Default"/>
        <w:spacing w:line="276" w:lineRule="auto"/>
        <w:jc w:val="both"/>
      </w:pPr>
    </w:p>
    <w:p w:rsidR="004E4121" w:rsidRPr="00C854FF" w:rsidRDefault="004E4121" w:rsidP="00732B50">
      <w:pPr>
        <w:pStyle w:val="Default"/>
        <w:spacing w:line="276" w:lineRule="auto"/>
        <w:jc w:val="both"/>
      </w:pPr>
      <w:r w:rsidRPr="00C854FF">
        <w:t>Struktura Urzędu Gminy Gorzyce</w:t>
      </w:r>
    </w:p>
    <w:p w:rsidR="004E4121" w:rsidRPr="00C854FF" w:rsidRDefault="004E4121" w:rsidP="00732B50">
      <w:pPr>
        <w:pStyle w:val="Default"/>
        <w:spacing w:line="276" w:lineRule="auto"/>
        <w:jc w:val="both"/>
      </w:pPr>
      <w:r w:rsidRPr="00C854FF">
        <w:t xml:space="preserve">W skład Urzędu wchodzą następujące komórki organizacyjne i stanowiska: </w:t>
      </w:r>
    </w:p>
    <w:p w:rsidR="004E4121" w:rsidRPr="00C854FF" w:rsidRDefault="004E4121" w:rsidP="00732B50">
      <w:pPr>
        <w:pStyle w:val="Default"/>
        <w:numPr>
          <w:ilvl w:val="0"/>
          <w:numId w:val="13"/>
        </w:numPr>
        <w:spacing w:line="276" w:lineRule="auto"/>
        <w:jc w:val="both"/>
      </w:pPr>
      <w:r w:rsidRPr="00C854FF">
        <w:t xml:space="preserve">Wójt gminy </w:t>
      </w:r>
    </w:p>
    <w:p w:rsidR="004E4121" w:rsidRPr="00C854FF" w:rsidRDefault="004E4121" w:rsidP="00732B50">
      <w:pPr>
        <w:pStyle w:val="Default"/>
        <w:numPr>
          <w:ilvl w:val="0"/>
          <w:numId w:val="13"/>
        </w:numPr>
        <w:spacing w:line="276" w:lineRule="auto"/>
        <w:jc w:val="both"/>
      </w:pPr>
      <w:r w:rsidRPr="00C854FF">
        <w:t xml:space="preserve">Zastępca wójta </w:t>
      </w:r>
    </w:p>
    <w:p w:rsidR="004E4121" w:rsidRPr="00C854FF" w:rsidRDefault="004E4121" w:rsidP="00732B50">
      <w:pPr>
        <w:pStyle w:val="Default"/>
        <w:numPr>
          <w:ilvl w:val="0"/>
          <w:numId w:val="13"/>
        </w:numPr>
        <w:spacing w:line="276" w:lineRule="auto"/>
        <w:jc w:val="both"/>
      </w:pPr>
      <w:r w:rsidRPr="00C854FF">
        <w:t xml:space="preserve">Sekretarz </w:t>
      </w:r>
    </w:p>
    <w:p w:rsidR="004E4121" w:rsidRPr="00C854FF" w:rsidRDefault="004E4121" w:rsidP="00732B50">
      <w:pPr>
        <w:pStyle w:val="Default"/>
        <w:numPr>
          <w:ilvl w:val="0"/>
          <w:numId w:val="13"/>
        </w:numPr>
        <w:spacing w:line="276" w:lineRule="auto"/>
        <w:jc w:val="both"/>
      </w:pPr>
      <w:r w:rsidRPr="00C854FF">
        <w:t xml:space="preserve">Skarbnik </w:t>
      </w:r>
    </w:p>
    <w:p w:rsidR="004E4121" w:rsidRPr="00C854FF" w:rsidRDefault="004E4121" w:rsidP="00732B50">
      <w:pPr>
        <w:pStyle w:val="Tekstpodstawowy"/>
        <w:numPr>
          <w:ilvl w:val="0"/>
          <w:numId w:val="13"/>
        </w:num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Referat Finansowo – Księgowy</w:t>
      </w:r>
      <w:r w:rsidRPr="00C854FF">
        <w:rPr>
          <w:rFonts w:ascii="Times New Roman" w:hAnsi="Times New Roman" w:cs="Times New Roman"/>
          <w:sz w:val="24"/>
          <w:szCs w:val="24"/>
        </w:rPr>
        <w:tab/>
      </w:r>
      <w:r w:rsidRPr="00C854FF">
        <w:rPr>
          <w:rFonts w:ascii="Times New Roman" w:hAnsi="Times New Roman" w:cs="Times New Roman"/>
          <w:sz w:val="24"/>
          <w:szCs w:val="24"/>
        </w:rPr>
        <w:tab/>
      </w:r>
      <w:r w:rsidRPr="00C854FF">
        <w:rPr>
          <w:rFonts w:ascii="Times New Roman" w:hAnsi="Times New Roman" w:cs="Times New Roman"/>
          <w:sz w:val="24"/>
          <w:szCs w:val="24"/>
        </w:rPr>
        <w:tab/>
      </w:r>
      <w:r w:rsidRPr="00C854FF">
        <w:rPr>
          <w:rFonts w:ascii="Times New Roman" w:hAnsi="Times New Roman" w:cs="Times New Roman"/>
          <w:sz w:val="24"/>
          <w:szCs w:val="24"/>
        </w:rPr>
        <w:tab/>
      </w:r>
      <w:r w:rsidRPr="00C854FF">
        <w:rPr>
          <w:rFonts w:ascii="Times New Roman" w:hAnsi="Times New Roman" w:cs="Times New Roman"/>
          <w:sz w:val="24"/>
          <w:szCs w:val="24"/>
        </w:rPr>
        <w:tab/>
      </w:r>
      <w:r w:rsidRPr="00C854FF">
        <w:rPr>
          <w:rFonts w:ascii="Times New Roman" w:hAnsi="Times New Roman" w:cs="Times New Roman"/>
          <w:sz w:val="24"/>
          <w:szCs w:val="24"/>
        </w:rPr>
        <w:tab/>
      </w:r>
    </w:p>
    <w:p w:rsidR="004E4121" w:rsidRPr="00C854FF" w:rsidRDefault="004E4121" w:rsidP="00732B50">
      <w:pPr>
        <w:pStyle w:val="Tekstpodstawowy"/>
        <w:numPr>
          <w:ilvl w:val="0"/>
          <w:numId w:val="13"/>
        </w:num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Referat Organizacyjny</w:t>
      </w:r>
      <w:r w:rsidRPr="00C854FF">
        <w:rPr>
          <w:rFonts w:ascii="Times New Roman" w:hAnsi="Times New Roman" w:cs="Times New Roman"/>
          <w:sz w:val="24"/>
          <w:szCs w:val="24"/>
        </w:rPr>
        <w:tab/>
      </w:r>
      <w:r w:rsidRPr="00C854FF">
        <w:rPr>
          <w:rFonts w:ascii="Times New Roman" w:hAnsi="Times New Roman" w:cs="Times New Roman"/>
          <w:sz w:val="24"/>
          <w:szCs w:val="24"/>
        </w:rPr>
        <w:tab/>
      </w:r>
      <w:r w:rsidRPr="00C854FF">
        <w:rPr>
          <w:rFonts w:ascii="Times New Roman" w:hAnsi="Times New Roman" w:cs="Times New Roman"/>
          <w:sz w:val="24"/>
          <w:szCs w:val="24"/>
        </w:rPr>
        <w:tab/>
      </w:r>
      <w:r w:rsidRPr="00C854FF">
        <w:rPr>
          <w:rFonts w:ascii="Times New Roman" w:hAnsi="Times New Roman" w:cs="Times New Roman"/>
          <w:sz w:val="24"/>
          <w:szCs w:val="24"/>
        </w:rPr>
        <w:tab/>
      </w:r>
      <w:r w:rsidRPr="00C854FF">
        <w:rPr>
          <w:rFonts w:ascii="Times New Roman" w:hAnsi="Times New Roman" w:cs="Times New Roman"/>
          <w:sz w:val="24"/>
          <w:szCs w:val="24"/>
        </w:rPr>
        <w:tab/>
      </w:r>
      <w:r w:rsidRPr="00C854FF">
        <w:rPr>
          <w:rFonts w:ascii="Times New Roman" w:hAnsi="Times New Roman" w:cs="Times New Roman"/>
          <w:sz w:val="24"/>
          <w:szCs w:val="24"/>
        </w:rPr>
        <w:tab/>
      </w:r>
      <w:r w:rsidRPr="00C854FF">
        <w:rPr>
          <w:rFonts w:ascii="Times New Roman" w:hAnsi="Times New Roman" w:cs="Times New Roman"/>
          <w:sz w:val="24"/>
          <w:szCs w:val="24"/>
        </w:rPr>
        <w:tab/>
      </w:r>
    </w:p>
    <w:p w:rsidR="004E4121" w:rsidRPr="00C854FF" w:rsidRDefault="004E4121" w:rsidP="00732B50">
      <w:pPr>
        <w:pStyle w:val="Tekstpodstawowy"/>
        <w:numPr>
          <w:ilvl w:val="0"/>
          <w:numId w:val="13"/>
        </w:num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Referat Spraw Obywatelskich</w:t>
      </w:r>
      <w:r w:rsidRPr="00C854FF">
        <w:rPr>
          <w:rFonts w:ascii="Times New Roman" w:hAnsi="Times New Roman" w:cs="Times New Roman"/>
          <w:sz w:val="24"/>
          <w:szCs w:val="24"/>
        </w:rPr>
        <w:tab/>
      </w:r>
      <w:r w:rsidRPr="00C854FF">
        <w:rPr>
          <w:rFonts w:ascii="Times New Roman" w:hAnsi="Times New Roman" w:cs="Times New Roman"/>
          <w:sz w:val="24"/>
          <w:szCs w:val="24"/>
        </w:rPr>
        <w:tab/>
      </w:r>
      <w:r w:rsidRPr="00C854FF">
        <w:rPr>
          <w:rFonts w:ascii="Times New Roman" w:hAnsi="Times New Roman" w:cs="Times New Roman"/>
          <w:sz w:val="24"/>
          <w:szCs w:val="24"/>
        </w:rPr>
        <w:tab/>
      </w:r>
      <w:r w:rsidRPr="00C854FF">
        <w:rPr>
          <w:rFonts w:ascii="Times New Roman" w:hAnsi="Times New Roman" w:cs="Times New Roman"/>
          <w:sz w:val="24"/>
          <w:szCs w:val="24"/>
        </w:rPr>
        <w:tab/>
      </w:r>
      <w:r w:rsidRPr="00C854FF">
        <w:rPr>
          <w:rFonts w:ascii="Times New Roman" w:hAnsi="Times New Roman" w:cs="Times New Roman"/>
          <w:sz w:val="24"/>
          <w:szCs w:val="24"/>
        </w:rPr>
        <w:tab/>
      </w:r>
      <w:r w:rsidRPr="00C854FF">
        <w:rPr>
          <w:rFonts w:ascii="Times New Roman" w:hAnsi="Times New Roman" w:cs="Times New Roman"/>
          <w:sz w:val="24"/>
          <w:szCs w:val="24"/>
        </w:rPr>
        <w:tab/>
      </w:r>
    </w:p>
    <w:p w:rsidR="004E4121" w:rsidRPr="00C854FF" w:rsidRDefault="004E4121" w:rsidP="00732B50">
      <w:pPr>
        <w:pStyle w:val="Tekstpodstawowy"/>
        <w:numPr>
          <w:ilvl w:val="0"/>
          <w:numId w:val="13"/>
        </w:num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Referat Rozwoju i Promocji</w:t>
      </w:r>
      <w:r w:rsidRPr="00C854FF">
        <w:rPr>
          <w:rFonts w:ascii="Times New Roman" w:hAnsi="Times New Roman" w:cs="Times New Roman"/>
          <w:sz w:val="24"/>
          <w:szCs w:val="24"/>
        </w:rPr>
        <w:tab/>
      </w:r>
      <w:r w:rsidRPr="00C854FF">
        <w:rPr>
          <w:rFonts w:ascii="Times New Roman" w:hAnsi="Times New Roman" w:cs="Times New Roman"/>
          <w:sz w:val="24"/>
          <w:szCs w:val="24"/>
        </w:rPr>
        <w:tab/>
      </w:r>
      <w:r w:rsidRPr="00C854FF">
        <w:rPr>
          <w:rFonts w:ascii="Times New Roman" w:hAnsi="Times New Roman" w:cs="Times New Roman"/>
          <w:sz w:val="24"/>
          <w:szCs w:val="24"/>
        </w:rPr>
        <w:tab/>
      </w:r>
      <w:r w:rsidRPr="00C854FF">
        <w:rPr>
          <w:rFonts w:ascii="Times New Roman" w:hAnsi="Times New Roman" w:cs="Times New Roman"/>
          <w:sz w:val="24"/>
          <w:szCs w:val="24"/>
        </w:rPr>
        <w:tab/>
      </w:r>
      <w:r w:rsidRPr="00C854FF">
        <w:rPr>
          <w:rFonts w:ascii="Times New Roman" w:hAnsi="Times New Roman" w:cs="Times New Roman"/>
          <w:sz w:val="24"/>
          <w:szCs w:val="24"/>
        </w:rPr>
        <w:tab/>
      </w:r>
      <w:r w:rsidRPr="00C854FF">
        <w:rPr>
          <w:rFonts w:ascii="Times New Roman" w:hAnsi="Times New Roman" w:cs="Times New Roman"/>
          <w:sz w:val="24"/>
          <w:szCs w:val="24"/>
        </w:rPr>
        <w:tab/>
      </w:r>
    </w:p>
    <w:p w:rsidR="004E4121" w:rsidRPr="00C854FF" w:rsidRDefault="004E4121" w:rsidP="00732B50">
      <w:pPr>
        <w:pStyle w:val="Tekstpodstawowy"/>
        <w:numPr>
          <w:ilvl w:val="0"/>
          <w:numId w:val="13"/>
        </w:num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Referat Świadczeń Rodzinnych</w:t>
      </w:r>
      <w:r w:rsidRPr="00C854FF">
        <w:rPr>
          <w:rFonts w:ascii="Times New Roman" w:hAnsi="Times New Roman" w:cs="Times New Roman"/>
          <w:sz w:val="24"/>
          <w:szCs w:val="24"/>
        </w:rPr>
        <w:tab/>
      </w:r>
      <w:r w:rsidRPr="00C854FF">
        <w:rPr>
          <w:rFonts w:ascii="Times New Roman" w:hAnsi="Times New Roman" w:cs="Times New Roman"/>
          <w:sz w:val="24"/>
          <w:szCs w:val="24"/>
        </w:rPr>
        <w:tab/>
      </w:r>
      <w:r w:rsidRPr="00C854FF">
        <w:rPr>
          <w:rFonts w:ascii="Times New Roman" w:hAnsi="Times New Roman" w:cs="Times New Roman"/>
          <w:sz w:val="24"/>
          <w:szCs w:val="24"/>
        </w:rPr>
        <w:tab/>
      </w:r>
      <w:r w:rsidRPr="00C854FF">
        <w:rPr>
          <w:rFonts w:ascii="Times New Roman" w:hAnsi="Times New Roman" w:cs="Times New Roman"/>
          <w:sz w:val="24"/>
          <w:szCs w:val="24"/>
        </w:rPr>
        <w:tab/>
      </w:r>
      <w:r w:rsidRPr="00C854FF">
        <w:rPr>
          <w:rFonts w:ascii="Times New Roman" w:hAnsi="Times New Roman" w:cs="Times New Roman"/>
          <w:sz w:val="24"/>
          <w:szCs w:val="24"/>
        </w:rPr>
        <w:tab/>
      </w:r>
      <w:r w:rsidRPr="00C854FF">
        <w:rPr>
          <w:rFonts w:ascii="Times New Roman" w:hAnsi="Times New Roman" w:cs="Times New Roman"/>
          <w:sz w:val="24"/>
          <w:szCs w:val="24"/>
        </w:rPr>
        <w:tab/>
      </w:r>
    </w:p>
    <w:p w:rsidR="004E4121" w:rsidRPr="00C854FF" w:rsidRDefault="004E4121" w:rsidP="00732B50">
      <w:pPr>
        <w:pStyle w:val="Tekstpodstawowy"/>
        <w:numPr>
          <w:ilvl w:val="0"/>
          <w:numId w:val="13"/>
        </w:num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Samodzielne stanowisko pracy do spraw planowania przestrzennego i budownictwa</w:t>
      </w:r>
    </w:p>
    <w:p w:rsidR="004E4121" w:rsidRPr="00C854FF" w:rsidRDefault="004E4121" w:rsidP="00732B50">
      <w:pPr>
        <w:pStyle w:val="Tekstpodstawowy"/>
        <w:numPr>
          <w:ilvl w:val="0"/>
          <w:numId w:val="13"/>
        </w:num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Samodzielne stanowisko pracy do spraw inwestycji i zamówień publicznych </w:t>
      </w:r>
    </w:p>
    <w:p w:rsidR="004E4121" w:rsidRPr="00C854FF" w:rsidRDefault="004E4121" w:rsidP="00732B50">
      <w:pPr>
        <w:pStyle w:val="Tekstpodstawowy"/>
        <w:numPr>
          <w:ilvl w:val="0"/>
          <w:numId w:val="13"/>
        </w:num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Samodzielne stanowisko pracy do spraw dróg i spraw energetycznych</w:t>
      </w:r>
    </w:p>
    <w:p w:rsidR="004E4121" w:rsidRPr="00C854FF" w:rsidRDefault="004E4121" w:rsidP="00732B50">
      <w:pPr>
        <w:pStyle w:val="Tekstpodstawowy"/>
        <w:numPr>
          <w:ilvl w:val="0"/>
          <w:numId w:val="13"/>
        </w:num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Samodzielne stanowisko pracy do spraw remontów i administrowania budynkami      komunalnymi</w:t>
      </w:r>
    </w:p>
    <w:p w:rsidR="004E4121" w:rsidRPr="00C854FF" w:rsidRDefault="004E4121" w:rsidP="00732B50">
      <w:pPr>
        <w:pStyle w:val="Tekstpodstawowy"/>
        <w:numPr>
          <w:ilvl w:val="0"/>
          <w:numId w:val="13"/>
        </w:numPr>
        <w:spacing w:after="0" w:line="276" w:lineRule="auto"/>
        <w:jc w:val="both"/>
        <w:rPr>
          <w:rFonts w:ascii="Times New Roman" w:hAnsi="Times New Roman" w:cs="Times New Roman"/>
          <w:color w:val="FF0000"/>
          <w:sz w:val="24"/>
          <w:szCs w:val="24"/>
        </w:rPr>
      </w:pPr>
      <w:r w:rsidRPr="00C854FF">
        <w:rPr>
          <w:rFonts w:ascii="Times New Roman" w:hAnsi="Times New Roman" w:cs="Times New Roman"/>
          <w:sz w:val="24"/>
          <w:szCs w:val="24"/>
        </w:rPr>
        <w:t xml:space="preserve">Samodzielne stanowisko pracy do spraw rolnictwa i gospodarki nieruchomościami </w:t>
      </w:r>
    </w:p>
    <w:p w:rsidR="004E4121" w:rsidRPr="00C854FF" w:rsidRDefault="004E4121" w:rsidP="00732B50">
      <w:pPr>
        <w:pStyle w:val="Tekstpodstawowy"/>
        <w:numPr>
          <w:ilvl w:val="0"/>
          <w:numId w:val="13"/>
        </w:num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Samodzielne stanowisko pracy do spraw oświaty </w:t>
      </w:r>
    </w:p>
    <w:p w:rsidR="004E4121" w:rsidRPr="00C854FF" w:rsidRDefault="004E4121" w:rsidP="00732B50">
      <w:pPr>
        <w:pStyle w:val="Tekstpodstawowy"/>
        <w:numPr>
          <w:ilvl w:val="0"/>
          <w:numId w:val="13"/>
        </w:num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Samodzielne stanowisko pracy do spraw gospodarki mieszkaniowej</w:t>
      </w:r>
    </w:p>
    <w:p w:rsidR="004E4121" w:rsidRPr="00C854FF" w:rsidRDefault="004E4121" w:rsidP="00732B50">
      <w:pPr>
        <w:pStyle w:val="Tekstpodstawowy"/>
        <w:numPr>
          <w:ilvl w:val="0"/>
          <w:numId w:val="13"/>
        </w:num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Samodzielne stanowisko pracy do spraw obsługi organów kolegialnych</w:t>
      </w:r>
      <w:r w:rsidRPr="00C854FF">
        <w:rPr>
          <w:rFonts w:ascii="Times New Roman" w:hAnsi="Times New Roman" w:cs="Times New Roman"/>
          <w:sz w:val="24"/>
          <w:szCs w:val="24"/>
        </w:rPr>
        <w:tab/>
      </w:r>
    </w:p>
    <w:p w:rsidR="004E4121" w:rsidRPr="00C854FF" w:rsidRDefault="004E4121" w:rsidP="00732B50">
      <w:pPr>
        <w:pStyle w:val="Tekstpodstawowy"/>
        <w:numPr>
          <w:ilvl w:val="0"/>
          <w:numId w:val="13"/>
        </w:num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Samodzielne stanowisko pracy do spraw ochrony środowiska</w:t>
      </w:r>
    </w:p>
    <w:p w:rsidR="004E4121" w:rsidRPr="00C854FF" w:rsidRDefault="004E4121" w:rsidP="00732B50">
      <w:pPr>
        <w:pStyle w:val="Tekstpodstawowy"/>
        <w:numPr>
          <w:ilvl w:val="0"/>
          <w:numId w:val="13"/>
        </w:num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Samodzielne stanowisko do spraw gospodarowania odpadami komunalnymi</w:t>
      </w:r>
    </w:p>
    <w:p w:rsidR="004E4121" w:rsidRPr="00C854FF" w:rsidRDefault="004E4121" w:rsidP="00732B50">
      <w:pPr>
        <w:pStyle w:val="Tekstpodstawowy"/>
        <w:numPr>
          <w:ilvl w:val="0"/>
          <w:numId w:val="13"/>
        </w:num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Samodzielne stanowisko do spraw zarzadzania kryzysowego</w:t>
      </w:r>
      <w:r w:rsidRPr="00C854FF">
        <w:rPr>
          <w:rFonts w:ascii="Times New Roman" w:hAnsi="Times New Roman" w:cs="Times New Roman"/>
          <w:sz w:val="24"/>
          <w:szCs w:val="24"/>
        </w:rPr>
        <w:tab/>
      </w:r>
      <w:r w:rsidRPr="00C854FF">
        <w:rPr>
          <w:rFonts w:ascii="Times New Roman" w:hAnsi="Times New Roman" w:cs="Times New Roman"/>
          <w:sz w:val="24"/>
          <w:szCs w:val="24"/>
        </w:rPr>
        <w:tab/>
      </w:r>
    </w:p>
    <w:p w:rsidR="004E4121" w:rsidRPr="00C854FF" w:rsidRDefault="004E4121" w:rsidP="00732B50">
      <w:pPr>
        <w:pStyle w:val="Tekstpodstawowy"/>
        <w:numPr>
          <w:ilvl w:val="0"/>
          <w:numId w:val="13"/>
        </w:num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Samodzielne stanowisko do spraw komunikacji społecznej</w:t>
      </w:r>
      <w:r w:rsidRPr="00C854FF">
        <w:rPr>
          <w:rFonts w:ascii="Times New Roman" w:hAnsi="Times New Roman" w:cs="Times New Roman"/>
          <w:sz w:val="24"/>
          <w:szCs w:val="24"/>
        </w:rPr>
        <w:tab/>
      </w:r>
      <w:r w:rsidRPr="00C854FF">
        <w:rPr>
          <w:rFonts w:ascii="Times New Roman" w:hAnsi="Times New Roman" w:cs="Times New Roman"/>
          <w:sz w:val="24"/>
          <w:szCs w:val="24"/>
        </w:rPr>
        <w:tab/>
      </w:r>
    </w:p>
    <w:p w:rsidR="004E4121" w:rsidRPr="00C854FF" w:rsidRDefault="004E4121" w:rsidP="00732B50">
      <w:pPr>
        <w:pStyle w:val="Tekstpodstawowy"/>
        <w:numPr>
          <w:ilvl w:val="0"/>
          <w:numId w:val="13"/>
        </w:num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Samodzielne stanowisko do spraw gospodarowania terenami zieleni</w:t>
      </w:r>
    </w:p>
    <w:p w:rsidR="004E4121" w:rsidRPr="00C854FF" w:rsidRDefault="004E4121" w:rsidP="00732B50">
      <w:pPr>
        <w:pStyle w:val="Tekstpodstawowy"/>
        <w:numPr>
          <w:ilvl w:val="0"/>
          <w:numId w:val="13"/>
        </w:num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Samodzielne stanowisko do spraw prowadzenia Punktu Czyste Powietrze</w:t>
      </w:r>
    </w:p>
    <w:p w:rsidR="008D5784" w:rsidRPr="00C854FF" w:rsidRDefault="008D5784" w:rsidP="00732B50">
      <w:pPr>
        <w:pStyle w:val="Tekstpodstawowy"/>
        <w:spacing w:after="0" w:line="276" w:lineRule="auto"/>
        <w:ind w:left="720"/>
        <w:jc w:val="both"/>
        <w:rPr>
          <w:rFonts w:ascii="Times New Roman" w:hAnsi="Times New Roman" w:cs="Times New Roman"/>
          <w:sz w:val="24"/>
          <w:szCs w:val="24"/>
        </w:rPr>
      </w:pPr>
    </w:p>
    <w:p w:rsidR="008D5784" w:rsidRPr="00C854FF" w:rsidRDefault="008D5784" w:rsidP="0031088F">
      <w:pPr>
        <w:pStyle w:val="Nagwek2"/>
        <w:rPr>
          <w:rFonts w:ascii="Times New Roman" w:hAnsi="Times New Roman" w:cs="Times New Roman"/>
        </w:rPr>
      </w:pPr>
      <w:bookmarkStart w:id="33" w:name="_Toc104894185"/>
      <w:r w:rsidRPr="00C854FF">
        <w:rPr>
          <w:rFonts w:ascii="Times New Roman" w:hAnsi="Times New Roman" w:cs="Times New Roman"/>
        </w:rPr>
        <w:lastRenderedPageBreak/>
        <w:t>Jednostki organizacyjne</w:t>
      </w:r>
      <w:bookmarkEnd w:id="33"/>
    </w:p>
    <w:p w:rsidR="00862300" w:rsidRPr="00C854FF" w:rsidRDefault="00862300" w:rsidP="00732B50">
      <w:pPr>
        <w:pStyle w:val="Default"/>
        <w:spacing w:line="276" w:lineRule="auto"/>
        <w:jc w:val="both"/>
      </w:pPr>
      <w:r w:rsidRPr="00C854FF">
        <w:t>Do jednostek organizacyjnych Gminy Gorzyce należą:</w:t>
      </w:r>
    </w:p>
    <w:p w:rsidR="00862300" w:rsidRPr="00C854FF" w:rsidRDefault="00862300" w:rsidP="00732B50">
      <w:pPr>
        <w:pStyle w:val="Default"/>
        <w:spacing w:line="276" w:lineRule="auto"/>
        <w:ind w:left="360"/>
        <w:jc w:val="both"/>
      </w:pPr>
    </w:p>
    <w:p w:rsidR="00862300" w:rsidRPr="00C854FF" w:rsidRDefault="00862300" w:rsidP="00732B50">
      <w:pPr>
        <w:pStyle w:val="Default"/>
        <w:numPr>
          <w:ilvl w:val="0"/>
          <w:numId w:val="14"/>
        </w:numPr>
        <w:spacing w:line="276" w:lineRule="auto"/>
        <w:jc w:val="both"/>
      </w:pPr>
      <w:r w:rsidRPr="00C854FF">
        <w:t>W zakresie oświaty:</w:t>
      </w:r>
    </w:p>
    <w:p w:rsidR="00862300" w:rsidRPr="00C854FF" w:rsidRDefault="007A482E" w:rsidP="00732B50">
      <w:pPr>
        <w:pStyle w:val="Akapitzlist"/>
        <w:numPr>
          <w:ilvl w:val="0"/>
          <w:numId w:val="58"/>
        </w:numPr>
        <w:spacing w:after="0" w:line="276" w:lineRule="auto"/>
        <w:jc w:val="both"/>
        <w:rPr>
          <w:rFonts w:ascii="Times New Roman" w:hAnsi="Times New Roman" w:cs="Times New Roman"/>
          <w:b/>
          <w:sz w:val="24"/>
          <w:szCs w:val="24"/>
        </w:rPr>
      </w:pPr>
      <w:r w:rsidRPr="00C854FF">
        <w:rPr>
          <w:rFonts w:ascii="Times New Roman" w:hAnsi="Times New Roman" w:cs="Times New Roman"/>
          <w:b/>
          <w:sz w:val="24"/>
          <w:szCs w:val="24"/>
        </w:rPr>
        <w:t>Szkoła Podstawowa n</w:t>
      </w:r>
      <w:r w:rsidR="00862300" w:rsidRPr="00C854FF">
        <w:rPr>
          <w:rFonts w:ascii="Times New Roman" w:hAnsi="Times New Roman" w:cs="Times New Roman"/>
          <w:b/>
          <w:sz w:val="24"/>
          <w:szCs w:val="24"/>
        </w:rPr>
        <w:t xml:space="preserve">r 1 im. ks. Adama Osetka w Gorzycach </w:t>
      </w:r>
    </w:p>
    <w:p w:rsidR="00862300" w:rsidRPr="00C854FF" w:rsidRDefault="00862300" w:rsidP="00732B50">
      <w:pPr>
        <w:spacing w:after="0" w:line="276" w:lineRule="auto"/>
        <w:ind w:left="732" w:firstLine="348"/>
        <w:jc w:val="both"/>
        <w:rPr>
          <w:rFonts w:ascii="Times New Roman" w:hAnsi="Times New Roman" w:cs="Times New Roman"/>
          <w:sz w:val="24"/>
          <w:szCs w:val="24"/>
        </w:rPr>
      </w:pPr>
      <w:r w:rsidRPr="00C854FF">
        <w:rPr>
          <w:rFonts w:ascii="Times New Roman" w:hAnsi="Times New Roman" w:cs="Times New Roman"/>
          <w:sz w:val="24"/>
          <w:szCs w:val="24"/>
        </w:rPr>
        <w:t>Gorzyce ul. Szkolna 45</w:t>
      </w:r>
    </w:p>
    <w:p w:rsidR="00862300" w:rsidRPr="00C854FF" w:rsidRDefault="00862300" w:rsidP="00732B50">
      <w:pPr>
        <w:spacing w:after="0" w:line="276" w:lineRule="auto"/>
        <w:ind w:left="732" w:firstLine="348"/>
        <w:jc w:val="both"/>
        <w:rPr>
          <w:rFonts w:ascii="Times New Roman" w:hAnsi="Times New Roman" w:cs="Times New Roman"/>
          <w:sz w:val="24"/>
          <w:szCs w:val="24"/>
        </w:rPr>
      </w:pPr>
      <w:r w:rsidRPr="00C854FF">
        <w:rPr>
          <w:rFonts w:ascii="Times New Roman" w:hAnsi="Times New Roman" w:cs="Times New Roman"/>
          <w:sz w:val="24"/>
          <w:szCs w:val="24"/>
        </w:rPr>
        <w:t>Dyrektor Lucyna Pacura</w:t>
      </w:r>
    </w:p>
    <w:p w:rsidR="00862300" w:rsidRPr="00C854FF" w:rsidRDefault="007A482E" w:rsidP="00732B50">
      <w:pPr>
        <w:pStyle w:val="Akapitzlist"/>
        <w:numPr>
          <w:ilvl w:val="0"/>
          <w:numId w:val="58"/>
        </w:numPr>
        <w:spacing w:after="0" w:line="276" w:lineRule="auto"/>
        <w:jc w:val="both"/>
        <w:rPr>
          <w:rFonts w:ascii="Times New Roman" w:hAnsi="Times New Roman" w:cs="Times New Roman"/>
          <w:b/>
          <w:sz w:val="24"/>
          <w:szCs w:val="24"/>
        </w:rPr>
      </w:pPr>
      <w:r w:rsidRPr="00C854FF">
        <w:rPr>
          <w:rFonts w:ascii="Times New Roman" w:hAnsi="Times New Roman" w:cs="Times New Roman"/>
          <w:b/>
          <w:sz w:val="24"/>
          <w:szCs w:val="24"/>
        </w:rPr>
        <w:t>Szkoła Podstawowa n</w:t>
      </w:r>
      <w:r w:rsidR="00862300" w:rsidRPr="00C854FF">
        <w:rPr>
          <w:rFonts w:ascii="Times New Roman" w:hAnsi="Times New Roman" w:cs="Times New Roman"/>
          <w:b/>
          <w:sz w:val="24"/>
          <w:szCs w:val="24"/>
        </w:rPr>
        <w:t>r 2 im. Jana Pawła II w Gorzycach</w:t>
      </w:r>
    </w:p>
    <w:p w:rsidR="00862300" w:rsidRPr="00C854FF" w:rsidRDefault="00862300" w:rsidP="00732B50">
      <w:pPr>
        <w:spacing w:after="0" w:line="276" w:lineRule="auto"/>
        <w:ind w:left="372" w:firstLine="708"/>
        <w:jc w:val="both"/>
        <w:rPr>
          <w:rFonts w:ascii="Times New Roman" w:hAnsi="Times New Roman" w:cs="Times New Roman"/>
          <w:sz w:val="24"/>
          <w:szCs w:val="24"/>
        </w:rPr>
      </w:pPr>
      <w:r w:rsidRPr="00C854FF">
        <w:rPr>
          <w:rFonts w:ascii="Times New Roman" w:hAnsi="Times New Roman" w:cs="Times New Roman"/>
          <w:sz w:val="24"/>
          <w:szCs w:val="24"/>
        </w:rPr>
        <w:t>Gorzyce  ul. Edukacji Narodowej 3</w:t>
      </w:r>
    </w:p>
    <w:p w:rsidR="00862300" w:rsidRPr="00C854FF" w:rsidRDefault="00862300" w:rsidP="00732B50">
      <w:pPr>
        <w:spacing w:after="0" w:line="276" w:lineRule="auto"/>
        <w:ind w:left="372" w:firstLine="708"/>
        <w:jc w:val="both"/>
        <w:rPr>
          <w:rFonts w:ascii="Times New Roman" w:hAnsi="Times New Roman" w:cs="Times New Roman"/>
          <w:sz w:val="24"/>
          <w:szCs w:val="24"/>
        </w:rPr>
      </w:pPr>
      <w:r w:rsidRPr="00C854FF">
        <w:rPr>
          <w:rFonts w:ascii="Times New Roman" w:hAnsi="Times New Roman" w:cs="Times New Roman"/>
          <w:sz w:val="24"/>
          <w:szCs w:val="24"/>
        </w:rPr>
        <w:t>Dyrektor Sylwester Kotwica</w:t>
      </w:r>
    </w:p>
    <w:p w:rsidR="00862300" w:rsidRPr="00C854FF" w:rsidRDefault="00862300" w:rsidP="00732B50">
      <w:pPr>
        <w:pStyle w:val="Akapitzlist"/>
        <w:numPr>
          <w:ilvl w:val="0"/>
          <w:numId w:val="58"/>
        </w:numPr>
        <w:spacing w:after="0" w:line="276" w:lineRule="auto"/>
        <w:jc w:val="both"/>
        <w:rPr>
          <w:rFonts w:ascii="Times New Roman" w:hAnsi="Times New Roman" w:cs="Times New Roman"/>
          <w:b/>
          <w:sz w:val="24"/>
          <w:szCs w:val="24"/>
        </w:rPr>
      </w:pPr>
      <w:r w:rsidRPr="00C854FF">
        <w:rPr>
          <w:rFonts w:ascii="Times New Roman" w:hAnsi="Times New Roman" w:cs="Times New Roman"/>
          <w:b/>
          <w:sz w:val="24"/>
          <w:szCs w:val="24"/>
        </w:rPr>
        <w:t>Szkoła Podstawowa im. Stanisława Jachowicza w Furmanach</w:t>
      </w:r>
    </w:p>
    <w:p w:rsidR="00862300" w:rsidRPr="00C854FF" w:rsidRDefault="00862300" w:rsidP="00732B50">
      <w:pPr>
        <w:spacing w:after="0" w:line="276" w:lineRule="auto"/>
        <w:ind w:left="372" w:firstLine="708"/>
        <w:jc w:val="both"/>
        <w:rPr>
          <w:rFonts w:ascii="Times New Roman" w:hAnsi="Times New Roman" w:cs="Times New Roman"/>
          <w:sz w:val="24"/>
          <w:szCs w:val="24"/>
        </w:rPr>
      </w:pPr>
      <w:r w:rsidRPr="00C854FF">
        <w:rPr>
          <w:rFonts w:ascii="Times New Roman" w:hAnsi="Times New Roman" w:cs="Times New Roman"/>
          <w:sz w:val="24"/>
          <w:szCs w:val="24"/>
        </w:rPr>
        <w:t>Furmany ul. Kościelna 2</w:t>
      </w:r>
    </w:p>
    <w:p w:rsidR="00862300" w:rsidRPr="00C854FF" w:rsidRDefault="00862300" w:rsidP="00732B50">
      <w:pPr>
        <w:pStyle w:val="Akapitzlist"/>
        <w:spacing w:after="0" w:line="276" w:lineRule="auto"/>
        <w:ind w:left="372" w:firstLine="708"/>
        <w:jc w:val="both"/>
        <w:rPr>
          <w:rFonts w:ascii="Times New Roman" w:hAnsi="Times New Roman" w:cs="Times New Roman"/>
          <w:sz w:val="24"/>
          <w:szCs w:val="24"/>
        </w:rPr>
      </w:pPr>
      <w:r w:rsidRPr="00C854FF">
        <w:rPr>
          <w:rFonts w:ascii="Times New Roman" w:hAnsi="Times New Roman" w:cs="Times New Roman"/>
          <w:sz w:val="24"/>
          <w:szCs w:val="24"/>
        </w:rPr>
        <w:t>Dyrektor Jolanta Rękas</w:t>
      </w:r>
    </w:p>
    <w:p w:rsidR="00862300" w:rsidRPr="00C854FF" w:rsidRDefault="00862300" w:rsidP="00732B50">
      <w:pPr>
        <w:pStyle w:val="Akapitzlist"/>
        <w:numPr>
          <w:ilvl w:val="0"/>
          <w:numId w:val="58"/>
        </w:numPr>
        <w:spacing w:after="0" w:line="276" w:lineRule="auto"/>
        <w:jc w:val="both"/>
        <w:rPr>
          <w:rFonts w:ascii="Times New Roman" w:hAnsi="Times New Roman" w:cs="Times New Roman"/>
          <w:b/>
          <w:sz w:val="24"/>
          <w:szCs w:val="24"/>
        </w:rPr>
      </w:pPr>
      <w:r w:rsidRPr="00C854FF">
        <w:rPr>
          <w:rFonts w:ascii="Times New Roman" w:hAnsi="Times New Roman" w:cs="Times New Roman"/>
          <w:b/>
          <w:sz w:val="24"/>
          <w:szCs w:val="24"/>
        </w:rPr>
        <w:t>Szkoła Podstawowa we Wrzawach</w:t>
      </w:r>
    </w:p>
    <w:p w:rsidR="00862300" w:rsidRPr="00C854FF" w:rsidRDefault="00862300" w:rsidP="00732B50">
      <w:pPr>
        <w:spacing w:after="0" w:line="276" w:lineRule="auto"/>
        <w:ind w:left="372" w:firstLine="708"/>
        <w:jc w:val="both"/>
        <w:rPr>
          <w:rFonts w:ascii="Times New Roman" w:hAnsi="Times New Roman" w:cs="Times New Roman"/>
          <w:sz w:val="24"/>
          <w:szCs w:val="24"/>
        </w:rPr>
      </w:pPr>
      <w:r w:rsidRPr="00C854FF">
        <w:rPr>
          <w:rFonts w:ascii="Times New Roman" w:hAnsi="Times New Roman" w:cs="Times New Roman"/>
          <w:sz w:val="24"/>
          <w:szCs w:val="24"/>
        </w:rPr>
        <w:t>Wrzawy 490</w:t>
      </w:r>
    </w:p>
    <w:p w:rsidR="00862300" w:rsidRPr="00C854FF" w:rsidRDefault="00862300" w:rsidP="00732B50">
      <w:pPr>
        <w:spacing w:after="0" w:line="276" w:lineRule="auto"/>
        <w:ind w:left="372" w:firstLine="708"/>
        <w:jc w:val="both"/>
        <w:rPr>
          <w:rFonts w:ascii="Times New Roman" w:hAnsi="Times New Roman" w:cs="Times New Roman"/>
          <w:sz w:val="24"/>
          <w:szCs w:val="24"/>
        </w:rPr>
      </w:pPr>
      <w:r w:rsidRPr="00C854FF">
        <w:rPr>
          <w:rFonts w:ascii="Times New Roman" w:hAnsi="Times New Roman" w:cs="Times New Roman"/>
          <w:sz w:val="24"/>
          <w:szCs w:val="24"/>
        </w:rPr>
        <w:t>Dyrektor Wiesław Tworek</w:t>
      </w:r>
    </w:p>
    <w:p w:rsidR="00862300" w:rsidRPr="00C854FF" w:rsidRDefault="00862300" w:rsidP="00732B50">
      <w:pPr>
        <w:pStyle w:val="Akapitzlist"/>
        <w:numPr>
          <w:ilvl w:val="0"/>
          <w:numId w:val="58"/>
        </w:numPr>
        <w:spacing w:after="0" w:line="276" w:lineRule="auto"/>
        <w:jc w:val="both"/>
        <w:rPr>
          <w:rFonts w:ascii="Times New Roman" w:hAnsi="Times New Roman" w:cs="Times New Roman"/>
          <w:sz w:val="24"/>
          <w:szCs w:val="24"/>
        </w:rPr>
      </w:pPr>
      <w:r w:rsidRPr="00C854FF">
        <w:rPr>
          <w:rFonts w:ascii="Times New Roman" w:hAnsi="Times New Roman" w:cs="Times New Roman"/>
          <w:b/>
          <w:sz w:val="24"/>
          <w:szCs w:val="24"/>
        </w:rPr>
        <w:t>Zespół Szkolno-Przedszkolny w Sokolnikach</w:t>
      </w:r>
      <w:r w:rsidRPr="00C854FF">
        <w:rPr>
          <w:rFonts w:ascii="Times New Roman" w:hAnsi="Times New Roman" w:cs="Times New Roman"/>
          <w:sz w:val="24"/>
          <w:szCs w:val="24"/>
        </w:rPr>
        <w:t xml:space="preserve"> w skład którego wchodzą:</w:t>
      </w:r>
    </w:p>
    <w:p w:rsidR="00862300" w:rsidRPr="00C854FF" w:rsidRDefault="00862300" w:rsidP="00732B50">
      <w:pPr>
        <w:spacing w:after="0" w:line="276" w:lineRule="auto"/>
        <w:ind w:left="372" w:firstLine="708"/>
        <w:jc w:val="both"/>
        <w:rPr>
          <w:rFonts w:ascii="Times New Roman" w:hAnsi="Times New Roman" w:cs="Times New Roman"/>
          <w:sz w:val="24"/>
          <w:szCs w:val="24"/>
        </w:rPr>
      </w:pPr>
      <w:r w:rsidRPr="00C854FF">
        <w:rPr>
          <w:rFonts w:ascii="Times New Roman" w:hAnsi="Times New Roman" w:cs="Times New Roman"/>
          <w:sz w:val="24"/>
          <w:szCs w:val="24"/>
        </w:rPr>
        <w:t>Szkoła Podstawowa im ks. Jana Twardowskiego w Sokolnikach</w:t>
      </w:r>
    </w:p>
    <w:p w:rsidR="00862300" w:rsidRPr="00C854FF" w:rsidRDefault="00862300" w:rsidP="00732B50">
      <w:pPr>
        <w:spacing w:after="0" w:line="276" w:lineRule="auto"/>
        <w:ind w:left="372" w:firstLine="708"/>
        <w:jc w:val="both"/>
        <w:rPr>
          <w:rFonts w:ascii="Times New Roman" w:hAnsi="Times New Roman" w:cs="Times New Roman"/>
          <w:sz w:val="24"/>
          <w:szCs w:val="24"/>
        </w:rPr>
      </w:pPr>
      <w:r w:rsidRPr="00C854FF">
        <w:rPr>
          <w:rFonts w:ascii="Times New Roman" w:hAnsi="Times New Roman" w:cs="Times New Roman"/>
          <w:sz w:val="24"/>
          <w:szCs w:val="24"/>
        </w:rPr>
        <w:t>Przedszkole w Sokolnikach</w:t>
      </w:r>
    </w:p>
    <w:p w:rsidR="00862300" w:rsidRPr="00C854FF" w:rsidRDefault="00862300" w:rsidP="00732B50">
      <w:pPr>
        <w:spacing w:after="0" w:line="276" w:lineRule="auto"/>
        <w:ind w:left="372" w:firstLine="708"/>
        <w:jc w:val="both"/>
        <w:rPr>
          <w:rFonts w:ascii="Times New Roman" w:hAnsi="Times New Roman" w:cs="Times New Roman"/>
          <w:sz w:val="24"/>
          <w:szCs w:val="24"/>
        </w:rPr>
      </w:pPr>
      <w:r w:rsidRPr="00C854FF">
        <w:rPr>
          <w:rFonts w:ascii="Times New Roman" w:hAnsi="Times New Roman" w:cs="Times New Roman"/>
          <w:sz w:val="24"/>
          <w:szCs w:val="24"/>
        </w:rPr>
        <w:t>Sokolniki ul. Sandomierska 80</w:t>
      </w:r>
    </w:p>
    <w:p w:rsidR="00862300" w:rsidRPr="00C854FF" w:rsidRDefault="00862300" w:rsidP="00732B50">
      <w:pPr>
        <w:spacing w:after="0" w:line="276" w:lineRule="auto"/>
        <w:ind w:left="372" w:firstLine="708"/>
        <w:jc w:val="both"/>
        <w:rPr>
          <w:rFonts w:ascii="Times New Roman" w:hAnsi="Times New Roman" w:cs="Times New Roman"/>
          <w:sz w:val="24"/>
          <w:szCs w:val="24"/>
        </w:rPr>
      </w:pPr>
      <w:r w:rsidRPr="00C854FF">
        <w:rPr>
          <w:rFonts w:ascii="Times New Roman" w:hAnsi="Times New Roman" w:cs="Times New Roman"/>
          <w:sz w:val="24"/>
          <w:szCs w:val="24"/>
        </w:rPr>
        <w:t>Dyrektor Małgorzata Wajs</w:t>
      </w:r>
    </w:p>
    <w:p w:rsidR="00862300" w:rsidRPr="00C854FF" w:rsidRDefault="00862300" w:rsidP="00732B50">
      <w:pPr>
        <w:pStyle w:val="Akapitzlist"/>
        <w:numPr>
          <w:ilvl w:val="0"/>
          <w:numId w:val="58"/>
        </w:numPr>
        <w:spacing w:after="0" w:line="276" w:lineRule="auto"/>
        <w:jc w:val="both"/>
        <w:rPr>
          <w:rFonts w:ascii="Times New Roman" w:hAnsi="Times New Roman" w:cs="Times New Roman"/>
          <w:sz w:val="24"/>
          <w:szCs w:val="24"/>
        </w:rPr>
      </w:pPr>
      <w:r w:rsidRPr="00C854FF">
        <w:rPr>
          <w:rFonts w:ascii="Times New Roman" w:hAnsi="Times New Roman" w:cs="Times New Roman"/>
          <w:b/>
          <w:sz w:val="24"/>
          <w:szCs w:val="24"/>
        </w:rPr>
        <w:t>Zespół Szkolno-Przedszkolny w Trześni</w:t>
      </w:r>
      <w:r w:rsidRPr="00C854FF">
        <w:rPr>
          <w:rFonts w:ascii="Times New Roman" w:hAnsi="Times New Roman" w:cs="Times New Roman"/>
          <w:sz w:val="24"/>
          <w:szCs w:val="24"/>
        </w:rPr>
        <w:t xml:space="preserve"> w skład którego wchodzą:</w:t>
      </w:r>
    </w:p>
    <w:p w:rsidR="00862300" w:rsidRPr="00C854FF" w:rsidRDefault="00862300" w:rsidP="00732B50">
      <w:pPr>
        <w:spacing w:after="0" w:line="276" w:lineRule="auto"/>
        <w:ind w:left="372" w:firstLine="708"/>
        <w:jc w:val="both"/>
        <w:rPr>
          <w:rFonts w:ascii="Times New Roman" w:hAnsi="Times New Roman" w:cs="Times New Roman"/>
          <w:sz w:val="24"/>
          <w:szCs w:val="24"/>
        </w:rPr>
      </w:pPr>
      <w:r w:rsidRPr="00C854FF">
        <w:rPr>
          <w:rFonts w:ascii="Times New Roman" w:hAnsi="Times New Roman" w:cs="Times New Roman"/>
          <w:sz w:val="24"/>
          <w:szCs w:val="24"/>
        </w:rPr>
        <w:t xml:space="preserve">Publiczna Szkoła Podstawowa im. Marii Konopnickiej w Trześni </w:t>
      </w:r>
    </w:p>
    <w:p w:rsidR="00862300" w:rsidRPr="00C854FF" w:rsidRDefault="00862300" w:rsidP="00732B50">
      <w:pPr>
        <w:spacing w:after="0" w:line="276" w:lineRule="auto"/>
        <w:ind w:left="372" w:firstLine="708"/>
        <w:jc w:val="both"/>
        <w:rPr>
          <w:rFonts w:ascii="Times New Roman" w:hAnsi="Times New Roman" w:cs="Times New Roman"/>
          <w:sz w:val="24"/>
          <w:szCs w:val="24"/>
        </w:rPr>
      </w:pPr>
      <w:r w:rsidRPr="00C854FF">
        <w:rPr>
          <w:rFonts w:ascii="Times New Roman" w:hAnsi="Times New Roman" w:cs="Times New Roman"/>
          <w:sz w:val="24"/>
          <w:szCs w:val="24"/>
        </w:rPr>
        <w:t>Przedszkole w Trześni</w:t>
      </w:r>
    </w:p>
    <w:p w:rsidR="00862300" w:rsidRPr="00C854FF" w:rsidRDefault="00862300" w:rsidP="00732B50">
      <w:pPr>
        <w:spacing w:after="0" w:line="276" w:lineRule="auto"/>
        <w:ind w:left="372" w:firstLine="708"/>
        <w:jc w:val="both"/>
        <w:rPr>
          <w:rFonts w:ascii="Times New Roman" w:hAnsi="Times New Roman" w:cs="Times New Roman"/>
          <w:sz w:val="24"/>
          <w:szCs w:val="24"/>
        </w:rPr>
      </w:pPr>
      <w:r w:rsidRPr="00C854FF">
        <w:rPr>
          <w:rFonts w:ascii="Times New Roman" w:hAnsi="Times New Roman" w:cs="Times New Roman"/>
          <w:sz w:val="24"/>
          <w:szCs w:val="24"/>
        </w:rPr>
        <w:t>Trześń ul. Szkolna 2</w:t>
      </w:r>
    </w:p>
    <w:p w:rsidR="00862300" w:rsidRPr="00C854FF" w:rsidRDefault="00862300" w:rsidP="00732B50">
      <w:pPr>
        <w:spacing w:after="0" w:line="276" w:lineRule="auto"/>
        <w:ind w:left="372" w:firstLine="708"/>
        <w:jc w:val="both"/>
        <w:rPr>
          <w:rFonts w:ascii="Times New Roman" w:hAnsi="Times New Roman" w:cs="Times New Roman"/>
          <w:sz w:val="24"/>
          <w:szCs w:val="24"/>
        </w:rPr>
      </w:pPr>
      <w:r w:rsidRPr="00C854FF">
        <w:rPr>
          <w:rFonts w:ascii="Times New Roman" w:hAnsi="Times New Roman" w:cs="Times New Roman"/>
          <w:sz w:val="24"/>
          <w:szCs w:val="24"/>
        </w:rPr>
        <w:t>Dyrektor Jerzy Paw</w:t>
      </w:r>
    </w:p>
    <w:p w:rsidR="00862300" w:rsidRPr="00C854FF" w:rsidRDefault="00862300" w:rsidP="00732B50">
      <w:pPr>
        <w:pStyle w:val="Akapitzlist"/>
        <w:numPr>
          <w:ilvl w:val="0"/>
          <w:numId w:val="58"/>
        </w:numPr>
        <w:spacing w:after="0" w:line="276" w:lineRule="auto"/>
        <w:jc w:val="both"/>
        <w:rPr>
          <w:rFonts w:ascii="Times New Roman" w:hAnsi="Times New Roman" w:cs="Times New Roman"/>
          <w:b/>
          <w:sz w:val="24"/>
          <w:szCs w:val="24"/>
        </w:rPr>
      </w:pPr>
      <w:r w:rsidRPr="00C854FF">
        <w:rPr>
          <w:rFonts w:ascii="Times New Roman" w:hAnsi="Times New Roman" w:cs="Times New Roman"/>
          <w:b/>
          <w:sz w:val="24"/>
          <w:szCs w:val="24"/>
        </w:rPr>
        <w:t>Samorządowe Przedszkole w Gorzycach</w:t>
      </w:r>
    </w:p>
    <w:p w:rsidR="00862300" w:rsidRPr="00C854FF" w:rsidRDefault="00862300" w:rsidP="00732B50">
      <w:pPr>
        <w:spacing w:after="0" w:line="276" w:lineRule="auto"/>
        <w:ind w:left="372" w:firstLine="708"/>
        <w:jc w:val="both"/>
        <w:rPr>
          <w:rFonts w:ascii="Times New Roman" w:hAnsi="Times New Roman" w:cs="Times New Roman"/>
          <w:sz w:val="24"/>
          <w:szCs w:val="24"/>
        </w:rPr>
      </w:pPr>
      <w:r w:rsidRPr="00C854FF">
        <w:rPr>
          <w:rFonts w:ascii="Times New Roman" w:hAnsi="Times New Roman" w:cs="Times New Roman"/>
          <w:sz w:val="24"/>
          <w:szCs w:val="24"/>
        </w:rPr>
        <w:t>Gorzyce ul. Edukacji Narodowej 3</w:t>
      </w:r>
    </w:p>
    <w:p w:rsidR="00862300" w:rsidRPr="00C854FF" w:rsidRDefault="00862300" w:rsidP="00732B50">
      <w:pPr>
        <w:spacing w:after="0" w:line="276" w:lineRule="auto"/>
        <w:ind w:left="372" w:firstLine="708"/>
        <w:jc w:val="both"/>
        <w:rPr>
          <w:rFonts w:ascii="Times New Roman" w:hAnsi="Times New Roman" w:cs="Times New Roman"/>
          <w:sz w:val="24"/>
          <w:szCs w:val="24"/>
        </w:rPr>
      </w:pPr>
      <w:r w:rsidRPr="00C854FF">
        <w:rPr>
          <w:rFonts w:ascii="Times New Roman" w:hAnsi="Times New Roman" w:cs="Times New Roman"/>
          <w:sz w:val="24"/>
          <w:szCs w:val="24"/>
        </w:rPr>
        <w:t>Dyrektor Ewelina Trojnacka-Rolek</w:t>
      </w:r>
    </w:p>
    <w:p w:rsidR="00862300" w:rsidRPr="00C854FF" w:rsidRDefault="00862300" w:rsidP="00732B50">
      <w:pPr>
        <w:spacing w:after="0" w:line="276" w:lineRule="auto"/>
        <w:jc w:val="both"/>
        <w:rPr>
          <w:rFonts w:ascii="Times New Roman" w:hAnsi="Times New Roman" w:cs="Times New Roman"/>
          <w:sz w:val="24"/>
          <w:szCs w:val="24"/>
        </w:rPr>
      </w:pPr>
    </w:p>
    <w:p w:rsidR="00862300" w:rsidRPr="00C854FF" w:rsidRDefault="00862300" w:rsidP="00732B50">
      <w:pPr>
        <w:pStyle w:val="Akapitzlist"/>
        <w:numPr>
          <w:ilvl w:val="0"/>
          <w:numId w:val="14"/>
        </w:num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W zakresie pomocy społecznej:</w:t>
      </w:r>
    </w:p>
    <w:p w:rsidR="00862300" w:rsidRPr="00C854FF" w:rsidRDefault="00862300" w:rsidP="00732B50">
      <w:pPr>
        <w:spacing w:after="0" w:line="276" w:lineRule="auto"/>
        <w:jc w:val="both"/>
        <w:rPr>
          <w:rFonts w:ascii="Times New Roman" w:hAnsi="Times New Roman" w:cs="Times New Roman"/>
          <w:b/>
          <w:sz w:val="24"/>
          <w:szCs w:val="24"/>
        </w:rPr>
      </w:pPr>
      <w:r w:rsidRPr="00C854FF">
        <w:rPr>
          <w:rFonts w:ascii="Times New Roman" w:hAnsi="Times New Roman" w:cs="Times New Roman"/>
          <w:b/>
          <w:sz w:val="24"/>
          <w:szCs w:val="24"/>
        </w:rPr>
        <w:t>Ośrodek Pomocy Społecznej w Gorzycach</w:t>
      </w:r>
    </w:p>
    <w:p w:rsidR="00862300" w:rsidRPr="00C854FF" w:rsidRDefault="00862300"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Gorzyce ul. 3 Maja 4</w:t>
      </w:r>
    </w:p>
    <w:p w:rsidR="00862300" w:rsidRPr="00C854FF" w:rsidRDefault="00862300"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Kierownik Barbara Surowiecka </w:t>
      </w:r>
    </w:p>
    <w:p w:rsidR="00862300" w:rsidRPr="00C854FF" w:rsidRDefault="00862300" w:rsidP="00732B50">
      <w:pPr>
        <w:pStyle w:val="Default"/>
        <w:spacing w:line="276" w:lineRule="auto"/>
        <w:jc w:val="both"/>
      </w:pPr>
    </w:p>
    <w:p w:rsidR="00862300" w:rsidRPr="00C854FF" w:rsidRDefault="00862300" w:rsidP="00732B50">
      <w:pPr>
        <w:pStyle w:val="Default"/>
        <w:numPr>
          <w:ilvl w:val="0"/>
          <w:numId w:val="14"/>
        </w:numPr>
        <w:spacing w:line="276" w:lineRule="auto"/>
        <w:jc w:val="both"/>
      </w:pPr>
      <w:r w:rsidRPr="00C854FF">
        <w:t>W zakresie gospodarki komunalnej:</w:t>
      </w:r>
    </w:p>
    <w:p w:rsidR="00862300" w:rsidRPr="00C854FF" w:rsidRDefault="00862300" w:rsidP="00732B50">
      <w:pPr>
        <w:spacing w:after="0" w:line="276" w:lineRule="auto"/>
        <w:jc w:val="both"/>
        <w:rPr>
          <w:rFonts w:ascii="Times New Roman" w:hAnsi="Times New Roman" w:cs="Times New Roman"/>
          <w:b/>
          <w:sz w:val="24"/>
          <w:szCs w:val="24"/>
        </w:rPr>
      </w:pPr>
      <w:r w:rsidRPr="00C854FF">
        <w:rPr>
          <w:rFonts w:ascii="Times New Roman" w:hAnsi="Times New Roman" w:cs="Times New Roman"/>
          <w:b/>
          <w:sz w:val="24"/>
          <w:szCs w:val="24"/>
        </w:rPr>
        <w:t>Zakład Gospodarki Komunalnej w Gorzycach</w:t>
      </w:r>
    </w:p>
    <w:p w:rsidR="00862300" w:rsidRPr="00C854FF" w:rsidRDefault="00862300"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Gorzyce ul. Wrzawska 9</w:t>
      </w:r>
    </w:p>
    <w:p w:rsidR="00862300" w:rsidRPr="00C854FF" w:rsidRDefault="00862300"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Dyrektor Janusz Barabasz</w:t>
      </w:r>
    </w:p>
    <w:p w:rsidR="00862300" w:rsidRPr="00C854FF" w:rsidRDefault="00862300" w:rsidP="00732B50">
      <w:pPr>
        <w:spacing w:after="0" w:line="276" w:lineRule="auto"/>
        <w:jc w:val="both"/>
        <w:rPr>
          <w:rFonts w:ascii="Times New Roman" w:hAnsi="Times New Roman" w:cs="Times New Roman"/>
          <w:sz w:val="24"/>
          <w:szCs w:val="24"/>
        </w:rPr>
      </w:pPr>
    </w:p>
    <w:p w:rsidR="00862300" w:rsidRPr="00C854FF" w:rsidRDefault="00862300" w:rsidP="00732B50">
      <w:pPr>
        <w:pStyle w:val="Akapitzlist"/>
        <w:numPr>
          <w:ilvl w:val="0"/>
          <w:numId w:val="14"/>
        </w:num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W zakresie sportu i rekreacji:</w:t>
      </w:r>
    </w:p>
    <w:p w:rsidR="00862300" w:rsidRPr="00C854FF" w:rsidRDefault="00862300" w:rsidP="00732B50">
      <w:pPr>
        <w:spacing w:after="0" w:line="276" w:lineRule="auto"/>
        <w:jc w:val="both"/>
        <w:rPr>
          <w:rFonts w:ascii="Times New Roman" w:hAnsi="Times New Roman" w:cs="Times New Roman"/>
          <w:b/>
          <w:sz w:val="24"/>
          <w:szCs w:val="24"/>
        </w:rPr>
      </w:pPr>
      <w:r w:rsidRPr="00C854FF">
        <w:rPr>
          <w:rFonts w:ascii="Times New Roman" w:hAnsi="Times New Roman" w:cs="Times New Roman"/>
          <w:b/>
          <w:sz w:val="24"/>
          <w:szCs w:val="24"/>
        </w:rPr>
        <w:t>Gminny Ośrodek Sportu i Rekreacji w Gorzycach</w:t>
      </w:r>
    </w:p>
    <w:p w:rsidR="00862300" w:rsidRPr="00C854FF" w:rsidRDefault="00862300"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Gorzyce ul. Piłsudskiego 30</w:t>
      </w:r>
    </w:p>
    <w:p w:rsidR="00862300" w:rsidRPr="00C854FF" w:rsidRDefault="00862300"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Kierownik Jakub Osuch </w:t>
      </w:r>
    </w:p>
    <w:p w:rsidR="00862300" w:rsidRPr="00C854FF" w:rsidRDefault="00862300" w:rsidP="00732B50">
      <w:pPr>
        <w:pStyle w:val="Akapitzlist"/>
        <w:spacing w:after="0" w:line="276" w:lineRule="auto"/>
        <w:ind w:left="360"/>
        <w:jc w:val="both"/>
        <w:rPr>
          <w:rFonts w:ascii="Times New Roman" w:hAnsi="Times New Roman" w:cs="Times New Roman"/>
          <w:sz w:val="24"/>
          <w:szCs w:val="24"/>
        </w:rPr>
      </w:pPr>
      <w:r w:rsidRPr="00C854FF">
        <w:rPr>
          <w:rFonts w:ascii="Times New Roman" w:hAnsi="Times New Roman" w:cs="Times New Roman"/>
          <w:sz w:val="24"/>
          <w:szCs w:val="24"/>
        </w:rPr>
        <w:lastRenderedPageBreak/>
        <w:t xml:space="preserve">   </w:t>
      </w:r>
    </w:p>
    <w:p w:rsidR="00862300" w:rsidRPr="00C854FF" w:rsidRDefault="00862300" w:rsidP="00732B50">
      <w:pPr>
        <w:pStyle w:val="Default"/>
        <w:numPr>
          <w:ilvl w:val="0"/>
          <w:numId w:val="14"/>
        </w:numPr>
        <w:spacing w:line="276" w:lineRule="auto"/>
        <w:jc w:val="both"/>
      </w:pPr>
      <w:r w:rsidRPr="00C854FF">
        <w:t>Instytucja kultury:</w:t>
      </w:r>
    </w:p>
    <w:p w:rsidR="00862300" w:rsidRPr="00C854FF" w:rsidRDefault="00862300" w:rsidP="00732B50">
      <w:pPr>
        <w:spacing w:after="0" w:line="276" w:lineRule="auto"/>
        <w:jc w:val="both"/>
        <w:rPr>
          <w:rFonts w:ascii="Times New Roman" w:hAnsi="Times New Roman" w:cs="Times New Roman"/>
          <w:b/>
          <w:sz w:val="24"/>
          <w:szCs w:val="24"/>
        </w:rPr>
      </w:pPr>
      <w:r w:rsidRPr="00C854FF">
        <w:rPr>
          <w:rFonts w:ascii="Times New Roman" w:hAnsi="Times New Roman" w:cs="Times New Roman"/>
          <w:b/>
          <w:sz w:val="24"/>
          <w:szCs w:val="24"/>
        </w:rPr>
        <w:t>Gminny Ośrodek Kultury w Gorzycach</w:t>
      </w:r>
    </w:p>
    <w:p w:rsidR="00862300" w:rsidRPr="00C854FF" w:rsidRDefault="00862300"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Gorzyce plac Erazma Mieszczańskiego 10</w:t>
      </w:r>
    </w:p>
    <w:p w:rsidR="00862300" w:rsidRPr="00C854FF" w:rsidRDefault="00862300"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Dyrektor Piotr Duma</w:t>
      </w:r>
    </w:p>
    <w:p w:rsidR="00862300" w:rsidRPr="00C854FF" w:rsidRDefault="00862300" w:rsidP="00732B50">
      <w:pPr>
        <w:spacing w:after="0" w:line="276" w:lineRule="auto"/>
        <w:jc w:val="both"/>
        <w:rPr>
          <w:rFonts w:ascii="Times New Roman" w:hAnsi="Times New Roman" w:cs="Times New Roman"/>
          <w:sz w:val="24"/>
          <w:szCs w:val="24"/>
        </w:rPr>
      </w:pPr>
    </w:p>
    <w:p w:rsidR="00862300" w:rsidRPr="00C854FF" w:rsidRDefault="00862300" w:rsidP="00732B50">
      <w:pPr>
        <w:pStyle w:val="Akapitzlist"/>
        <w:numPr>
          <w:ilvl w:val="0"/>
          <w:numId w:val="14"/>
        </w:num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W zakresie opieki nad dziećmi do lat 3</w:t>
      </w:r>
    </w:p>
    <w:p w:rsidR="00862300" w:rsidRPr="00C854FF" w:rsidRDefault="00862300" w:rsidP="00732B50">
      <w:pPr>
        <w:pStyle w:val="Akapitzlist"/>
        <w:spacing w:after="0" w:line="276" w:lineRule="auto"/>
        <w:ind w:left="0"/>
        <w:jc w:val="both"/>
        <w:rPr>
          <w:rFonts w:ascii="Times New Roman" w:hAnsi="Times New Roman" w:cs="Times New Roman"/>
          <w:b/>
          <w:sz w:val="24"/>
          <w:szCs w:val="24"/>
        </w:rPr>
      </w:pPr>
      <w:r w:rsidRPr="00C854FF">
        <w:rPr>
          <w:rFonts w:ascii="Times New Roman" w:hAnsi="Times New Roman" w:cs="Times New Roman"/>
          <w:b/>
          <w:sz w:val="24"/>
          <w:szCs w:val="24"/>
        </w:rPr>
        <w:t xml:space="preserve">Samorządowy Żłobek w Gorzycach </w:t>
      </w:r>
    </w:p>
    <w:p w:rsidR="00862300" w:rsidRPr="00C854FF" w:rsidRDefault="00862300" w:rsidP="00732B50">
      <w:pPr>
        <w:pStyle w:val="Akapitzlist"/>
        <w:spacing w:after="0" w:line="276" w:lineRule="auto"/>
        <w:ind w:left="0"/>
        <w:jc w:val="both"/>
        <w:rPr>
          <w:rFonts w:ascii="Times New Roman" w:hAnsi="Times New Roman" w:cs="Times New Roman"/>
          <w:sz w:val="24"/>
          <w:szCs w:val="24"/>
        </w:rPr>
      </w:pPr>
      <w:r w:rsidRPr="00C854FF">
        <w:rPr>
          <w:rFonts w:ascii="Times New Roman" w:hAnsi="Times New Roman" w:cs="Times New Roman"/>
          <w:sz w:val="24"/>
          <w:szCs w:val="24"/>
        </w:rPr>
        <w:t>Gorzyce ul. Edukacji Narodowej 3</w:t>
      </w:r>
    </w:p>
    <w:p w:rsidR="00862300" w:rsidRPr="00C854FF" w:rsidRDefault="00862300" w:rsidP="00732B50">
      <w:pPr>
        <w:pStyle w:val="Akapitzlist"/>
        <w:spacing w:after="0" w:line="276" w:lineRule="auto"/>
        <w:ind w:left="0"/>
        <w:jc w:val="both"/>
        <w:rPr>
          <w:rFonts w:ascii="Times New Roman" w:hAnsi="Times New Roman" w:cs="Times New Roman"/>
          <w:sz w:val="24"/>
          <w:szCs w:val="24"/>
        </w:rPr>
      </w:pPr>
      <w:r w:rsidRPr="00C854FF">
        <w:rPr>
          <w:rFonts w:ascii="Times New Roman" w:hAnsi="Times New Roman" w:cs="Times New Roman"/>
          <w:sz w:val="24"/>
          <w:szCs w:val="24"/>
        </w:rPr>
        <w:t>Dyrektor Katarzyna Juda</w:t>
      </w:r>
    </w:p>
    <w:p w:rsidR="008D5784" w:rsidRPr="00C854FF" w:rsidRDefault="008D5784" w:rsidP="00732B50">
      <w:pPr>
        <w:pStyle w:val="Akapitzlist"/>
        <w:spacing w:after="0" w:line="276" w:lineRule="auto"/>
        <w:ind w:left="0"/>
        <w:jc w:val="both"/>
        <w:rPr>
          <w:rFonts w:ascii="Times New Roman" w:hAnsi="Times New Roman" w:cs="Times New Roman"/>
          <w:sz w:val="24"/>
          <w:szCs w:val="24"/>
        </w:rPr>
      </w:pPr>
    </w:p>
    <w:p w:rsidR="008D5784" w:rsidRPr="00C854FF" w:rsidRDefault="008D5784" w:rsidP="0031088F">
      <w:pPr>
        <w:pStyle w:val="Nagwek2"/>
        <w:rPr>
          <w:rFonts w:ascii="Times New Roman" w:hAnsi="Times New Roman" w:cs="Times New Roman"/>
        </w:rPr>
      </w:pPr>
      <w:bookmarkStart w:id="34" w:name="_Toc104894186"/>
      <w:r w:rsidRPr="00C854FF">
        <w:rPr>
          <w:rFonts w:ascii="Times New Roman" w:hAnsi="Times New Roman" w:cs="Times New Roman"/>
        </w:rPr>
        <w:t>Stan zatru</w:t>
      </w:r>
      <w:r w:rsidR="004E4121" w:rsidRPr="00C854FF">
        <w:rPr>
          <w:rFonts w:ascii="Times New Roman" w:hAnsi="Times New Roman" w:cs="Times New Roman"/>
        </w:rPr>
        <w:t>dnienia na dzień 31 grudnia 2021</w:t>
      </w:r>
      <w:r w:rsidRPr="00C854FF">
        <w:rPr>
          <w:rFonts w:ascii="Times New Roman" w:hAnsi="Times New Roman" w:cs="Times New Roman"/>
        </w:rPr>
        <w:t xml:space="preserve"> r.</w:t>
      </w:r>
      <w:bookmarkEnd w:id="34"/>
    </w:p>
    <w:p w:rsidR="00EC2108" w:rsidRPr="00C854FF" w:rsidRDefault="00EC2108" w:rsidP="00732B50">
      <w:pPr>
        <w:spacing w:after="0" w:line="276" w:lineRule="auto"/>
        <w:jc w:val="both"/>
        <w:rPr>
          <w:rFonts w:ascii="Times New Roman" w:hAnsi="Times New Roman" w:cs="Times New Roman"/>
          <w:sz w:val="24"/>
          <w:szCs w:val="24"/>
        </w:rPr>
      </w:pPr>
    </w:p>
    <w:p w:rsidR="008D5784" w:rsidRPr="00C854FF" w:rsidRDefault="008D5784" w:rsidP="00732B50">
      <w:pPr>
        <w:pStyle w:val="Default"/>
        <w:numPr>
          <w:ilvl w:val="0"/>
          <w:numId w:val="15"/>
        </w:numPr>
        <w:spacing w:line="276" w:lineRule="auto"/>
        <w:ind w:left="360"/>
        <w:jc w:val="both"/>
        <w:rPr>
          <w:b/>
          <w:i/>
          <w:color w:val="auto"/>
        </w:rPr>
      </w:pPr>
      <w:r w:rsidRPr="00C854FF">
        <w:rPr>
          <w:b/>
          <w:i/>
          <w:color w:val="auto"/>
        </w:rPr>
        <w:t>Urząd Gminy Gorzyce</w:t>
      </w:r>
    </w:p>
    <w:p w:rsidR="004E4121" w:rsidRPr="00C854FF" w:rsidRDefault="004E4121" w:rsidP="00732B50">
      <w:pPr>
        <w:pStyle w:val="Default"/>
        <w:spacing w:line="276" w:lineRule="auto"/>
        <w:ind w:left="284"/>
        <w:jc w:val="both"/>
      </w:pPr>
      <w:r w:rsidRPr="00C854FF">
        <w:t>48 osób 47,50 etatów  w tym 3 osoby zatrudnione ramach robót publicznych i 3 osoby na zastępstwo</w:t>
      </w:r>
    </w:p>
    <w:p w:rsidR="008D5784" w:rsidRPr="00C854FF" w:rsidRDefault="007A482E" w:rsidP="00732B50">
      <w:pPr>
        <w:pStyle w:val="Default"/>
        <w:numPr>
          <w:ilvl w:val="0"/>
          <w:numId w:val="15"/>
        </w:numPr>
        <w:spacing w:line="276" w:lineRule="auto"/>
        <w:ind w:left="360"/>
        <w:jc w:val="both"/>
        <w:rPr>
          <w:b/>
          <w:i/>
          <w:color w:val="auto"/>
        </w:rPr>
      </w:pPr>
      <w:r w:rsidRPr="00C854FF">
        <w:rPr>
          <w:b/>
          <w:i/>
          <w:color w:val="auto"/>
        </w:rPr>
        <w:t>Szkoła Podstawowa n</w:t>
      </w:r>
      <w:r w:rsidR="008D5784" w:rsidRPr="00C854FF">
        <w:rPr>
          <w:b/>
          <w:i/>
          <w:color w:val="auto"/>
        </w:rPr>
        <w:t>r 1 im. Ks. Adama Osetka</w:t>
      </w:r>
    </w:p>
    <w:p w:rsidR="008D5784" w:rsidRPr="00C854FF" w:rsidRDefault="004E4121" w:rsidP="00732B50">
      <w:pPr>
        <w:pStyle w:val="Default"/>
        <w:spacing w:line="276" w:lineRule="auto"/>
        <w:ind w:left="360"/>
        <w:jc w:val="both"/>
        <w:rPr>
          <w:color w:val="auto"/>
        </w:rPr>
      </w:pPr>
      <w:r w:rsidRPr="00C854FF">
        <w:t>29 osób 25,21 etatów</w:t>
      </w:r>
    </w:p>
    <w:p w:rsidR="008D5784" w:rsidRPr="00C854FF" w:rsidRDefault="008D5784" w:rsidP="00732B50">
      <w:pPr>
        <w:pStyle w:val="Default"/>
        <w:numPr>
          <w:ilvl w:val="0"/>
          <w:numId w:val="15"/>
        </w:numPr>
        <w:spacing w:line="276" w:lineRule="auto"/>
        <w:ind w:left="360"/>
        <w:jc w:val="both"/>
        <w:rPr>
          <w:b/>
          <w:i/>
          <w:color w:val="auto"/>
        </w:rPr>
      </w:pPr>
      <w:r w:rsidRPr="00C854FF">
        <w:rPr>
          <w:b/>
          <w:i/>
          <w:color w:val="auto"/>
        </w:rPr>
        <w:t>Szkoła Podstawowa im. Stanisława Jachowicza w Furmanach</w:t>
      </w:r>
    </w:p>
    <w:p w:rsidR="008D5784" w:rsidRPr="00C854FF" w:rsidRDefault="004E4121" w:rsidP="00732B50">
      <w:pPr>
        <w:pStyle w:val="Default"/>
        <w:spacing w:line="276" w:lineRule="auto"/>
        <w:ind w:left="360"/>
        <w:jc w:val="both"/>
        <w:rPr>
          <w:color w:val="auto"/>
        </w:rPr>
      </w:pPr>
      <w:r w:rsidRPr="00C854FF">
        <w:t>21 osób  18,14 etatów</w:t>
      </w:r>
    </w:p>
    <w:p w:rsidR="008D5784" w:rsidRPr="00C854FF" w:rsidRDefault="007A482E" w:rsidP="00732B50">
      <w:pPr>
        <w:pStyle w:val="Akapitzlist"/>
        <w:numPr>
          <w:ilvl w:val="0"/>
          <w:numId w:val="16"/>
        </w:numPr>
        <w:spacing w:after="0" w:line="276" w:lineRule="auto"/>
        <w:jc w:val="both"/>
        <w:rPr>
          <w:rFonts w:ascii="Times New Roman" w:hAnsi="Times New Roman" w:cs="Times New Roman"/>
          <w:b/>
          <w:i/>
          <w:sz w:val="24"/>
          <w:szCs w:val="24"/>
        </w:rPr>
      </w:pPr>
      <w:r w:rsidRPr="00C854FF">
        <w:rPr>
          <w:rFonts w:ascii="Times New Roman" w:hAnsi="Times New Roman" w:cs="Times New Roman"/>
          <w:b/>
          <w:i/>
          <w:sz w:val="24"/>
          <w:szCs w:val="24"/>
        </w:rPr>
        <w:t>Szkoła Podstawowa n</w:t>
      </w:r>
      <w:r w:rsidR="008D5784" w:rsidRPr="00C854FF">
        <w:rPr>
          <w:rFonts w:ascii="Times New Roman" w:hAnsi="Times New Roman" w:cs="Times New Roman"/>
          <w:b/>
          <w:i/>
          <w:sz w:val="24"/>
          <w:szCs w:val="24"/>
        </w:rPr>
        <w:t>r 2 im. Jana Pawła II w Gorzycach</w:t>
      </w:r>
    </w:p>
    <w:p w:rsidR="008D5784" w:rsidRPr="00C854FF" w:rsidRDefault="004E4121" w:rsidP="00732B50">
      <w:pPr>
        <w:pStyle w:val="Akapitzlist"/>
        <w:spacing w:after="0" w:line="276" w:lineRule="auto"/>
        <w:ind w:left="360"/>
        <w:jc w:val="both"/>
        <w:rPr>
          <w:rFonts w:ascii="Times New Roman" w:hAnsi="Times New Roman" w:cs="Times New Roman"/>
          <w:sz w:val="24"/>
          <w:szCs w:val="24"/>
        </w:rPr>
      </w:pPr>
      <w:r w:rsidRPr="00C854FF">
        <w:rPr>
          <w:rFonts w:ascii="Times New Roman" w:hAnsi="Times New Roman" w:cs="Times New Roman"/>
          <w:sz w:val="24"/>
          <w:szCs w:val="24"/>
        </w:rPr>
        <w:t>76 osób 74,39 etatów</w:t>
      </w:r>
    </w:p>
    <w:p w:rsidR="008D5784" w:rsidRPr="00C854FF" w:rsidRDefault="008D5784" w:rsidP="00732B50">
      <w:pPr>
        <w:pStyle w:val="Akapitzlist"/>
        <w:numPr>
          <w:ilvl w:val="0"/>
          <w:numId w:val="16"/>
        </w:numPr>
        <w:spacing w:after="0" w:line="276" w:lineRule="auto"/>
        <w:jc w:val="both"/>
        <w:rPr>
          <w:rFonts w:ascii="Times New Roman" w:hAnsi="Times New Roman" w:cs="Times New Roman"/>
          <w:b/>
          <w:i/>
          <w:sz w:val="24"/>
          <w:szCs w:val="24"/>
        </w:rPr>
      </w:pPr>
      <w:r w:rsidRPr="00C854FF">
        <w:rPr>
          <w:rFonts w:ascii="Times New Roman" w:hAnsi="Times New Roman" w:cs="Times New Roman"/>
          <w:b/>
          <w:i/>
          <w:sz w:val="24"/>
          <w:szCs w:val="24"/>
        </w:rPr>
        <w:t>Szkoła Podstawowa we Wrzawach</w:t>
      </w:r>
    </w:p>
    <w:p w:rsidR="008D5784" w:rsidRPr="00C854FF" w:rsidRDefault="004E4121" w:rsidP="00732B50">
      <w:pPr>
        <w:pStyle w:val="Akapitzlist"/>
        <w:spacing w:after="0" w:line="276" w:lineRule="auto"/>
        <w:ind w:left="360"/>
        <w:jc w:val="both"/>
        <w:rPr>
          <w:rFonts w:ascii="Times New Roman" w:hAnsi="Times New Roman" w:cs="Times New Roman"/>
          <w:sz w:val="24"/>
          <w:szCs w:val="24"/>
        </w:rPr>
      </w:pPr>
      <w:r w:rsidRPr="00C854FF">
        <w:rPr>
          <w:rFonts w:ascii="Times New Roman" w:hAnsi="Times New Roman" w:cs="Times New Roman"/>
          <w:sz w:val="24"/>
          <w:szCs w:val="24"/>
        </w:rPr>
        <w:t>30 osób 23,78 etatów</w:t>
      </w:r>
    </w:p>
    <w:p w:rsidR="008D5784" w:rsidRPr="00C854FF" w:rsidRDefault="008D5784" w:rsidP="00732B50">
      <w:pPr>
        <w:pStyle w:val="Akapitzlist"/>
        <w:numPr>
          <w:ilvl w:val="0"/>
          <w:numId w:val="16"/>
        </w:numPr>
        <w:spacing w:after="0" w:line="276" w:lineRule="auto"/>
        <w:jc w:val="both"/>
        <w:rPr>
          <w:rFonts w:ascii="Times New Roman" w:hAnsi="Times New Roman" w:cs="Times New Roman"/>
          <w:b/>
          <w:i/>
          <w:sz w:val="24"/>
          <w:szCs w:val="24"/>
        </w:rPr>
      </w:pPr>
      <w:r w:rsidRPr="00C854FF">
        <w:rPr>
          <w:rFonts w:ascii="Times New Roman" w:hAnsi="Times New Roman" w:cs="Times New Roman"/>
          <w:b/>
          <w:i/>
          <w:sz w:val="24"/>
          <w:szCs w:val="24"/>
        </w:rPr>
        <w:t xml:space="preserve">Zespół Szkolno-Przedszkolny w Sokolnikach </w:t>
      </w:r>
    </w:p>
    <w:p w:rsidR="008D5784" w:rsidRPr="00C854FF" w:rsidRDefault="004E4121" w:rsidP="00732B50">
      <w:pPr>
        <w:pStyle w:val="Akapitzlist"/>
        <w:spacing w:after="0" w:line="276" w:lineRule="auto"/>
        <w:ind w:left="360"/>
        <w:jc w:val="both"/>
        <w:rPr>
          <w:rFonts w:ascii="Times New Roman" w:hAnsi="Times New Roman" w:cs="Times New Roman"/>
          <w:sz w:val="24"/>
          <w:szCs w:val="24"/>
        </w:rPr>
      </w:pPr>
      <w:r w:rsidRPr="00C854FF">
        <w:rPr>
          <w:rFonts w:ascii="Times New Roman" w:hAnsi="Times New Roman" w:cs="Times New Roman"/>
          <w:sz w:val="24"/>
          <w:szCs w:val="24"/>
        </w:rPr>
        <w:t>42 osoby 41,03 etatów</w:t>
      </w:r>
    </w:p>
    <w:p w:rsidR="008D5784" w:rsidRPr="00C854FF" w:rsidRDefault="008D5784" w:rsidP="00732B50">
      <w:pPr>
        <w:pStyle w:val="Akapitzlist"/>
        <w:numPr>
          <w:ilvl w:val="0"/>
          <w:numId w:val="16"/>
        </w:numPr>
        <w:spacing w:after="0" w:line="276" w:lineRule="auto"/>
        <w:jc w:val="both"/>
        <w:rPr>
          <w:rFonts w:ascii="Times New Roman" w:hAnsi="Times New Roman" w:cs="Times New Roman"/>
          <w:b/>
          <w:i/>
          <w:sz w:val="24"/>
          <w:szCs w:val="24"/>
        </w:rPr>
      </w:pPr>
      <w:r w:rsidRPr="00C854FF">
        <w:rPr>
          <w:rFonts w:ascii="Times New Roman" w:hAnsi="Times New Roman" w:cs="Times New Roman"/>
          <w:b/>
          <w:i/>
          <w:sz w:val="24"/>
          <w:szCs w:val="24"/>
        </w:rPr>
        <w:t>Zespół Szkolno-Przedszkolny w Trześni</w:t>
      </w:r>
    </w:p>
    <w:p w:rsidR="008D5784" w:rsidRPr="00C854FF" w:rsidRDefault="004E4121" w:rsidP="00732B50">
      <w:pPr>
        <w:pStyle w:val="Akapitzlist"/>
        <w:spacing w:after="0" w:line="276" w:lineRule="auto"/>
        <w:ind w:left="360"/>
        <w:jc w:val="both"/>
        <w:rPr>
          <w:rFonts w:ascii="Times New Roman" w:hAnsi="Times New Roman" w:cs="Times New Roman"/>
          <w:sz w:val="24"/>
          <w:szCs w:val="24"/>
        </w:rPr>
      </w:pPr>
      <w:r w:rsidRPr="00C854FF">
        <w:rPr>
          <w:rFonts w:ascii="Times New Roman" w:hAnsi="Times New Roman" w:cs="Times New Roman"/>
          <w:sz w:val="24"/>
          <w:szCs w:val="24"/>
        </w:rPr>
        <w:t>25</w:t>
      </w:r>
      <w:r w:rsidR="008D5784" w:rsidRPr="00C854FF">
        <w:rPr>
          <w:rFonts w:ascii="Times New Roman" w:hAnsi="Times New Roman" w:cs="Times New Roman"/>
          <w:sz w:val="24"/>
          <w:szCs w:val="24"/>
        </w:rPr>
        <w:t xml:space="preserve"> osób 2</w:t>
      </w:r>
      <w:r w:rsidRPr="00C854FF">
        <w:rPr>
          <w:rFonts w:ascii="Times New Roman" w:hAnsi="Times New Roman" w:cs="Times New Roman"/>
          <w:sz w:val="24"/>
          <w:szCs w:val="24"/>
        </w:rPr>
        <w:t>3</w:t>
      </w:r>
      <w:r w:rsidR="008D5784" w:rsidRPr="00C854FF">
        <w:rPr>
          <w:rFonts w:ascii="Times New Roman" w:hAnsi="Times New Roman" w:cs="Times New Roman"/>
          <w:sz w:val="24"/>
          <w:szCs w:val="24"/>
        </w:rPr>
        <w:t>,</w:t>
      </w:r>
      <w:r w:rsidRPr="00C854FF">
        <w:rPr>
          <w:rFonts w:ascii="Times New Roman" w:hAnsi="Times New Roman" w:cs="Times New Roman"/>
          <w:sz w:val="24"/>
          <w:szCs w:val="24"/>
        </w:rPr>
        <w:t>13</w:t>
      </w:r>
      <w:r w:rsidR="008D5784" w:rsidRPr="00C854FF">
        <w:rPr>
          <w:rFonts w:ascii="Times New Roman" w:hAnsi="Times New Roman" w:cs="Times New Roman"/>
          <w:sz w:val="24"/>
          <w:szCs w:val="24"/>
        </w:rPr>
        <w:t xml:space="preserve"> etatów</w:t>
      </w:r>
    </w:p>
    <w:p w:rsidR="008D5784" w:rsidRPr="00C854FF" w:rsidRDefault="008D5784" w:rsidP="00732B50">
      <w:pPr>
        <w:pStyle w:val="Akapitzlist"/>
        <w:numPr>
          <w:ilvl w:val="0"/>
          <w:numId w:val="16"/>
        </w:numPr>
        <w:spacing w:after="0" w:line="276" w:lineRule="auto"/>
        <w:jc w:val="both"/>
        <w:rPr>
          <w:rFonts w:ascii="Times New Roman" w:hAnsi="Times New Roman" w:cs="Times New Roman"/>
          <w:b/>
          <w:i/>
          <w:sz w:val="24"/>
          <w:szCs w:val="24"/>
        </w:rPr>
      </w:pPr>
      <w:r w:rsidRPr="00C854FF">
        <w:rPr>
          <w:rFonts w:ascii="Times New Roman" w:hAnsi="Times New Roman" w:cs="Times New Roman"/>
          <w:b/>
          <w:i/>
          <w:sz w:val="24"/>
          <w:szCs w:val="24"/>
        </w:rPr>
        <w:t>Samorządowe Przedszkole w Gorzycach</w:t>
      </w:r>
    </w:p>
    <w:p w:rsidR="008D5784" w:rsidRPr="00C854FF" w:rsidRDefault="004E4121" w:rsidP="00732B50">
      <w:pPr>
        <w:pStyle w:val="Akapitzlist"/>
        <w:spacing w:after="0" w:line="276" w:lineRule="auto"/>
        <w:ind w:left="360"/>
        <w:jc w:val="both"/>
        <w:rPr>
          <w:rFonts w:ascii="Times New Roman" w:hAnsi="Times New Roman" w:cs="Times New Roman"/>
          <w:sz w:val="24"/>
          <w:szCs w:val="24"/>
        </w:rPr>
      </w:pPr>
      <w:r w:rsidRPr="00C854FF">
        <w:rPr>
          <w:rFonts w:ascii="Times New Roman" w:hAnsi="Times New Roman" w:cs="Times New Roman"/>
          <w:sz w:val="24"/>
          <w:szCs w:val="24"/>
        </w:rPr>
        <w:t>48</w:t>
      </w:r>
      <w:r w:rsidR="008D5784" w:rsidRPr="00C854FF">
        <w:rPr>
          <w:rFonts w:ascii="Times New Roman" w:hAnsi="Times New Roman" w:cs="Times New Roman"/>
          <w:sz w:val="24"/>
          <w:szCs w:val="24"/>
        </w:rPr>
        <w:t xml:space="preserve"> osób 4</w:t>
      </w:r>
      <w:r w:rsidRPr="00C854FF">
        <w:rPr>
          <w:rFonts w:ascii="Times New Roman" w:hAnsi="Times New Roman" w:cs="Times New Roman"/>
          <w:sz w:val="24"/>
          <w:szCs w:val="24"/>
        </w:rPr>
        <w:t>4</w:t>
      </w:r>
      <w:r w:rsidR="008D5784" w:rsidRPr="00C854FF">
        <w:rPr>
          <w:rFonts w:ascii="Times New Roman" w:hAnsi="Times New Roman" w:cs="Times New Roman"/>
          <w:sz w:val="24"/>
          <w:szCs w:val="24"/>
        </w:rPr>
        <w:t>,</w:t>
      </w:r>
      <w:r w:rsidRPr="00C854FF">
        <w:rPr>
          <w:rFonts w:ascii="Times New Roman" w:hAnsi="Times New Roman" w:cs="Times New Roman"/>
          <w:sz w:val="24"/>
          <w:szCs w:val="24"/>
        </w:rPr>
        <w:t>45</w:t>
      </w:r>
      <w:r w:rsidR="008D5784" w:rsidRPr="00C854FF">
        <w:rPr>
          <w:rFonts w:ascii="Times New Roman" w:hAnsi="Times New Roman" w:cs="Times New Roman"/>
          <w:sz w:val="24"/>
          <w:szCs w:val="24"/>
        </w:rPr>
        <w:t xml:space="preserve"> etatów </w:t>
      </w:r>
    </w:p>
    <w:p w:rsidR="008D5784" w:rsidRPr="00C854FF" w:rsidRDefault="008D5784" w:rsidP="00732B50">
      <w:pPr>
        <w:pStyle w:val="Akapitzlist"/>
        <w:numPr>
          <w:ilvl w:val="0"/>
          <w:numId w:val="16"/>
        </w:numPr>
        <w:spacing w:after="0" w:line="276" w:lineRule="auto"/>
        <w:jc w:val="both"/>
        <w:rPr>
          <w:rFonts w:ascii="Times New Roman" w:hAnsi="Times New Roman" w:cs="Times New Roman"/>
          <w:b/>
          <w:i/>
          <w:sz w:val="24"/>
          <w:szCs w:val="24"/>
        </w:rPr>
      </w:pPr>
      <w:r w:rsidRPr="00C854FF">
        <w:rPr>
          <w:rFonts w:ascii="Times New Roman" w:hAnsi="Times New Roman" w:cs="Times New Roman"/>
          <w:b/>
          <w:i/>
          <w:sz w:val="24"/>
          <w:szCs w:val="24"/>
        </w:rPr>
        <w:t>Ośrodek Pomocy Społecznej w Gorzycach</w:t>
      </w:r>
    </w:p>
    <w:p w:rsidR="008D5784" w:rsidRPr="00C854FF" w:rsidRDefault="004E4121" w:rsidP="00732B50">
      <w:pPr>
        <w:pStyle w:val="Akapitzlist"/>
        <w:spacing w:after="0" w:line="276" w:lineRule="auto"/>
        <w:ind w:left="360"/>
        <w:jc w:val="both"/>
        <w:rPr>
          <w:rFonts w:ascii="Times New Roman" w:hAnsi="Times New Roman" w:cs="Times New Roman"/>
          <w:sz w:val="24"/>
          <w:szCs w:val="24"/>
        </w:rPr>
      </w:pPr>
      <w:r w:rsidRPr="00C854FF">
        <w:rPr>
          <w:rFonts w:ascii="Times New Roman" w:hAnsi="Times New Roman" w:cs="Times New Roman"/>
          <w:sz w:val="24"/>
          <w:szCs w:val="24"/>
        </w:rPr>
        <w:t>13</w:t>
      </w:r>
      <w:r w:rsidR="008D5784" w:rsidRPr="00C854FF">
        <w:rPr>
          <w:rFonts w:ascii="Times New Roman" w:hAnsi="Times New Roman" w:cs="Times New Roman"/>
          <w:sz w:val="24"/>
          <w:szCs w:val="24"/>
        </w:rPr>
        <w:t xml:space="preserve"> osób </w:t>
      </w:r>
      <w:r w:rsidRPr="00C854FF">
        <w:rPr>
          <w:rFonts w:ascii="Times New Roman" w:hAnsi="Times New Roman" w:cs="Times New Roman"/>
          <w:sz w:val="24"/>
          <w:szCs w:val="24"/>
        </w:rPr>
        <w:t>3</w:t>
      </w:r>
      <w:r w:rsidR="008D5784" w:rsidRPr="00C854FF">
        <w:rPr>
          <w:rFonts w:ascii="Times New Roman" w:hAnsi="Times New Roman" w:cs="Times New Roman"/>
          <w:sz w:val="24"/>
          <w:szCs w:val="24"/>
        </w:rPr>
        <w:t xml:space="preserve">3 etatów w tym Warsztat Terapii Zajęciowej 13 osób 11,6 etatów  </w:t>
      </w:r>
    </w:p>
    <w:p w:rsidR="008D5784" w:rsidRPr="00C854FF" w:rsidRDefault="008D5784" w:rsidP="00732B50">
      <w:pPr>
        <w:pStyle w:val="Akapitzlist"/>
        <w:numPr>
          <w:ilvl w:val="0"/>
          <w:numId w:val="16"/>
        </w:numPr>
        <w:spacing w:after="0" w:line="276" w:lineRule="auto"/>
        <w:jc w:val="both"/>
        <w:rPr>
          <w:rFonts w:ascii="Times New Roman" w:hAnsi="Times New Roman" w:cs="Times New Roman"/>
          <w:b/>
          <w:i/>
          <w:sz w:val="24"/>
          <w:szCs w:val="24"/>
        </w:rPr>
      </w:pPr>
      <w:r w:rsidRPr="00C854FF">
        <w:rPr>
          <w:rFonts w:ascii="Times New Roman" w:hAnsi="Times New Roman" w:cs="Times New Roman"/>
          <w:b/>
          <w:i/>
          <w:sz w:val="24"/>
          <w:szCs w:val="24"/>
        </w:rPr>
        <w:t>Zakład Gospodarki Komunalnej w Gorzycach</w:t>
      </w:r>
    </w:p>
    <w:p w:rsidR="008D5784" w:rsidRPr="00C854FF" w:rsidRDefault="004E4121" w:rsidP="00732B50">
      <w:pPr>
        <w:pStyle w:val="Akapitzlist"/>
        <w:spacing w:after="0" w:line="276" w:lineRule="auto"/>
        <w:ind w:left="360"/>
        <w:jc w:val="both"/>
        <w:rPr>
          <w:rFonts w:ascii="Times New Roman" w:hAnsi="Times New Roman" w:cs="Times New Roman"/>
          <w:sz w:val="24"/>
          <w:szCs w:val="24"/>
        </w:rPr>
      </w:pPr>
      <w:r w:rsidRPr="00C854FF">
        <w:rPr>
          <w:rFonts w:ascii="Times New Roman" w:hAnsi="Times New Roman" w:cs="Times New Roman"/>
          <w:sz w:val="24"/>
          <w:szCs w:val="24"/>
        </w:rPr>
        <w:t>56</w:t>
      </w:r>
      <w:r w:rsidR="008D5784" w:rsidRPr="00C854FF">
        <w:rPr>
          <w:rFonts w:ascii="Times New Roman" w:hAnsi="Times New Roman" w:cs="Times New Roman"/>
          <w:sz w:val="24"/>
          <w:szCs w:val="24"/>
        </w:rPr>
        <w:t xml:space="preserve"> osoby</w:t>
      </w:r>
      <w:r w:rsidRPr="00C854FF">
        <w:rPr>
          <w:rFonts w:ascii="Times New Roman" w:hAnsi="Times New Roman" w:cs="Times New Roman"/>
          <w:sz w:val="24"/>
          <w:szCs w:val="24"/>
        </w:rPr>
        <w:t xml:space="preserve"> 55</w:t>
      </w:r>
      <w:r w:rsidR="008D5784" w:rsidRPr="00C854FF">
        <w:rPr>
          <w:rFonts w:ascii="Times New Roman" w:hAnsi="Times New Roman" w:cs="Times New Roman"/>
          <w:sz w:val="24"/>
          <w:szCs w:val="24"/>
        </w:rPr>
        <w:t>,50 etatów</w:t>
      </w:r>
    </w:p>
    <w:p w:rsidR="008D5784" w:rsidRPr="00C854FF" w:rsidRDefault="008D5784" w:rsidP="00732B50">
      <w:pPr>
        <w:pStyle w:val="Akapitzlist"/>
        <w:numPr>
          <w:ilvl w:val="0"/>
          <w:numId w:val="16"/>
        </w:numPr>
        <w:spacing w:after="0" w:line="276" w:lineRule="auto"/>
        <w:jc w:val="both"/>
        <w:rPr>
          <w:rFonts w:ascii="Times New Roman" w:hAnsi="Times New Roman" w:cs="Times New Roman"/>
          <w:b/>
          <w:i/>
          <w:sz w:val="24"/>
          <w:szCs w:val="24"/>
        </w:rPr>
      </w:pPr>
      <w:r w:rsidRPr="00C854FF">
        <w:rPr>
          <w:rFonts w:ascii="Times New Roman" w:hAnsi="Times New Roman" w:cs="Times New Roman"/>
          <w:b/>
          <w:i/>
          <w:sz w:val="24"/>
          <w:szCs w:val="24"/>
        </w:rPr>
        <w:t>Gminny Ośrodek Sportu i Rekreacji w Gorzycach</w:t>
      </w:r>
    </w:p>
    <w:p w:rsidR="008D5784" w:rsidRPr="00C854FF" w:rsidRDefault="008D5784" w:rsidP="00732B50">
      <w:pPr>
        <w:pStyle w:val="Akapitzlist"/>
        <w:spacing w:after="0" w:line="276" w:lineRule="auto"/>
        <w:ind w:left="360"/>
        <w:jc w:val="both"/>
        <w:rPr>
          <w:rFonts w:ascii="Times New Roman" w:hAnsi="Times New Roman" w:cs="Times New Roman"/>
          <w:sz w:val="24"/>
          <w:szCs w:val="24"/>
        </w:rPr>
      </w:pPr>
      <w:r w:rsidRPr="00C854FF">
        <w:rPr>
          <w:rFonts w:ascii="Times New Roman" w:hAnsi="Times New Roman" w:cs="Times New Roman"/>
          <w:sz w:val="24"/>
          <w:szCs w:val="24"/>
        </w:rPr>
        <w:t>6 osób 5,25 etatów</w:t>
      </w:r>
    </w:p>
    <w:p w:rsidR="008D5784" w:rsidRPr="00C854FF" w:rsidRDefault="008D5784" w:rsidP="00732B50">
      <w:pPr>
        <w:pStyle w:val="Akapitzlist"/>
        <w:numPr>
          <w:ilvl w:val="0"/>
          <w:numId w:val="16"/>
        </w:numPr>
        <w:spacing w:after="0" w:line="276" w:lineRule="auto"/>
        <w:jc w:val="both"/>
        <w:rPr>
          <w:rFonts w:ascii="Times New Roman" w:hAnsi="Times New Roman" w:cs="Times New Roman"/>
          <w:b/>
          <w:i/>
          <w:sz w:val="24"/>
          <w:szCs w:val="24"/>
        </w:rPr>
      </w:pPr>
      <w:r w:rsidRPr="00C854FF">
        <w:rPr>
          <w:rFonts w:ascii="Times New Roman" w:hAnsi="Times New Roman" w:cs="Times New Roman"/>
          <w:b/>
          <w:i/>
          <w:sz w:val="24"/>
          <w:szCs w:val="24"/>
        </w:rPr>
        <w:t>Gminny Ośrodek Kultury w Gorzycach</w:t>
      </w:r>
    </w:p>
    <w:p w:rsidR="008D5784" w:rsidRPr="00C854FF" w:rsidRDefault="004E4121" w:rsidP="00732B50">
      <w:pPr>
        <w:pStyle w:val="Akapitzlist"/>
        <w:spacing w:after="0" w:line="276" w:lineRule="auto"/>
        <w:ind w:left="360"/>
        <w:jc w:val="both"/>
        <w:rPr>
          <w:rFonts w:ascii="Times New Roman" w:hAnsi="Times New Roman" w:cs="Times New Roman"/>
          <w:sz w:val="24"/>
          <w:szCs w:val="24"/>
        </w:rPr>
      </w:pPr>
      <w:r w:rsidRPr="00C854FF">
        <w:rPr>
          <w:rFonts w:ascii="Times New Roman" w:hAnsi="Times New Roman" w:cs="Times New Roman"/>
          <w:sz w:val="24"/>
          <w:szCs w:val="24"/>
        </w:rPr>
        <w:t>18</w:t>
      </w:r>
      <w:r w:rsidR="007A482E" w:rsidRPr="00C854FF">
        <w:rPr>
          <w:rFonts w:ascii="Times New Roman" w:hAnsi="Times New Roman" w:cs="Times New Roman"/>
          <w:sz w:val="24"/>
          <w:szCs w:val="24"/>
        </w:rPr>
        <w:t xml:space="preserve"> osoby 1</w:t>
      </w:r>
      <w:r w:rsidRPr="00C854FF">
        <w:rPr>
          <w:rFonts w:ascii="Times New Roman" w:hAnsi="Times New Roman" w:cs="Times New Roman"/>
          <w:sz w:val="24"/>
          <w:szCs w:val="24"/>
        </w:rPr>
        <w:t>7</w:t>
      </w:r>
      <w:r w:rsidR="007A482E" w:rsidRPr="00C854FF">
        <w:rPr>
          <w:rFonts w:ascii="Times New Roman" w:hAnsi="Times New Roman" w:cs="Times New Roman"/>
          <w:sz w:val="24"/>
          <w:szCs w:val="24"/>
        </w:rPr>
        <w:t xml:space="preserve"> </w:t>
      </w:r>
      <w:r w:rsidR="008D5784" w:rsidRPr="00C854FF">
        <w:rPr>
          <w:rFonts w:ascii="Times New Roman" w:hAnsi="Times New Roman" w:cs="Times New Roman"/>
          <w:sz w:val="24"/>
          <w:szCs w:val="24"/>
        </w:rPr>
        <w:t>etatów</w:t>
      </w:r>
    </w:p>
    <w:p w:rsidR="004E4121" w:rsidRPr="00C854FF" w:rsidRDefault="000223E6" w:rsidP="00732B50">
      <w:pPr>
        <w:pStyle w:val="Akapitzlist"/>
        <w:numPr>
          <w:ilvl w:val="0"/>
          <w:numId w:val="16"/>
        </w:numPr>
        <w:spacing w:after="0" w:line="276" w:lineRule="auto"/>
        <w:jc w:val="both"/>
        <w:rPr>
          <w:rFonts w:ascii="Times New Roman" w:hAnsi="Times New Roman" w:cs="Times New Roman"/>
          <w:b/>
          <w:i/>
          <w:sz w:val="24"/>
          <w:szCs w:val="24"/>
        </w:rPr>
      </w:pPr>
      <w:r w:rsidRPr="00C854FF">
        <w:rPr>
          <w:rFonts w:ascii="Times New Roman" w:hAnsi="Times New Roman" w:cs="Times New Roman"/>
          <w:b/>
          <w:i/>
          <w:sz w:val="24"/>
          <w:szCs w:val="24"/>
        </w:rPr>
        <w:t>Samorządowy Żłobek w Gorzycach</w:t>
      </w:r>
    </w:p>
    <w:p w:rsidR="000223E6" w:rsidRPr="00C854FF" w:rsidRDefault="000223E6" w:rsidP="00732B50">
      <w:pPr>
        <w:pStyle w:val="Akapitzlist"/>
        <w:spacing w:after="0" w:line="276" w:lineRule="auto"/>
        <w:ind w:left="360"/>
        <w:jc w:val="both"/>
        <w:rPr>
          <w:rFonts w:ascii="Times New Roman" w:hAnsi="Times New Roman" w:cs="Times New Roman"/>
          <w:sz w:val="24"/>
          <w:szCs w:val="24"/>
        </w:rPr>
      </w:pPr>
      <w:r w:rsidRPr="00C854FF">
        <w:rPr>
          <w:rFonts w:ascii="Times New Roman" w:hAnsi="Times New Roman" w:cs="Times New Roman"/>
          <w:sz w:val="24"/>
          <w:szCs w:val="24"/>
        </w:rPr>
        <w:t>7 osób 6,25 etatów</w:t>
      </w:r>
    </w:p>
    <w:p w:rsidR="00157413" w:rsidRPr="00C854FF" w:rsidRDefault="00157413" w:rsidP="00732B50">
      <w:pPr>
        <w:pStyle w:val="Akapitzlist"/>
        <w:spacing w:after="0" w:line="276" w:lineRule="auto"/>
        <w:ind w:left="360"/>
        <w:jc w:val="both"/>
        <w:rPr>
          <w:rFonts w:ascii="Times New Roman" w:hAnsi="Times New Roman" w:cs="Times New Roman"/>
          <w:sz w:val="24"/>
          <w:szCs w:val="24"/>
        </w:rPr>
      </w:pPr>
    </w:p>
    <w:p w:rsidR="002065A7" w:rsidRPr="00C854FF" w:rsidRDefault="002065A7" w:rsidP="00732B50">
      <w:pPr>
        <w:pStyle w:val="Akapitzlist"/>
        <w:spacing w:after="0" w:line="276" w:lineRule="auto"/>
        <w:ind w:left="360"/>
        <w:jc w:val="both"/>
        <w:rPr>
          <w:rFonts w:ascii="Times New Roman" w:hAnsi="Times New Roman" w:cs="Times New Roman"/>
          <w:sz w:val="24"/>
          <w:szCs w:val="24"/>
        </w:rPr>
      </w:pPr>
    </w:p>
    <w:p w:rsidR="002065A7" w:rsidRPr="00C854FF" w:rsidRDefault="002065A7" w:rsidP="00732B50">
      <w:pPr>
        <w:pStyle w:val="Akapitzlist"/>
        <w:spacing w:after="0" w:line="276" w:lineRule="auto"/>
        <w:ind w:left="360"/>
        <w:jc w:val="both"/>
        <w:rPr>
          <w:rFonts w:ascii="Times New Roman" w:hAnsi="Times New Roman" w:cs="Times New Roman"/>
          <w:sz w:val="24"/>
          <w:szCs w:val="24"/>
        </w:rPr>
      </w:pPr>
    </w:p>
    <w:p w:rsidR="007A482E" w:rsidRPr="00C854FF" w:rsidRDefault="007A482E"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br w:type="page"/>
      </w:r>
    </w:p>
    <w:p w:rsidR="00157413" w:rsidRPr="00C854FF" w:rsidRDefault="00157413" w:rsidP="0031088F">
      <w:pPr>
        <w:pStyle w:val="Nagwek2"/>
        <w:rPr>
          <w:rFonts w:ascii="Times New Roman" w:hAnsi="Times New Roman" w:cs="Times New Roman"/>
        </w:rPr>
      </w:pPr>
      <w:bookmarkStart w:id="35" w:name="_Toc104894187"/>
      <w:r w:rsidRPr="00C854FF">
        <w:rPr>
          <w:rFonts w:ascii="Times New Roman" w:hAnsi="Times New Roman" w:cs="Times New Roman"/>
        </w:rPr>
        <w:lastRenderedPageBreak/>
        <w:t>Rada Gminy</w:t>
      </w:r>
      <w:bookmarkEnd w:id="35"/>
    </w:p>
    <w:p w:rsidR="00EC2108" w:rsidRPr="00C854FF" w:rsidRDefault="00EC2108" w:rsidP="00732B50">
      <w:pPr>
        <w:spacing w:after="0" w:line="276" w:lineRule="auto"/>
        <w:jc w:val="both"/>
        <w:rPr>
          <w:rFonts w:ascii="Times New Roman" w:hAnsi="Times New Roman" w:cs="Times New Roman"/>
          <w:sz w:val="24"/>
          <w:szCs w:val="24"/>
        </w:rPr>
      </w:pPr>
    </w:p>
    <w:p w:rsidR="00157413" w:rsidRPr="00C854FF" w:rsidRDefault="00157413" w:rsidP="00732B50">
      <w:pPr>
        <w:spacing w:after="0" w:line="276" w:lineRule="auto"/>
        <w:ind w:firstLine="567"/>
        <w:jc w:val="both"/>
        <w:rPr>
          <w:rFonts w:ascii="Times New Roman" w:hAnsi="Times New Roman" w:cs="Times New Roman"/>
          <w:sz w:val="24"/>
          <w:szCs w:val="24"/>
        </w:rPr>
      </w:pPr>
      <w:r w:rsidRPr="00C854FF">
        <w:rPr>
          <w:rFonts w:ascii="Times New Roman" w:hAnsi="Times New Roman" w:cs="Times New Roman"/>
          <w:sz w:val="24"/>
          <w:szCs w:val="24"/>
        </w:rPr>
        <w:t xml:space="preserve">Rada Gminy Gorzyce VIII kadencji została wybrała w wyborach w dniu 21 października </w:t>
      </w:r>
      <w:r w:rsidR="00626FA1" w:rsidRPr="00C854FF">
        <w:rPr>
          <w:rFonts w:ascii="Times New Roman" w:hAnsi="Times New Roman" w:cs="Times New Roman"/>
          <w:sz w:val="24"/>
          <w:szCs w:val="24"/>
        </w:rPr>
        <w:br/>
      </w:r>
      <w:r w:rsidRPr="00C854FF">
        <w:rPr>
          <w:rFonts w:ascii="Times New Roman" w:hAnsi="Times New Roman" w:cs="Times New Roman"/>
          <w:sz w:val="24"/>
          <w:szCs w:val="24"/>
        </w:rPr>
        <w:t>2018 r. i liczy 15 radnych, reprezentujących 15 jedn</w:t>
      </w:r>
      <w:r w:rsidR="007732DD" w:rsidRPr="00C854FF">
        <w:rPr>
          <w:rFonts w:ascii="Times New Roman" w:hAnsi="Times New Roman" w:cs="Times New Roman"/>
          <w:sz w:val="24"/>
          <w:szCs w:val="24"/>
        </w:rPr>
        <w:t>omandatowych okręgów wyborczych:</w:t>
      </w:r>
    </w:p>
    <w:p w:rsidR="007732DD" w:rsidRPr="00C854FF" w:rsidRDefault="007732DD" w:rsidP="00732B50">
      <w:pPr>
        <w:pStyle w:val="Akapitzlist"/>
        <w:numPr>
          <w:ilvl w:val="2"/>
          <w:numId w:val="7"/>
        </w:numPr>
        <w:spacing w:after="0" w:line="276" w:lineRule="auto"/>
        <w:jc w:val="both"/>
        <w:rPr>
          <w:rFonts w:ascii="Times New Roman" w:hAnsi="Times New Roman" w:cs="Times New Roman"/>
          <w:sz w:val="24"/>
          <w:szCs w:val="24"/>
        </w:rPr>
      </w:pPr>
      <w:r w:rsidRPr="00C854FF">
        <w:rPr>
          <w:rFonts w:ascii="Times New Roman" w:hAnsi="Times New Roman" w:cs="Times New Roman"/>
          <w:b/>
          <w:sz w:val="24"/>
          <w:szCs w:val="24"/>
        </w:rPr>
        <w:t>Szczepan Bartoszek</w:t>
      </w:r>
      <w:r w:rsidRPr="00C854FF">
        <w:rPr>
          <w:rFonts w:ascii="Times New Roman" w:hAnsi="Times New Roman" w:cs="Times New Roman"/>
          <w:sz w:val="24"/>
          <w:szCs w:val="24"/>
        </w:rPr>
        <w:t xml:space="preserve"> okręg wyborczy nr 9 we Wrzawach</w:t>
      </w:r>
    </w:p>
    <w:p w:rsidR="007732DD" w:rsidRPr="00C854FF" w:rsidRDefault="007732DD" w:rsidP="00732B50">
      <w:pPr>
        <w:pStyle w:val="Akapitzlist"/>
        <w:numPr>
          <w:ilvl w:val="2"/>
          <w:numId w:val="7"/>
        </w:numPr>
        <w:spacing w:after="0" w:line="276" w:lineRule="auto"/>
        <w:jc w:val="both"/>
        <w:rPr>
          <w:rFonts w:ascii="Times New Roman" w:hAnsi="Times New Roman" w:cs="Times New Roman"/>
          <w:sz w:val="24"/>
          <w:szCs w:val="24"/>
        </w:rPr>
      </w:pPr>
      <w:r w:rsidRPr="00C854FF">
        <w:rPr>
          <w:rFonts w:ascii="Times New Roman" w:hAnsi="Times New Roman" w:cs="Times New Roman"/>
          <w:b/>
          <w:sz w:val="24"/>
          <w:szCs w:val="24"/>
        </w:rPr>
        <w:t>Cetnarska Anna</w:t>
      </w:r>
      <w:r w:rsidRPr="00C854FF">
        <w:rPr>
          <w:rFonts w:ascii="Times New Roman" w:hAnsi="Times New Roman" w:cs="Times New Roman"/>
          <w:sz w:val="24"/>
          <w:szCs w:val="24"/>
        </w:rPr>
        <w:t xml:space="preserve"> okręg wyborczy nr 3 w Gorzycach</w:t>
      </w:r>
      <w:r w:rsidR="00383B9C" w:rsidRPr="00C854FF">
        <w:rPr>
          <w:rFonts w:ascii="Times New Roman" w:hAnsi="Times New Roman" w:cs="Times New Roman"/>
          <w:sz w:val="24"/>
          <w:szCs w:val="24"/>
        </w:rPr>
        <w:t xml:space="preserve"> oraz Zalesiu Gorzyckim</w:t>
      </w:r>
    </w:p>
    <w:p w:rsidR="007732DD" w:rsidRPr="00C854FF" w:rsidRDefault="007732DD" w:rsidP="00732B50">
      <w:pPr>
        <w:pStyle w:val="Akapitzlist"/>
        <w:numPr>
          <w:ilvl w:val="2"/>
          <w:numId w:val="7"/>
        </w:numPr>
        <w:spacing w:after="0" w:line="276" w:lineRule="auto"/>
        <w:jc w:val="both"/>
        <w:rPr>
          <w:rFonts w:ascii="Times New Roman" w:hAnsi="Times New Roman" w:cs="Times New Roman"/>
          <w:sz w:val="24"/>
          <w:szCs w:val="24"/>
        </w:rPr>
      </w:pPr>
      <w:r w:rsidRPr="00C854FF">
        <w:rPr>
          <w:rFonts w:ascii="Times New Roman" w:hAnsi="Times New Roman" w:cs="Times New Roman"/>
          <w:b/>
          <w:sz w:val="24"/>
          <w:szCs w:val="24"/>
        </w:rPr>
        <w:t>Chmura Marian</w:t>
      </w:r>
      <w:r w:rsidRPr="00C854FF">
        <w:rPr>
          <w:rFonts w:ascii="Times New Roman" w:hAnsi="Times New Roman" w:cs="Times New Roman"/>
          <w:sz w:val="24"/>
          <w:szCs w:val="24"/>
        </w:rPr>
        <w:t xml:space="preserve"> okręg wyborczy nr 1 w Gorzycach</w:t>
      </w:r>
      <w:r w:rsidR="00383B9C" w:rsidRPr="00C854FF">
        <w:rPr>
          <w:rFonts w:ascii="Times New Roman" w:hAnsi="Times New Roman" w:cs="Times New Roman"/>
          <w:sz w:val="24"/>
          <w:szCs w:val="24"/>
        </w:rPr>
        <w:t xml:space="preserve"> oraz Motyczu Poduchownym</w:t>
      </w:r>
    </w:p>
    <w:p w:rsidR="007732DD" w:rsidRPr="00C854FF" w:rsidRDefault="007732DD" w:rsidP="00732B50">
      <w:pPr>
        <w:pStyle w:val="Akapitzlist"/>
        <w:numPr>
          <w:ilvl w:val="2"/>
          <w:numId w:val="7"/>
        </w:numPr>
        <w:spacing w:after="0" w:line="276" w:lineRule="auto"/>
        <w:jc w:val="both"/>
        <w:rPr>
          <w:rFonts w:ascii="Times New Roman" w:hAnsi="Times New Roman" w:cs="Times New Roman"/>
          <w:sz w:val="24"/>
          <w:szCs w:val="24"/>
        </w:rPr>
      </w:pPr>
      <w:r w:rsidRPr="00C854FF">
        <w:rPr>
          <w:rFonts w:ascii="Times New Roman" w:hAnsi="Times New Roman" w:cs="Times New Roman"/>
          <w:b/>
          <w:sz w:val="24"/>
          <w:szCs w:val="24"/>
        </w:rPr>
        <w:t>Czerwińska Teresa</w:t>
      </w:r>
      <w:r w:rsidRPr="00C854FF">
        <w:rPr>
          <w:rFonts w:ascii="Times New Roman" w:hAnsi="Times New Roman" w:cs="Times New Roman"/>
          <w:sz w:val="24"/>
          <w:szCs w:val="24"/>
        </w:rPr>
        <w:t xml:space="preserve"> okręg wyborczy nr 2 w Gorzycach</w:t>
      </w:r>
    </w:p>
    <w:p w:rsidR="007732DD" w:rsidRPr="00C854FF" w:rsidRDefault="007732DD" w:rsidP="00732B50">
      <w:pPr>
        <w:pStyle w:val="Akapitzlist"/>
        <w:numPr>
          <w:ilvl w:val="2"/>
          <w:numId w:val="7"/>
        </w:numPr>
        <w:spacing w:after="0" w:line="276" w:lineRule="auto"/>
        <w:jc w:val="both"/>
        <w:rPr>
          <w:rFonts w:ascii="Times New Roman" w:hAnsi="Times New Roman" w:cs="Times New Roman"/>
          <w:sz w:val="24"/>
          <w:szCs w:val="24"/>
        </w:rPr>
      </w:pPr>
      <w:r w:rsidRPr="00C854FF">
        <w:rPr>
          <w:rFonts w:ascii="Times New Roman" w:hAnsi="Times New Roman" w:cs="Times New Roman"/>
          <w:b/>
          <w:sz w:val="24"/>
          <w:szCs w:val="24"/>
        </w:rPr>
        <w:t>Dziorek Tomasz</w:t>
      </w:r>
      <w:r w:rsidRPr="00C854FF">
        <w:rPr>
          <w:rFonts w:ascii="Times New Roman" w:hAnsi="Times New Roman" w:cs="Times New Roman"/>
          <w:sz w:val="24"/>
          <w:szCs w:val="24"/>
        </w:rPr>
        <w:t xml:space="preserve"> okręg wyborczy nr 4 w Gorzycach</w:t>
      </w:r>
    </w:p>
    <w:p w:rsidR="007732DD" w:rsidRPr="00C854FF" w:rsidRDefault="007732DD" w:rsidP="00732B50">
      <w:pPr>
        <w:pStyle w:val="Akapitzlist"/>
        <w:numPr>
          <w:ilvl w:val="2"/>
          <w:numId w:val="7"/>
        </w:numPr>
        <w:spacing w:after="0" w:line="276" w:lineRule="auto"/>
        <w:jc w:val="both"/>
        <w:rPr>
          <w:rFonts w:ascii="Times New Roman" w:hAnsi="Times New Roman" w:cs="Times New Roman"/>
          <w:sz w:val="24"/>
          <w:szCs w:val="24"/>
        </w:rPr>
      </w:pPr>
      <w:r w:rsidRPr="00C854FF">
        <w:rPr>
          <w:rFonts w:ascii="Times New Roman" w:hAnsi="Times New Roman" w:cs="Times New Roman"/>
          <w:b/>
          <w:sz w:val="24"/>
          <w:szCs w:val="24"/>
        </w:rPr>
        <w:t>Kaczor Barbara</w:t>
      </w:r>
      <w:r w:rsidRPr="00C854FF">
        <w:rPr>
          <w:rFonts w:ascii="Times New Roman" w:hAnsi="Times New Roman" w:cs="Times New Roman"/>
          <w:sz w:val="24"/>
          <w:szCs w:val="24"/>
        </w:rPr>
        <w:t xml:space="preserve"> okręg wyborczy nr 8 w Gorzycach</w:t>
      </w:r>
    </w:p>
    <w:p w:rsidR="007732DD" w:rsidRPr="00C854FF" w:rsidRDefault="007732DD" w:rsidP="00732B50">
      <w:pPr>
        <w:pStyle w:val="Akapitzlist"/>
        <w:numPr>
          <w:ilvl w:val="2"/>
          <w:numId w:val="7"/>
        </w:numPr>
        <w:spacing w:after="0" w:line="276" w:lineRule="auto"/>
        <w:jc w:val="both"/>
        <w:rPr>
          <w:rFonts w:ascii="Times New Roman" w:hAnsi="Times New Roman" w:cs="Times New Roman"/>
          <w:sz w:val="24"/>
          <w:szCs w:val="24"/>
        </w:rPr>
      </w:pPr>
      <w:r w:rsidRPr="00C854FF">
        <w:rPr>
          <w:rFonts w:ascii="Times New Roman" w:hAnsi="Times New Roman" w:cs="Times New Roman"/>
          <w:b/>
          <w:sz w:val="24"/>
          <w:szCs w:val="24"/>
        </w:rPr>
        <w:t>Kochowska Bronisława</w:t>
      </w:r>
      <w:r w:rsidRPr="00C854FF">
        <w:rPr>
          <w:rFonts w:ascii="Times New Roman" w:hAnsi="Times New Roman" w:cs="Times New Roman"/>
          <w:sz w:val="24"/>
          <w:szCs w:val="24"/>
        </w:rPr>
        <w:t xml:space="preserve"> okręg wyborczy nr 15 w Furmanach</w:t>
      </w:r>
    </w:p>
    <w:p w:rsidR="007732DD" w:rsidRPr="00C854FF" w:rsidRDefault="007732DD" w:rsidP="00732B50">
      <w:pPr>
        <w:pStyle w:val="Akapitzlist"/>
        <w:numPr>
          <w:ilvl w:val="2"/>
          <w:numId w:val="7"/>
        </w:numPr>
        <w:spacing w:after="0" w:line="276" w:lineRule="auto"/>
        <w:jc w:val="both"/>
        <w:rPr>
          <w:rFonts w:ascii="Times New Roman" w:hAnsi="Times New Roman" w:cs="Times New Roman"/>
          <w:sz w:val="24"/>
          <w:szCs w:val="24"/>
        </w:rPr>
      </w:pPr>
      <w:r w:rsidRPr="00C854FF">
        <w:rPr>
          <w:rFonts w:ascii="Times New Roman" w:hAnsi="Times New Roman" w:cs="Times New Roman"/>
          <w:b/>
          <w:sz w:val="24"/>
          <w:szCs w:val="24"/>
        </w:rPr>
        <w:t>Krzemiński Marcin</w:t>
      </w:r>
      <w:r w:rsidRPr="00C854FF">
        <w:rPr>
          <w:rFonts w:ascii="Times New Roman" w:hAnsi="Times New Roman" w:cs="Times New Roman"/>
          <w:sz w:val="24"/>
          <w:szCs w:val="24"/>
        </w:rPr>
        <w:t xml:space="preserve"> okręg wyborczy nr 5 w Gorzycach</w:t>
      </w:r>
    </w:p>
    <w:p w:rsidR="007732DD" w:rsidRPr="00C854FF" w:rsidRDefault="007732DD" w:rsidP="00732B50">
      <w:pPr>
        <w:pStyle w:val="Akapitzlist"/>
        <w:numPr>
          <w:ilvl w:val="2"/>
          <w:numId w:val="7"/>
        </w:numPr>
        <w:spacing w:after="0" w:line="276" w:lineRule="auto"/>
        <w:jc w:val="both"/>
        <w:rPr>
          <w:rFonts w:ascii="Times New Roman" w:hAnsi="Times New Roman" w:cs="Times New Roman"/>
          <w:sz w:val="24"/>
          <w:szCs w:val="24"/>
        </w:rPr>
      </w:pPr>
      <w:r w:rsidRPr="00C854FF">
        <w:rPr>
          <w:rFonts w:ascii="Times New Roman" w:hAnsi="Times New Roman" w:cs="Times New Roman"/>
          <w:b/>
          <w:sz w:val="24"/>
          <w:szCs w:val="24"/>
        </w:rPr>
        <w:t>Maruszak Krzysztof</w:t>
      </w:r>
      <w:r w:rsidRPr="00C854FF">
        <w:rPr>
          <w:rFonts w:ascii="Times New Roman" w:hAnsi="Times New Roman" w:cs="Times New Roman"/>
          <w:sz w:val="24"/>
          <w:szCs w:val="24"/>
        </w:rPr>
        <w:t xml:space="preserve"> okręg nr 12 w Trześni</w:t>
      </w:r>
    </w:p>
    <w:p w:rsidR="007732DD" w:rsidRPr="00C854FF" w:rsidRDefault="007732DD" w:rsidP="00732B50">
      <w:pPr>
        <w:pStyle w:val="Akapitzlist"/>
        <w:numPr>
          <w:ilvl w:val="2"/>
          <w:numId w:val="7"/>
        </w:numPr>
        <w:spacing w:after="0" w:line="276" w:lineRule="auto"/>
        <w:jc w:val="both"/>
        <w:rPr>
          <w:rFonts w:ascii="Times New Roman" w:hAnsi="Times New Roman" w:cs="Times New Roman"/>
          <w:sz w:val="24"/>
          <w:szCs w:val="24"/>
        </w:rPr>
      </w:pPr>
      <w:r w:rsidRPr="00C854FF">
        <w:rPr>
          <w:rFonts w:ascii="Times New Roman" w:hAnsi="Times New Roman" w:cs="Times New Roman"/>
          <w:b/>
          <w:sz w:val="24"/>
          <w:szCs w:val="24"/>
        </w:rPr>
        <w:t>Pasieczny Robert</w:t>
      </w:r>
      <w:r w:rsidRPr="00C854FF">
        <w:rPr>
          <w:rFonts w:ascii="Times New Roman" w:hAnsi="Times New Roman" w:cs="Times New Roman"/>
          <w:sz w:val="24"/>
          <w:szCs w:val="24"/>
        </w:rPr>
        <w:t xml:space="preserve"> okręg nr 7 w Gorzycach</w:t>
      </w:r>
    </w:p>
    <w:p w:rsidR="007732DD" w:rsidRPr="00C854FF" w:rsidRDefault="007732DD" w:rsidP="00732B50">
      <w:pPr>
        <w:pStyle w:val="Akapitzlist"/>
        <w:numPr>
          <w:ilvl w:val="2"/>
          <w:numId w:val="7"/>
        </w:numPr>
        <w:spacing w:after="0" w:line="276" w:lineRule="auto"/>
        <w:jc w:val="both"/>
        <w:rPr>
          <w:rFonts w:ascii="Times New Roman" w:hAnsi="Times New Roman" w:cs="Times New Roman"/>
          <w:sz w:val="24"/>
          <w:szCs w:val="24"/>
        </w:rPr>
      </w:pPr>
      <w:r w:rsidRPr="00C854FF">
        <w:rPr>
          <w:rFonts w:ascii="Times New Roman" w:hAnsi="Times New Roman" w:cs="Times New Roman"/>
          <w:b/>
          <w:sz w:val="24"/>
          <w:szCs w:val="24"/>
        </w:rPr>
        <w:t xml:space="preserve">Słonina Paweł </w:t>
      </w:r>
      <w:r w:rsidRPr="00C854FF">
        <w:rPr>
          <w:rFonts w:ascii="Times New Roman" w:hAnsi="Times New Roman" w:cs="Times New Roman"/>
          <w:sz w:val="24"/>
          <w:szCs w:val="24"/>
        </w:rPr>
        <w:t xml:space="preserve">okręg wyborczy nr </w:t>
      </w:r>
      <w:r w:rsidR="00383B9C" w:rsidRPr="00C854FF">
        <w:rPr>
          <w:rFonts w:ascii="Times New Roman" w:hAnsi="Times New Roman" w:cs="Times New Roman"/>
          <w:sz w:val="24"/>
          <w:szCs w:val="24"/>
        </w:rPr>
        <w:t>13 w Sokolnikach oraz Orliskach</w:t>
      </w:r>
    </w:p>
    <w:p w:rsidR="00383B9C" w:rsidRPr="00C854FF" w:rsidRDefault="00383B9C" w:rsidP="00732B50">
      <w:pPr>
        <w:pStyle w:val="Akapitzlist"/>
        <w:numPr>
          <w:ilvl w:val="2"/>
          <w:numId w:val="7"/>
        </w:numPr>
        <w:spacing w:after="0" w:line="276" w:lineRule="auto"/>
        <w:jc w:val="both"/>
        <w:rPr>
          <w:rFonts w:ascii="Times New Roman" w:hAnsi="Times New Roman" w:cs="Times New Roman"/>
          <w:sz w:val="24"/>
          <w:szCs w:val="24"/>
        </w:rPr>
      </w:pPr>
      <w:r w:rsidRPr="00C854FF">
        <w:rPr>
          <w:rFonts w:ascii="Times New Roman" w:hAnsi="Times New Roman" w:cs="Times New Roman"/>
          <w:b/>
          <w:sz w:val="24"/>
          <w:szCs w:val="24"/>
        </w:rPr>
        <w:t>Turbiarz Józef</w:t>
      </w:r>
      <w:r w:rsidRPr="00C854FF">
        <w:rPr>
          <w:rFonts w:ascii="Times New Roman" w:hAnsi="Times New Roman" w:cs="Times New Roman"/>
          <w:sz w:val="24"/>
          <w:szCs w:val="24"/>
        </w:rPr>
        <w:t xml:space="preserve"> okręg wyborczy nr 14 w Sokolnikach</w:t>
      </w:r>
    </w:p>
    <w:p w:rsidR="00383B9C" w:rsidRPr="00C854FF" w:rsidRDefault="00383B9C" w:rsidP="00732B50">
      <w:pPr>
        <w:pStyle w:val="Akapitzlist"/>
        <w:numPr>
          <w:ilvl w:val="2"/>
          <w:numId w:val="7"/>
        </w:numPr>
        <w:spacing w:after="0" w:line="276" w:lineRule="auto"/>
        <w:jc w:val="both"/>
        <w:rPr>
          <w:rFonts w:ascii="Times New Roman" w:hAnsi="Times New Roman" w:cs="Times New Roman"/>
          <w:sz w:val="24"/>
          <w:szCs w:val="24"/>
        </w:rPr>
      </w:pPr>
      <w:r w:rsidRPr="00C854FF">
        <w:rPr>
          <w:rFonts w:ascii="Times New Roman" w:hAnsi="Times New Roman" w:cs="Times New Roman"/>
          <w:b/>
          <w:sz w:val="24"/>
          <w:szCs w:val="24"/>
        </w:rPr>
        <w:t>Turek Tadeusz</w:t>
      </w:r>
      <w:r w:rsidRPr="00C854FF">
        <w:rPr>
          <w:rFonts w:ascii="Times New Roman" w:hAnsi="Times New Roman" w:cs="Times New Roman"/>
          <w:sz w:val="24"/>
          <w:szCs w:val="24"/>
        </w:rPr>
        <w:t xml:space="preserve"> okręg wyborczy nr 11 w Trześni</w:t>
      </w:r>
    </w:p>
    <w:p w:rsidR="00383B9C" w:rsidRPr="00C854FF" w:rsidRDefault="00383B9C" w:rsidP="00732B50">
      <w:pPr>
        <w:pStyle w:val="Akapitzlist"/>
        <w:numPr>
          <w:ilvl w:val="2"/>
          <w:numId w:val="7"/>
        </w:numPr>
        <w:spacing w:after="0" w:line="276" w:lineRule="auto"/>
        <w:jc w:val="both"/>
        <w:rPr>
          <w:rFonts w:ascii="Times New Roman" w:hAnsi="Times New Roman" w:cs="Times New Roman"/>
          <w:sz w:val="24"/>
          <w:szCs w:val="24"/>
        </w:rPr>
      </w:pPr>
      <w:r w:rsidRPr="00C854FF">
        <w:rPr>
          <w:rFonts w:ascii="Times New Roman" w:hAnsi="Times New Roman" w:cs="Times New Roman"/>
          <w:b/>
          <w:sz w:val="24"/>
          <w:szCs w:val="24"/>
        </w:rPr>
        <w:t>Wrona Damian</w:t>
      </w:r>
      <w:r w:rsidRPr="00C854FF">
        <w:rPr>
          <w:rFonts w:ascii="Times New Roman" w:hAnsi="Times New Roman" w:cs="Times New Roman"/>
          <w:sz w:val="24"/>
          <w:szCs w:val="24"/>
        </w:rPr>
        <w:t xml:space="preserve"> okręg wyborczy nr 6 w Gorzycach</w:t>
      </w:r>
    </w:p>
    <w:p w:rsidR="00383B9C" w:rsidRPr="00C854FF" w:rsidRDefault="00383B9C" w:rsidP="00732B50">
      <w:pPr>
        <w:pStyle w:val="Akapitzlist"/>
        <w:numPr>
          <w:ilvl w:val="2"/>
          <w:numId w:val="7"/>
        </w:numPr>
        <w:spacing w:after="0" w:line="276" w:lineRule="auto"/>
        <w:jc w:val="both"/>
        <w:rPr>
          <w:rFonts w:ascii="Times New Roman" w:hAnsi="Times New Roman" w:cs="Times New Roman"/>
          <w:sz w:val="24"/>
          <w:szCs w:val="24"/>
        </w:rPr>
      </w:pPr>
      <w:r w:rsidRPr="00C854FF">
        <w:rPr>
          <w:rFonts w:ascii="Times New Roman" w:hAnsi="Times New Roman" w:cs="Times New Roman"/>
          <w:b/>
          <w:sz w:val="24"/>
          <w:szCs w:val="24"/>
        </w:rPr>
        <w:t>Wydra Alicja</w:t>
      </w:r>
      <w:r w:rsidRPr="00C854FF">
        <w:rPr>
          <w:rFonts w:ascii="Times New Roman" w:hAnsi="Times New Roman" w:cs="Times New Roman"/>
          <w:sz w:val="24"/>
          <w:szCs w:val="24"/>
        </w:rPr>
        <w:t xml:space="preserve"> okręg wyborczy nr 10 we Wrzawach</w:t>
      </w:r>
    </w:p>
    <w:p w:rsidR="00157413" w:rsidRPr="00C854FF" w:rsidRDefault="00157413" w:rsidP="00732B50">
      <w:pPr>
        <w:spacing w:after="0" w:line="276" w:lineRule="auto"/>
        <w:ind w:firstLine="567"/>
        <w:jc w:val="both"/>
        <w:rPr>
          <w:rFonts w:ascii="Times New Roman" w:hAnsi="Times New Roman" w:cs="Times New Roman"/>
          <w:sz w:val="24"/>
          <w:szCs w:val="24"/>
        </w:rPr>
      </w:pPr>
      <w:r w:rsidRPr="00C854FF">
        <w:rPr>
          <w:rFonts w:ascii="Times New Roman" w:hAnsi="Times New Roman" w:cs="Times New Roman"/>
          <w:sz w:val="24"/>
          <w:szCs w:val="24"/>
        </w:rPr>
        <w:t xml:space="preserve">Przewodniczącym Rady został wybrany </w:t>
      </w:r>
      <w:r w:rsidRPr="00C854FF">
        <w:rPr>
          <w:rFonts w:ascii="Times New Roman" w:hAnsi="Times New Roman" w:cs="Times New Roman"/>
          <w:sz w:val="24"/>
          <w:szCs w:val="24"/>
          <w:u w:val="single"/>
        </w:rPr>
        <w:t>Krzysztof Maruszak</w:t>
      </w:r>
      <w:r w:rsidRPr="00C854FF">
        <w:rPr>
          <w:rFonts w:ascii="Times New Roman" w:hAnsi="Times New Roman" w:cs="Times New Roman"/>
          <w:sz w:val="24"/>
          <w:szCs w:val="24"/>
        </w:rPr>
        <w:t xml:space="preserve">, natomiast wiceprzewodniczącym </w:t>
      </w:r>
      <w:r w:rsidRPr="00C854FF">
        <w:rPr>
          <w:rFonts w:ascii="Times New Roman" w:hAnsi="Times New Roman" w:cs="Times New Roman"/>
          <w:sz w:val="24"/>
          <w:szCs w:val="24"/>
          <w:u w:val="single"/>
        </w:rPr>
        <w:t>Paweł Słonina</w:t>
      </w:r>
      <w:r w:rsidRPr="00C854FF">
        <w:rPr>
          <w:rFonts w:ascii="Times New Roman" w:hAnsi="Times New Roman" w:cs="Times New Roman"/>
          <w:sz w:val="24"/>
          <w:szCs w:val="24"/>
        </w:rPr>
        <w:t>.</w:t>
      </w:r>
    </w:p>
    <w:p w:rsidR="00157413" w:rsidRPr="00C854FF" w:rsidRDefault="00157413" w:rsidP="00732B50">
      <w:pPr>
        <w:spacing w:after="0" w:line="276" w:lineRule="auto"/>
        <w:ind w:firstLine="567"/>
        <w:jc w:val="both"/>
        <w:rPr>
          <w:rFonts w:ascii="Times New Roman" w:hAnsi="Times New Roman" w:cs="Times New Roman"/>
          <w:sz w:val="24"/>
          <w:szCs w:val="24"/>
        </w:rPr>
      </w:pPr>
      <w:r w:rsidRPr="00C854FF">
        <w:rPr>
          <w:rFonts w:ascii="Times New Roman" w:hAnsi="Times New Roman" w:cs="Times New Roman"/>
          <w:sz w:val="24"/>
          <w:szCs w:val="24"/>
        </w:rPr>
        <w:t>W ramach Rady Gminy, zgodnie ze Statutem Gminy funkcjonuje 5 komisji stałych:</w:t>
      </w:r>
    </w:p>
    <w:p w:rsidR="00457407" w:rsidRPr="00C854FF" w:rsidRDefault="00457407" w:rsidP="00732B50">
      <w:pPr>
        <w:spacing w:after="0" w:line="276" w:lineRule="auto"/>
        <w:jc w:val="both"/>
        <w:rPr>
          <w:rFonts w:ascii="Times New Roman" w:hAnsi="Times New Roman" w:cs="Times New Roman"/>
          <w:sz w:val="24"/>
          <w:szCs w:val="24"/>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
        <w:gridCol w:w="4267"/>
        <w:gridCol w:w="3988"/>
      </w:tblGrid>
      <w:tr w:rsidR="00BC22E2" w:rsidRPr="00C854FF" w:rsidTr="00706A7A">
        <w:tc>
          <w:tcPr>
            <w:tcW w:w="846" w:type="dxa"/>
          </w:tcPr>
          <w:p w:rsidR="00157413" w:rsidRPr="00C854FF" w:rsidRDefault="00157413" w:rsidP="00732B50">
            <w:pPr>
              <w:pStyle w:val="Akapitzlist"/>
              <w:numPr>
                <w:ilvl w:val="0"/>
                <w:numId w:val="27"/>
              </w:numPr>
              <w:spacing w:line="276" w:lineRule="auto"/>
              <w:jc w:val="both"/>
              <w:rPr>
                <w:rFonts w:cs="Times New Roman"/>
                <w:szCs w:val="24"/>
              </w:rPr>
            </w:pPr>
          </w:p>
        </w:tc>
        <w:tc>
          <w:tcPr>
            <w:tcW w:w="4394" w:type="dxa"/>
          </w:tcPr>
          <w:p w:rsidR="00706A7A" w:rsidRPr="00C854FF" w:rsidRDefault="00157413" w:rsidP="00732B50">
            <w:pPr>
              <w:spacing w:line="276" w:lineRule="auto"/>
              <w:ind w:left="360"/>
              <w:jc w:val="both"/>
              <w:rPr>
                <w:rFonts w:cs="Times New Roman"/>
                <w:b/>
                <w:szCs w:val="24"/>
              </w:rPr>
            </w:pPr>
            <w:r w:rsidRPr="00C854FF">
              <w:rPr>
                <w:rFonts w:cs="Times New Roman"/>
                <w:b/>
                <w:szCs w:val="24"/>
              </w:rPr>
              <w:t>Komisja Rewizyjna</w:t>
            </w:r>
          </w:p>
          <w:p w:rsidR="00457407" w:rsidRPr="00C854FF" w:rsidRDefault="00457407" w:rsidP="00732B50">
            <w:pPr>
              <w:spacing w:line="276" w:lineRule="auto"/>
              <w:ind w:left="360"/>
              <w:jc w:val="both"/>
              <w:rPr>
                <w:rFonts w:cs="Times New Roman"/>
                <w:b/>
                <w:szCs w:val="24"/>
              </w:rPr>
            </w:pPr>
          </w:p>
        </w:tc>
        <w:tc>
          <w:tcPr>
            <w:tcW w:w="4104" w:type="dxa"/>
          </w:tcPr>
          <w:p w:rsidR="00157413" w:rsidRPr="00C854FF" w:rsidRDefault="00706A7A" w:rsidP="00732B50">
            <w:pPr>
              <w:spacing w:line="276" w:lineRule="auto"/>
              <w:jc w:val="both"/>
              <w:rPr>
                <w:rFonts w:cs="Times New Roman"/>
                <w:szCs w:val="24"/>
              </w:rPr>
            </w:pPr>
            <w:r w:rsidRPr="00C854FF">
              <w:rPr>
                <w:rFonts w:cs="Times New Roman"/>
                <w:szCs w:val="24"/>
              </w:rPr>
              <w:t>przewodnicząca Barbara Kaczor</w:t>
            </w:r>
          </w:p>
        </w:tc>
      </w:tr>
      <w:tr w:rsidR="00BC22E2" w:rsidRPr="00C854FF" w:rsidTr="00706A7A">
        <w:tc>
          <w:tcPr>
            <w:tcW w:w="846" w:type="dxa"/>
          </w:tcPr>
          <w:p w:rsidR="00157413" w:rsidRPr="00C854FF" w:rsidRDefault="00157413" w:rsidP="00732B50">
            <w:pPr>
              <w:pStyle w:val="Akapitzlist"/>
              <w:numPr>
                <w:ilvl w:val="0"/>
                <w:numId w:val="27"/>
              </w:numPr>
              <w:spacing w:line="276" w:lineRule="auto"/>
              <w:jc w:val="both"/>
              <w:rPr>
                <w:rFonts w:cs="Times New Roman"/>
                <w:szCs w:val="24"/>
              </w:rPr>
            </w:pPr>
          </w:p>
        </w:tc>
        <w:tc>
          <w:tcPr>
            <w:tcW w:w="4394" w:type="dxa"/>
          </w:tcPr>
          <w:p w:rsidR="00157413" w:rsidRPr="00C854FF" w:rsidRDefault="00157413" w:rsidP="00732B50">
            <w:pPr>
              <w:spacing w:line="276" w:lineRule="auto"/>
              <w:ind w:left="360"/>
              <w:jc w:val="both"/>
              <w:rPr>
                <w:rFonts w:cs="Times New Roman"/>
                <w:b/>
                <w:szCs w:val="24"/>
              </w:rPr>
            </w:pPr>
            <w:r w:rsidRPr="00C854FF">
              <w:rPr>
                <w:rFonts w:cs="Times New Roman"/>
                <w:b/>
                <w:szCs w:val="24"/>
              </w:rPr>
              <w:t>Komisja Budżetu, Finansów, Rozwoju i Promocji</w:t>
            </w:r>
          </w:p>
          <w:p w:rsidR="00457407" w:rsidRPr="00C854FF" w:rsidRDefault="00457407" w:rsidP="00732B50">
            <w:pPr>
              <w:spacing w:line="276" w:lineRule="auto"/>
              <w:ind w:left="360"/>
              <w:jc w:val="both"/>
              <w:rPr>
                <w:rFonts w:cs="Times New Roman"/>
                <w:b/>
                <w:szCs w:val="24"/>
              </w:rPr>
            </w:pPr>
          </w:p>
        </w:tc>
        <w:tc>
          <w:tcPr>
            <w:tcW w:w="4104" w:type="dxa"/>
          </w:tcPr>
          <w:p w:rsidR="00157413" w:rsidRPr="00C854FF" w:rsidRDefault="00706A7A" w:rsidP="00732B50">
            <w:pPr>
              <w:spacing w:line="276" w:lineRule="auto"/>
              <w:jc w:val="both"/>
              <w:rPr>
                <w:rFonts w:cs="Times New Roman"/>
                <w:szCs w:val="24"/>
              </w:rPr>
            </w:pPr>
            <w:r w:rsidRPr="00C854FF">
              <w:rPr>
                <w:rFonts w:cs="Times New Roman"/>
                <w:szCs w:val="24"/>
              </w:rPr>
              <w:t>przewodniczący Robert Pasieczny</w:t>
            </w:r>
          </w:p>
        </w:tc>
      </w:tr>
      <w:tr w:rsidR="00BC22E2" w:rsidRPr="00C854FF" w:rsidTr="00706A7A">
        <w:tc>
          <w:tcPr>
            <w:tcW w:w="846" w:type="dxa"/>
          </w:tcPr>
          <w:p w:rsidR="00157413" w:rsidRPr="00C854FF" w:rsidRDefault="00157413" w:rsidP="00732B50">
            <w:pPr>
              <w:pStyle w:val="Akapitzlist"/>
              <w:numPr>
                <w:ilvl w:val="0"/>
                <w:numId w:val="27"/>
              </w:numPr>
              <w:spacing w:line="276" w:lineRule="auto"/>
              <w:jc w:val="both"/>
              <w:rPr>
                <w:rFonts w:cs="Times New Roman"/>
                <w:szCs w:val="24"/>
              </w:rPr>
            </w:pPr>
          </w:p>
        </w:tc>
        <w:tc>
          <w:tcPr>
            <w:tcW w:w="4394" w:type="dxa"/>
          </w:tcPr>
          <w:p w:rsidR="00157413" w:rsidRPr="00C854FF" w:rsidRDefault="00157413" w:rsidP="00732B50">
            <w:pPr>
              <w:spacing w:line="276" w:lineRule="auto"/>
              <w:ind w:left="360"/>
              <w:jc w:val="both"/>
              <w:rPr>
                <w:rFonts w:cs="Times New Roman"/>
                <w:b/>
                <w:szCs w:val="24"/>
              </w:rPr>
            </w:pPr>
            <w:r w:rsidRPr="00C854FF">
              <w:rPr>
                <w:rFonts w:cs="Times New Roman"/>
                <w:b/>
                <w:szCs w:val="24"/>
              </w:rPr>
              <w:t>Komisja Oświaty, Kultury, Zdrowia i Pomocy Społecznej</w:t>
            </w:r>
          </w:p>
          <w:p w:rsidR="00457407" w:rsidRPr="00C854FF" w:rsidRDefault="00457407" w:rsidP="00732B50">
            <w:pPr>
              <w:spacing w:line="276" w:lineRule="auto"/>
              <w:ind w:left="360"/>
              <w:jc w:val="both"/>
              <w:rPr>
                <w:rFonts w:cs="Times New Roman"/>
                <w:b/>
                <w:szCs w:val="24"/>
              </w:rPr>
            </w:pPr>
          </w:p>
        </w:tc>
        <w:tc>
          <w:tcPr>
            <w:tcW w:w="4104" w:type="dxa"/>
          </w:tcPr>
          <w:p w:rsidR="00157413" w:rsidRPr="00C854FF" w:rsidRDefault="00706A7A" w:rsidP="00732B50">
            <w:pPr>
              <w:spacing w:line="276" w:lineRule="auto"/>
              <w:jc w:val="both"/>
              <w:rPr>
                <w:rFonts w:cs="Times New Roman"/>
                <w:szCs w:val="24"/>
              </w:rPr>
            </w:pPr>
            <w:r w:rsidRPr="00C854FF">
              <w:rPr>
                <w:rFonts w:cs="Times New Roman"/>
                <w:szCs w:val="24"/>
              </w:rPr>
              <w:t>przewodniczący Marcin Krzemiński</w:t>
            </w:r>
          </w:p>
        </w:tc>
      </w:tr>
      <w:tr w:rsidR="00BC22E2" w:rsidRPr="00C854FF" w:rsidTr="00706A7A">
        <w:tc>
          <w:tcPr>
            <w:tcW w:w="846" w:type="dxa"/>
          </w:tcPr>
          <w:p w:rsidR="00157413" w:rsidRPr="00C854FF" w:rsidRDefault="00157413" w:rsidP="00732B50">
            <w:pPr>
              <w:pStyle w:val="Akapitzlist"/>
              <w:numPr>
                <w:ilvl w:val="0"/>
                <w:numId w:val="27"/>
              </w:numPr>
              <w:spacing w:line="276" w:lineRule="auto"/>
              <w:jc w:val="both"/>
              <w:rPr>
                <w:rFonts w:cs="Times New Roman"/>
                <w:szCs w:val="24"/>
              </w:rPr>
            </w:pPr>
          </w:p>
        </w:tc>
        <w:tc>
          <w:tcPr>
            <w:tcW w:w="4394" w:type="dxa"/>
          </w:tcPr>
          <w:p w:rsidR="00157413" w:rsidRPr="00C854FF" w:rsidRDefault="00157413" w:rsidP="00732B50">
            <w:pPr>
              <w:spacing w:line="276" w:lineRule="auto"/>
              <w:ind w:left="360"/>
              <w:jc w:val="both"/>
              <w:rPr>
                <w:rFonts w:cs="Times New Roman"/>
                <w:b/>
                <w:szCs w:val="24"/>
              </w:rPr>
            </w:pPr>
            <w:r w:rsidRPr="00C854FF">
              <w:rPr>
                <w:rFonts w:cs="Times New Roman"/>
                <w:b/>
                <w:szCs w:val="24"/>
              </w:rPr>
              <w:t>Komisja Rolnictwa, Gospodarki Komunalnej i Porządku Publicznego</w:t>
            </w:r>
          </w:p>
          <w:p w:rsidR="00457407" w:rsidRPr="00C854FF" w:rsidRDefault="00457407" w:rsidP="00732B50">
            <w:pPr>
              <w:spacing w:line="276" w:lineRule="auto"/>
              <w:ind w:left="360"/>
              <w:jc w:val="both"/>
              <w:rPr>
                <w:rFonts w:cs="Times New Roman"/>
                <w:b/>
                <w:szCs w:val="24"/>
              </w:rPr>
            </w:pPr>
          </w:p>
        </w:tc>
        <w:tc>
          <w:tcPr>
            <w:tcW w:w="4104" w:type="dxa"/>
          </w:tcPr>
          <w:p w:rsidR="00157413" w:rsidRPr="00C854FF" w:rsidRDefault="00706A7A" w:rsidP="00732B50">
            <w:pPr>
              <w:spacing w:line="276" w:lineRule="auto"/>
              <w:jc w:val="both"/>
              <w:rPr>
                <w:rFonts w:cs="Times New Roman"/>
                <w:szCs w:val="24"/>
              </w:rPr>
            </w:pPr>
            <w:r w:rsidRPr="00C854FF">
              <w:rPr>
                <w:rFonts w:cs="Times New Roman"/>
                <w:szCs w:val="24"/>
              </w:rPr>
              <w:t>przewodniczący Marian Chmura</w:t>
            </w:r>
          </w:p>
        </w:tc>
      </w:tr>
      <w:tr w:rsidR="00BC22E2" w:rsidRPr="00C854FF" w:rsidTr="00706A7A">
        <w:tc>
          <w:tcPr>
            <w:tcW w:w="846" w:type="dxa"/>
          </w:tcPr>
          <w:p w:rsidR="00157413" w:rsidRPr="00C854FF" w:rsidRDefault="00157413" w:rsidP="00732B50">
            <w:pPr>
              <w:pStyle w:val="Akapitzlist"/>
              <w:numPr>
                <w:ilvl w:val="0"/>
                <w:numId w:val="27"/>
              </w:numPr>
              <w:spacing w:line="276" w:lineRule="auto"/>
              <w:jc w:val="both"/>
              <w:rPr>
                <w:rFonts w:cs="Times New Roman"/>
                <w:szCs w:val="24"/>
              </w:rPr>
            </w:pPr>
          </w:p>
        </w:tc>
        <w:tc>
          <w:tcPr>
            <w:tcW w:w="4394" w:type="dxa"/>
          </w:tcPr>
          <w:p w:rsidR="00157413" w:rsidRPr="00C854FF" w:rsidRDefault="00157413" w:rsidP="00732B50">
            <w:pPr>
              <w:spacing w:line="276" w:lineRule="auto"/>
              <w:ind w:left="360"/>
              <w:jc w:val="both"/>
              <w:rPr>
                <w:rFonts w:cs="Times New Roman"/>
                <w:b/>
                <w:szCs w:val="24"/>
              </w:rPr>
            </w:pPr>
            <w:r w:rsidRPr="00C854FF">
              <w:rPr>
                <w:rFonts w:cs="Times New Roman"/>
                <w:b/>
                <w:szCs w:val="24"/>
              </w:rPr>
              <w:t>Komisja Skarg, Wniosków i Petycji</w:t>
            </w:r>
          </w:p>
        </w:tc>
        <w:tc>
          <w:tcPr>
            <w:tcW w:w="4104" w:type="dxa"/>
          </w:tcPr>
          <w:p w:rsidR="00157413" w:rsidRPr="00C854FF" w:rsidRDefault="00706A7A" w:rsidP="00732B50">
            <w:pPr>
              <w:spacing w:line="276" w:lineRule="auto"/>
              <w:jc w:val="both"/>
              <w:rPr>
                <w:rFonts w:cs="Times New Roman"/>
                <w:szCs w:val="24"/>
              </w:rPr>
            </w:pPr>
            <w:r w:rsidRPr="00C854FF">
              <w:rPr>
                <w:rFonts w:cs="Times New Roman"/>
                <w:szCs w:val="24"/>
              </w:rPr>
              <w:t>przewodniczący Szczepan Bartoszek</w:t>
            </w:r>
          </w:p>
        </w:tc>
      </w:tr>
    </w:tbl>
    <w:p w:rsidR="00157413" w:rsidRPr="00C854FF" w:rsidRDefault="00157413" w:rsidP="00732B50">
      <w:pPr>
        <w:spacing w:after="0" w:line="276" w:lineRule="auto"/>
        <w:jc w:val="both"/>
        <w:rPr>
          <w:rFonts w:ascii="Times New Roman" w:hAnsi="Times New Roman" w:cs="Times New Roman"/>
          <w:sz w:val="24"/>
          <w:szCs w:val="24"/>
        </w:rPr>
      </w:pPr>
    </w:p>
    <w:p w:rsidR="008D5784" w:rsidRPr="00C854FF" w:rsidRDefault="00157413" w:rsidP="00732B50">
      <w:pPr>
        <w:pStyle w:val="Bezodstpw"/>
        <w:spacing w:line="276" w:lineRule="auto"/>
        <w:jc w:val="both"/>
        <w:rPr>
          <w:rFonts w:ascii="Times New Roman" w:hAnsi="Times New Roman" w:cs="Times New Roman"/>
          <w:sz w:val="24"/>
          <w:szCs w:val="24"/>
        </w:rPr>
      </w:pPr>
      <w:r w:rsidRPr="00C854FF">
        <w:rPr>
          <w:rFonts w:ascii="Times New Roman" w:hAnsi="Times New Roman" w:cs="Times New Roman"/>
          <w:sz w:val="24"/>
          <w:szCs w:val="24"/>
        </w:rPr>
        <w:t>Zakres działania komisji określa Stat</w:t>
      </w:r>
      <w:r w:rsidR="00626FA1" w:rsidRPr="00C854FF">
        <w:rPr>
          <w:rFonts w:ascii="Times New Roman" w:hAnsi="Times New Roman" w:cs="Times New Roman"/>
          <w:sz w:val="24"/>
          <w:szCs w:val="24"/>
        </w:rPr>
        <w:t>ut Gminy</w:t>
      </w:r>
      <w:r w:rsidR="007A482E" w:rsidRPr="00C854FF">
        <w:rPr>
          <w:rFonts w:ascii="Times New Roman" w:hAnsi="Times New Roman" w:cs="Times New Roman"/>
          <w:sz w:val="24"/>
          <w:szCs w:val="24"/>
        </w:rPr>
        <w:t xml:space="preserve"> Gorzyce</w:t>
      </w:r>
      <w:r w:rsidR="00626FA1" w:rsidRPr="00C854FF">
        <w:rPr>
          <w:rFonts w:ascii="Times New Roman" w:hAnsi="Times New Roman" w:cs="Times New Roman"/>
          <w:sz w:val="24"/>
          <w:szCs w:val="24"/>
        </w:rPr>
        <w:t xml:space="preserve">, a ich skład liczebny, </w:t>
      </w:r>
      <w:r w:rsidRPr="00C854FF">
        <w:rPr>
          <w:rFonts w:ascii="Times New Roman" w:hAnsi="Times New Roman" w:cs="Times New Roman"/>
          <w:sz w:val="24"/>
          <w:szCs w:val="24"/>
        </w:rPr>
        <w:t>określ</w:t>
      </w:r>
      <w:r w:rsidR="00626FA1" w:rsidRPr="00C854FF">
        <w:rPr>
          <w:rFonts w:ascii="Times New Roman" w:hAnsi="Times New Roman" w:cs="Times New Roman"/>
          <w:sz w:val="24"/>
          <w:szCs w:val="24"/>
        </w:rPr>
        <w:t>o</w:t>
      </w:r>
      <w:r w:rsidRPr="00C854FF">
        <w:rPr>
          <w:rFonts w:ascii="Times New Roman" w:hAnsi="Times New Roman" w:cs="Times New Roman"/>
          <w:sz w:val="24"/>
          <w:szCs w:val="24"/>
        </w:rPr>
        <w:t>ny uchwałą Rady Gminy to 5 radnych.</w:t>
      </w:r>
    </w:p>
    <w:p w:rsidR="00CF3F24" w:rsidRPr="00C854FF" w:rsidRDefault="00CF3F24" w:rsidP="00732B50">
      <w:pPr>
        <w:pStyle w:val="Bezodstpw"/>
        <w:spacing w:line="276" w:lineRule="auto"/>
        <w:jc w:val="both"/>
        <w:rPr>
          <w:rFonts w:ascii="Times New Roman" w:hAnsi="Times New Roman" w:cs="Times New Roman"/>
          <w:sz w:val="24"/>
          <w:szCs w:val="24"/>
        </w:rPr>
      </w:pPr>
    </w:p>
    <w:p w:rsidR="00CF3F24" w:rsidRPr="00C854FF" w:rsidRDefault="00CF3F24" w:rsidP="00732B50">
      <w:pPr>
        <w:pStyle w:val="Bezodstpw"/>
        <w:spacing w:line="276" w:lineRule="auto"/>
        <w:jc w:val="both"/>
        <w:rPr>
          <w:rFonts w:ascii="Times New Roman" w:hAnsi="Times New Roman" w:cs="Times New Roman"/>
          <w:sz w:val="24"/>
          <w:szCs w:val="24"/>
        </w:rPr>
      </w:pPr>
    </w:p>
    <w:p w:rsidR="00CF3F24" w:rsidRPr="00C854FF" w:rsidRDefault="00CF3F24" w:rsidP="00732B50">
      <w:pPr>
        <w:pStyle w:val="Bezodstpw"/>
        <w:spacing w:line="276" w:lineRule="auto"/>
        <w:jc w:val="both"/>
        <w:rPr>
          <w:rFonts w:ascii="Times New Roman" w:hAnsi="Times New Roman" w:cs="Times New Roman"/>
          <w:sz w:val="24"/>
          <w:szCs w:val="24"/>
        </w:rPr>
      </w:pPr>
    </w:p>
    <w:p w:rsidR="002065A7" w:rsidRPr="00C854FF" w:rsidRDefault="002065A7" w:rsidP="00732B50">
      <w:pPr>
        <w:pStyle w:val="Bezodstpw"/>
        <w:spacing w:line="276" w:lineRule="auto"/>
        <w:jc w:val="both"/>
        <w:rPr>
          <w:rFonts w:ascii="Times New Roman" w:hAnsi="Times New Roman" w:cs="Times New Roman"/>
          <w:sz w:val="24"/>
          <w:szCs w:val="24"/>
        </w:rPr>
      </w:pPr>
    </w:p>
    <w:p w:rsidR="00411DA9" w:rsidRPr="00C854FF" w:rsidRDefault="00411DA9" w:rsidP="0031088F">
      <w:pPr>
        <w:pStyle w:val="Nagwek1"/>
        <w:rPr>
          <w:rFonts w:ascii="Times New Roman" w:hAnsi="Times New Roman" w:cs="Times New Roman"/>
        </w:rPr>
      </w:pPr>
      <w:bookmarkStart w:id="36" w:name="_Toc104894188"/>
      <w:r w:rsidRPr="00C854FF">
        <w:rPr>
          <w:rFonts w:ascii="Times New Roman" w:hAnsi="Times New Roman" w:cs="Times New Roman"/>
        </w:rPr>
        <w:lastRenderedPageBreak/>
        <w:t>VII Sytuacja demograficzna</w:t>
      </w:r>
      <w:r w:rsidR="008B7580" w:rsidRPr="00C854FF">
        <w:rPr>
          <w:rFonts w:ascii="Times New Roman" w:hAnsi="Times New Roman" w:cs="Times New Roman"/>
        </w:rPr>
        <w:t xml:space="preserve"> i społeczna</w:t>
      </w:r>
      <w:bookmarkEnd w:id="36"/>
    </w:p>
    <w:p w:rsidR="008B7580" w:rsidRPr="00C854FF" w:rsidRDefault="008B7580" w:rsidP="00732B50">
      <w:pPr>
        <w:spacing w:after="0" w:line="276" w:lineRule="auto"/>
        <w:jc w:val="both"/>
        <w:rPr>
          <w:rFonts w:ascii="Times New Roman" w:hAnsi="Times New Roman" w:cs="Times New Roman"/>
          <w:sz w:val="24"/>
          <w:szCs w:val="24"/>
        </w:rPr>
      </w:pPr>
    </w:p>
    <w:p w:rsidR="008B7580" w:rsidRPr="00C854FF" w:rsidRDefault="008B7580" w:rsidP="0031088F">
      <w:pPr>
        <w:pStyle w:val="Nagwek2"/>
        <w:rPr>
          <w:rFonts w:ascii="Times New Roman" w:hAnsi="Times New Roman" w:cs="Times New Roman"/>
        </w:rPr>
      </w:pPr>
      <w:bookmarkStart w:id="37" w:name="_Toc104894189"/>
      <w:r w:rsidRPr="00C854FF">
        <w:rPr>
          <w:rFonts w:ascii="Times New Roman" w:hAnsi="Times New Roman" w:cs="Times New Roman"/>
        </w:rPr>
        <w:t>Demografia</w:t>
      </w:r>
      <w:r w:rsidRPr="00C854FF">
        <w:rPr>
          <w:rStyle w:val="Odwoanieprzypisudolnego"/>
          <w:rFonts w:ascii="Times New Roman" w:hAnsi="Times New Roman" w:cs="Times New Roman"/>
        </w:rPr>
        <w:footnoteReference w:id="2"/>
      </w:r>
      <w:bookmarkEnd w:id="37"/>
    </w:p>
    <w:p w:rsidR="00EC2108" w:rsidRPr="00C854FF" w:rsidRDefault="00EC2108" w:rsidP="00732B50">
      <w:pPr>
        <w:spacing w:after="0" w:line="276" w:lineRule="auto"/>
        <w:jc w:val="both"/>
        <w:rPr>
          <w:rFonts w:ascii="Times New Roman" w:hAnsi="Times New Roman" w:cs="Times New Roman"/>
          <w:sz w:val="24"/>
          <w:szCs w:val="24"/>
        </w:rPr>
      </w:pPr>
    </w:p>
    <w:p w:rsidR="009224F5" w:rsidRPr="00C854FF" w:rsidRDefault="00D6175A" w:rsidP="00732B50">
      <w:pPr>
        <w:spacing w:after="0" w:line="276" w:lineRule="auto"/>
        <w:ind w:firstLine="567"/>
        <w:jc w:val="both"/>
        <w:rPr>
          <w:rFonts w:ascii="Times New Roman" w:hAnsi="Times New Roman" w:cs="Times New Roman"/>
          <w:sz w:val="24"/>
          <w:szCs w:val="24"/>
        </w:rPr>
      </w:pPr>
      <w:r w:rsidRPr="00C854FF">
        <w:rPr>
          <w:rFonts w:ascii="Times New Roman" w:hAnsi="Times New Roman" w:cs="Times New Roman"/>
          <w:sz w:val="24"/>
          <w:szCs w:val="24"/>
        </w:rPr>
        <w:t>Według stanu  na dzień 31</w:t>
      </w:r>
      <w:r w:rsidR="00C32F6D" w:rsidRPr="00C854FF">
        <w:rPr>
          <w:rFonts w:ascii="Times New Roman" w:hAnsi="Times New Roman" w:cs="Times New Roman"/>
          <w:sz w:val="24"/>
          <w:szCs w:val="24"/>
        </w:rPr>
        <w:t xml:space="preserve"> grudnia 2020</w:t>
      </w:r>
      <w:r w:rsidR="00643FCE" w:rsidRPr="00C854FF">
        <w:rPr>
          <w:rFonts w:ascii="Times New Roman" w:hAnsi="Times New Roman" w:cs="Times New Roman"/>
          <w:sz w:val="24"/>
          <w:szCs w:val="24"/>
        </w:rPr>
        <w:t xml:space="preserve"> r. liczba mieszkańców</w:t>
      </w:r>
      <w:r w:rsidRPr="00C854FF">
        <w:rPr>
          <w:rFonts w:ascii="Times New Roman" w:hAnsi="Times New Roman" w:cs="Times New Roman"/>
          <w:sz w:val="24"/>
          <w:szCs w:val="24"/>
        </w:rPr>
        <w:t xml:space="preserve"> Gminy Gorzyce wynosiła </w:t>
      </w:r>
      <w:r w:rsidR="00C32F6D" w:rsidRPr="00C854FF">
        <w:rPr>
          <w:rFonts w:ascii="Times New Roman" w:hAnsi="Times New Roman" w:cs="Times New Roman"/>
          <w:sz w:val="24"/>
          <w:szCs w:val="24"/>
        </w:rPr>
        <w:t>1304</w:t>
      </w:r>
      <w:r w:rsidR="00643FCE" w:rsidRPr="00C854FF">
        <w:rPr>
          <w:rFonts w:ascii="Times New Roman" w:hAnsi="Times New Roman" w:cs="Times New Roman"/>
          <w:sz w:val="24"/>
          <w:szCs w:val="24"/>
        </w:rPr>
        <w:t>0, z czego liczba kobiet to 66</w:t>
      </w:r>
      <w:r w:rsidR="00A35DA0" w:rsidRPr="00C854FF">
        <w:rPr>
          <w:rFonts w:ascii="Times New Roman" w:hAnsi="Times New Roman" w:cs="Times New Roman"/>
          <w:sz w:val="24"/>
          <w:szCs w:val="24"/>
        </w:rPr>
        <w:t>2</w:t>
      </w:r>
      <w:r w:rsidR="00643FCE" w:rsidRPr="00C854FF">
        <w:rPr>
          <w:rFonts w:ascii="Times New Roman" w:hAnsi="Times New Roman" w:cs="Times New Roman"/>
          <w:sz w:val="24"/>
          <w:szCs w:val="24"/>
        </w:rPr>
        <w:t>4 (50,8 %) a mężczyzn-64</w:t>
      </w:r>
      <w:r w:rsidR="00A35DA0" w:rsidRPr="00C854FF">
        <w:rPr>
          <w:rFonts w:ascii="Times New Roman" w:hAnsi="Times New Roman" w:cs="Times New Roman"/>
          <w:sz w:val="24"/>
          <w:szCs w:val="24"/>
        </w:rPr>
        <w:t>1</w:t>
      </w:r>
      <w:r w:rsidR="00643FCE" w:rsidRPr="00C854FF">
        <w:rPr>
          <w:rFonts w:ascii="Times New Roman" w:hAnsi="Times New Roman" w:cs="Times New Roman"/>
          <w:sz w:val="24"/>
          <w:szCs w:val="24"/>
        </w:rPr>
        <w:t>6 (49,2 %).</w:t>
      </w:r>
    </w:p>
    <w:p w:rsidR="00AB1DCA" w:rsidRPr="00C854FF" w:rsidRDefault="00AB1DCA" w:rsidP="00732B50">
      <w:pPr>
        <w:spacing w:after="0" w:line="276" w:lineRule="auto"/>
        <w:ind w:firstLine="426"/>
        <w:jc w:val="both"/>
        <w:rPr>
          <w:rFonts w:ascii="Times New Roman" w:hAnsi="Times New Roman" w:cs="Times New Roman"/>
          <w:sz w:val="24"/>
          <w:szCs w:val="24"/>
        </w:rPr>
      </w:pPr>
      <w:r w:rsidRPr="00C854FF">
        <w:rPr>
          <w:rFonts w:ascii="Times New Roman" w:hAnsi="Times New Roman" w:cs="Times New Roman"/>
          <w:sz w:val="24"/>
          <w:szCs w:val="24"/>
        </w:rPr>
        <w:t>W okresie od 1 stycznia do 31 grudnia 20</w:t>
      </w:r>
      <w:r w:rsidR="00A35DA0" w:rsidRPr="00C854FF">
        <w:rPr>
          <w:rFonts w:ascii="Times New Roman" w:hAnsi="Times New Roman" w:cs="Times New Roman"/>
          <w:sz w:val="24"/>
          <w:szCs w:val="24"/>
        </w:rPr>
        <w:t>2</w:t>
      </w:r>
      <w:r w:rsidR="0070331F">
        <w:rPr>
          <w:rFonts w:ascii="Times New Roman" w:hAnsi="Times New Roman" w:cs="Times New Roman"/>
          <w:sz w:val="24"/>
          <w:szCs w:val="24"/>
        </w:rPr>
        <w:t>1</w:t>
      </w:r>
      <w:r w:rsidRPr="00C854FF">
        <w:rPr>
          <w:rFonts w:ascii="Times New Roman" w:hAnsi="Times New Roman" w:cs="Times New Roman"/>
          <w:sz w:val="24"/>
          <w:szCs w:val="24"/>
        </w:rPr>
        <w:t xml:space="preserve"> r. liczba mieszkańców zmniejszyła się </w:t>
      </w:r>
      <w:r w:rsidR="00A35DA0" w:rsidRPr="00C854FF">
        <w:rPr>
          <w:rFonts w:ascii="Times New Roman" w:hAnsi="Times New Roman" w:cs="Times New Roman"/>
          <w:sz w:val="24"/>
          <w:szCs w:val="24"/>
        </w:rPr>
        <w:br/>
      </w:r>
      <w:r w:rsidRPr="00C854FF">
        <w:rPr>
          <w:rFonts w:ascii="Times New Roman" w:hAnsi="Times New Roman" w:cs="Times New Roman"/>
          <w:sz w:val="24"/>
          <w:szCs w:val="24"/>
        </w:rPr>
        <w:t xml:space="preserve">o </w:t>
      </w:r>
      <w:r w:rsidR="00626D5F">
        <w:rPr>
          <w:rFonts w:ascii="Times New Roman" w:hAnsi="Times New Roman" w:cs="Times New Roman"/>
          <w:sz w:val="24"/>
          <w:szCs w:val="24"/>
        </w:rPr>
        <w:t>146</w:t>
      </w:r>
      <w:r w:rsidRPr="00C854FF">
        <w:rPr>
          <w:rFonts w:ascii="Times New Roman" w:hAnsi="Times New Roman" w:cs="Times New Roman"/>
          <w:sz w:val="24"/>
          <w:szCs w:val="24"/>
        </w:rPr>
        <w:t xml:space="preserve"> osób.</w:t>
      </w:r>
    </w:p>
    <w:p w:rsidR="009224F5" w:rsidRPr="00C854FF" w:rsidRDefault="009224F5" w:rsidP="00732B50">
      <w:pPr>
        <w:spacing w:after="0" w:line="276" w:lineRule="auto"/>
        <w:jc w:val="both"/>
        <w:rPr>
          <w:rFonts w:ascii="Times New Roman" w:hAnsi="Times New Roman" w:cs="Times New Roman"/>
          <w:sz w:val="24"/>
          <w:szCs w:val="24"/>
        </w:rPr>
      </w:pPr>
    </w:p>
    <w:p w:rsidR="00643FCE" w:rsidRPr="00C854FF" w:rsidRDefault="00643FCE" w:rsidP="00732B50">
      <w:pPr>
        <w:spacing w:after="0" w:line="276" w:lineRule="auto"/>
        <w:jc w:val="both"/>
        <w:rPr>
          <w:rFonts w:ascii="Times New Roman" w:hAnsi="Times New Roman" w:cs="Times New Roman"/>
          <w:b/>
          <w:sz w:val="24"/>
          <w:szCs w:val="24"/>
        </w:rPr>
      </w:pPr>
      <w:r w:rsidRPr="00C854FF">
        <w:rPr>
          <w:rFonts w:ascii="Times New Roman" w:hAnsi="Times New Roman" w:cs="Times New Roman"/>
          <w:b/>
          <w:sz w:val="24"/>
          <w:szCs w:val="24"/>
        </w:rPr>
        <w:t>Statystyka mieszkańców według płci i wieku w rozbiciu na poszczególne miejscowości przedstawiona jest w tabeli poniżej:</w:t>
      </w:r>
    </w:p>
    <w:tbl>
      <w:tblPr>
        <w:tblStyle w:val="Tabela-Siatka"/>
        <w:tblW w:w="10827" w:type="dxa"/>
        <w:tblInd w:w="-714" w:type="dxa"/>
        <w:tblLook w:val="04A0" w:firstRow="1" w:lastRow="0" w:firstColumn="1" w:lastColumn="0" w:noHBand="0" w:noVBand="1"/>
      </w:tblPr>
      <w:tblGrid>
        <w:gridCol w:w="1523"/>
        <w:gridCol w:w="1296"/>
        <w:gridCol w:w="1030"/>
        <w:gridCol w:w="1296"/>
        <w:gridCol w:w="1030"/>
        <w:gridCol w:w="1296"/>
        <w:gridCol w:w="1030"/>
        <w:gridCol w:w="1296"/>
        <w:gridCol w:w="1030"/>
      </w:tblGrid>
      <w:tr w:rsidR="00643FCE" w:rsidRPr="00C854FF" w:rsidTr="00626FA1">
        <w:tc>
          <w:tcPr>
            <w:tcW w:w="1523" w:type="dxa"/>
          </w:tcPr>
          <w:p w:rsidR="00643FCE" w:rsidRPr="00C854FF" w:rsidRDefault="00643FCE" w:rsidP="00732B50">
            <w:pPr>
              <w:spacing w:line="276" w:lineRule="auto"/>
              <w:jc w:val="both"/>
              <w:rPr>
                <w:rFonts w:cs="Times New Roman"/>
                <w:szCs w:val="24"/>
              </w:rPr>
            </w:pPr>
            <w:r w:rsidRPr="00C854FF">
              <w:rPr>
                <w:rFonts w:cs="Times New Roman"/>
                <w:szCs w:val="24"/>
              </w:rPr>
              <w:t>Miejscowość</w:t>
            </w:r>
          </w:p>
        </w:tc>
        <w:tc>
          <w:tcPr>
            <w:tcW w:w="2326" w:type="dxa"/>
            <w:gridSpan w:val="2"/>
          </w:tcPr>
          <w:p w:rsidR="00643FCE" w:rsidRPr="00C854FF" w:rsidRDefault="00643FCE" w:rsidP="00732B50">
            <w:pPr>
              <w:spacing w:line="276" w:lineRule="auto"/>
              <w:jc w:val="both"/>
              <w:rPr>
                <w:rFonts w:cs="Times New Roman"/>
                <w:szCs w:val="24"/>
              </w:rPr>
            </w:pPr>
            <w:r w:rsidRPr="00C854FF">
              <w:rPr>
                <w:rFonts w:cs="Times New Roman"/>
                <w:szCs w:val="24"/>
              </w:rPr>
              <w:t>Wiek przedprodukcyjny</w:t>
            </w:r>
          </w:p>
          <w:p w:rsidR="00643FCE" w:rsidRPr="00C854FF" w:rsidRDefault="00643FCE" w:rsidP="00732B50">
            <w:pPr>
              <w:spacing w:line="276" w:lineRule="auto"/>
              <w:jc w:val="both"/>
              <w:rPr>
                <w:rFonts w:cs="Times New Roman"/>
                <w:szCs w:val="24"/>
              </w:rPr>
            </w:pPr>
            <w:r w:rsidRPr="00C854FF">
              <w:rPr>
                <w:rFonts w:cs="Times New Roman"/>
                <w:szCs w:val="24"/>
              </w:rPr>
              <w:t>(0-18)</w:t>
            </w:r>
          </w:p>
        </w:tc>
        <w:tc>
          <w:tcPr>
            <w:tcW w:w="2326" w:type="dxa"/>
            <w:gridSpan w:val="2"/>
          </w:tcPr>
          <w:p w:rsidR="00643FCE" w:rsidRPr="00C854FF" w:rsidRDefault="00643FCE" w:rsidP="00732B50">
            <w:pPr>
              <w:spacing w:line="276" w:lineRule="auto"/>
              <w:jc w:val="both"/>
              <w:rPr>
                <w:rFonts w:cs="Times New Roman"/>
                <w:szCs w:val="24"/>
              </w:rPr>
            </w:pPr>
            <w:r w:rsidRPr="00C854FF">
              <w:rPr>
                <w:rFonts w:cs="Times New Roman"/>
                <w:szCs w:val="24"/>
              </w:rPr>
              <w:t>Wiek produkcyjny</w:t>
            </w:r>
          </w:p>
          <w:p w:rsidR="00643FCE" w:rsidRPr="00C854FF" w:rsidRDefault="00643FCE" w:rsidP="00732B50">
            <w:pPr>
              <w:spacing w:line="276" w:lineRule="auto"/>
              <w:jc w:val="both"/>
              <w:rPr>
                <w:rFonts w:cs="Times New Roman"/>
                <w:szCs w:val="24"/>
              </w:rPr>
            </w:pPr>
            <w:r w:rsidRPr="00C854FF">
              <w:rPr>
                <w:rFonts w:cs="Times New Roman"/>
                <w:szCs w:val="24"/>
              </w:rPr>
              <w:t>(19-65 mężczyźni</w:t>
            </w:r>
          </w:p>
          <w:p w:rsidR="00643FCE" w:rsidRPr="00C854FF" w:rsidRDefault="00643FCE" w:rsidP="00732B50">
            <w:pPr>
              <w:spacing w:line="276" w:lineRule="auto"/>
              <w:jc w:val="both"/>
              <w:rPr>
                <w:rFonts w:cs="Times New Roman"/>
                <w:szCs w:val="24"/>
              </w:rPr>
            </w:pPr>
            <w:r w:rsidRPr="00C854FF">
              <w:rPr>
                <w:rFonts w:cs="Times New Roman"/>
                <w:szCs w:val="24"/>
              </w:rPr>
              <w:t>19-60 kobiety)</w:t>
            </w:r>
          </w:p>
        </w:tc>
        <w:tc>
          <w:tcPr>
            <w:tcW w:w="2326" w:type="dxa"/>
            <w:gridSpan w:val="2"/>
          </w:tcPr>
          <w:p w:rsidR="00643FCE" w:rsidRPr="00C854FF" w:rsidRDefault="00643FCE" w:rsidP="00732B50">
            <w:pPr>
              <w:spacing w:line="276" w:lineRule="auto"/>
              <w:jc w:val="both"/>
              <w:rPr>
                <w:rFonts w:cs="Times New Roman"/>
                <w:szCs w:val="24"/>
              </w:rPr>
            </w:pPr>
            <w:r w:rsidRPr="00C854FF">
              <w:rPr>
                <w:rFonts w:cs="Times New Roman"/>
                <w:szCs w:val="24"/>
              </w:rPr>
              <w:t>Wiek poprodukcyjny</w:t>
            </w:r>
          </w:p>
          <w:p w:rsidR="00643FCE" w:rsidRPr="00C854FF" w:rsidRDefault="00643FCE" w:rsidP="00732B50">
            <w:pPr>
              <w:spacing w:line="276" w:lineRule="auto"/>
              <w:jc w:val="both"/>
              <w:rPr>
                <w:rFonts w:cs="Times New Roman"/>
                <w:szCs w:val="24"/>
              </w:rPr>
            </w:pPr>
            <w:r w:rsidRPr="00C854FF">
              <w:rPr>
                <w:rFonts w:cs="Times New Roman"/>
                <w:szCs w:val="24"/>
              </w:rPr>
              <w:t>(od 65 mężczyźni</w:t>
            </w:r>
          </w:p>
          <w:p w:rsidR="00643FCE" w:rsidRPr="00C854FF" w:rsidRDefault="00643FCE" w:rsidP="00732B50">
            <w:pPr>
              <w:spacing w:line="276" w:lineRule="auto"/>
              <w:jc w:val="both"/>
              <w:rPr>
                <w:rFonts w:cs="Times New Roman"/>
                <w:szCs w:val="24"/>
              </w:rPr>
            </w:pPr>
            <w:r w:rsidRPr="00C854FF">
              <w:rPr>
                <w:rFonts w:cs="Times New Roman"/>
                <w:szCs w:val="24"/>
              </w:rPr>
              <w:t>od 60 kobiety)</w:t>
            </w:r>
          </w:p>
        </w:tc>
        <w:tc>
          <w:tcPr>
            <w:tcW w:w="2326" w:type="dxa"/>
            <w:gridSpan w:val="2"/>
          </w:tcPr>
          <w:p w:rsidR="00643FCE" w:rsidRPr="00C854FF" w:rsidRDefault="00643FCE" w:rsidP="00732B50">
            <w:pPr>
              <w:spacing w:line="276" w:lineRule="auto"/>
              <w:jc w:val="both"/>
              <w:rPr>
                <w:rFonts w:cs="Times New Roman"/>
                <w:szCs w:val="24"/>
              </w:rPr>
            </w:pPr>
            <w:r w:rsidRPr="00C854FF">
              <w:rPr>
                <w:rFonts w:cs="Times New Roman"/>
                <w:szCs w:val="24"/>
              </w:rPr>
              <w:t>Ogółem</w:t>
            </w:r>
          </w:p>
        </w:tc>
      </w:tr>
      <w:tr w:rsidR="00643FCE" w:rsidRPr="00C854FF" w:rsidTr="00626FA1">
        <w:tc>
          <w:tcPr>
            <w:tcW w:w="1523" w:type="dxa"/>
          </w:tcPr>
          <w:p w:rsidR="00643FCE" w:rsidRPr="00C854FF" w:rsidRDefault="00643FCE" w:rsidP="00732B50">
            <w:pPr>
              <w:spacing w:line="276" w:lineRule="auto"/>
              <w:jc w:val="both"/>
              <w:rPr>
                <w:rFonts w:cs="Times New Roman"/>
                <w:szCs w:val="24"/>
              </w:rPr>
            </w:pPr>
          </w:p>
        </w:tc>
        <w:tc>
          <w:tcPr>
            <w:tcW w:w="1296" w:type="dxa"/>
          </w:tcPr>
          <w:p w:rsidR="00643FCE" w:rsidRPr="00C854FF" w:rsidRDefault="00643FCE" w:rsidP="00732B50">
            <w:pPr>
              <w:spacing w:line="276" w:lineRule="auto"/>
              <w:jc w:val="both"/>
              <w:rPr>
                <w:rFonts w:cs="Times New Roman"/>
                <w:b/>
                <w:szCs w:val="24"/>
              </w:rPr>
            </w:pPr>
            <w:r w:rsidRPr="00C854FF">
              <w:rPr>
                <w:rFonts w:cs="Times New Roman"/>
                <w:b/>
                <w:szCs w:val="24"/>
              </w:rPr>
              <w:t>Mężczyźni</w:t>
            </w:r>
          </w:p>
        </w:tc>
        <w:tc>
          <w:tcPr>
            <w:tcW w:w="1030" w:type="dxa"/>
          </w:tcPr>
          <w:p w:rsidR="00643FCE" w:rsidRPr="00C854FF" w:rsidRDefault="00643FCE" w:rsidP="00732B50">
            <w:pPr>
              <w:spacing w:line="276" w:lineRule="auto"/>
              <w:jc w:val="both"/>
              <w:rPr>
                <w:rFonts w:cs="Times New Roman"/>
                <w:b/>
                <w:szCs w:val="24"/>
              </w:rPr>
            </w:pPr>
            <w:r w:rsidRPr="00C854FF">
              <w:rPr>
                <w:rFonts w:cs="Times New Roman"/>
                <w:b/>
                <w:szCs w:val="24"/>
              </w:rPr>
              <w:t>Kobiety</w:t>
            </w:r>
          </w:p>
        </w:tc>
        <w:tc>
          <w:tcPr>
            <w:tcW w:w="1296" w:type="dxa"/>
          </w:tcPr>
          <w:p w:rsidR="00643FCE" w:rsidRPr="00C854FF" w:rsidRDefault="00643FCE" w:rsidP="00732B50">
            <w:pPr>
              <w:spacing w:line="276" w:lineRule="auto"/>
              <w:jc w:val="both"/>
              <w:rPr>
                <w:rFonts w:cs="Times New Roman"/>
                <w:b/>
                <w:szCs w:val="24"/>
              </w:rPr>
            </w:pPr>
            <w:r w:rsidRPr="00C854FF">
              <w:rPr>
                <w:rFonts w:cs="Times New Roman"/>
                <w:b/>
                <w:szCs w:val="24"/>
              </w:rPr>
              <w:t>Mężczyźni</w:t>
            </w:r>
          </w:p>
        </w:tc>
        <w:tc>
          <w:tcPr>
            <w:tcW w:w="1030" w:type="dxa"/>
          </w:tcPr>
          <w:p w:rsidR="00643FCE" w:rsidRPr="00C854FF" w:rsidRDefault="00643FCE" w:rsidP="00732B50">
            <w:pPr>
              <w:spacing w:line="276" w:lineRule="auto"/>
              <w:jc w:val="both"/>
              <w:rPr>
                <w:rFonts w:cs="Times New Roman"/>
                <w:b/>
                <w:szCs w:val="24"/>
              </w:rPr>
            </w:pPr>
            <w:r w:rsidRPr="00C854FF">
              <w:rPr>
                <w:rFonts w:cs="Times New Roman"/>
                <w:b/>
                <w:szCs w:val="24"/>
              </w:rPr>
              <w:t>Kobiety</w:t>
            </w:r>
          </w:p>
        </w:tc>
        <w:tc>
          <w:tcPr>
            <w:tcW w:w="1296" w:type="dxa"/>
          </w:tcPr>
          <w:p w:rsidR="00643FCE" w:rsidRPr="00C854FF" w:rsidRDefault="00643FCE" w:rsidP="00732B50">
            <w:pPr>
              <w:spacing w:line="276" w:lineRule="auto"/>
              <w:jc w:val="both"/>
              <w:rPr>
                <w:rFonts w:cs="Times New Roman"/>
                <w:b/>
                <w:szCs w:val="24"/>
              </w:rPr>
            </w:pPr>
            <w:r w:rsidRPr="00C854FF">
              <w:rPr>
                <w:rFonts w:cs="Times New Roman"/>
                <w:b/>
                <w:szCs w:val="24"/>
              </w:rPr>
              <w:t>Mężczyźni</w:t>
            </w:r>
          </w:p>
        </w:tc>
        <w:tc>
          <w:tcPr>
            <w:tcW w:w="1030" w:type="dxa"/>
          </w:tcPr>
          <w:p w:rsidR="00643FCE" w:rsidRPr="00C854FF" w:rsidRDefault="00643FCE" w:rsidP="00732B50">
            <w:pPr>
              <w:spacing w:line="276" w:lineRule="auto"/>
              <w:jc w:val="both"/>
              <w:rPr>
                <w:rFonts w:cs="Times New Roman"/>
                <w:b/>
                <w:szCs w:val="24"/>
              </w:rPr>
            </w:pPr>
            <w:r w:rsidRPr="00C854FF">
              <w:rPr>
                <w:rFonts w:cs="Times New Roman"/>
                <w:b/>
                <w:szCs w:val="24"/>
              </w:rPr>
              <w:t>Kobiety</w:t>
            </w:r>
          </w:p>
        </w:tc>
        <w:tc>
          <w:tcPr>
            <w:tcW w:w="1296" w:type="dxa"/>
          </w:tcPr>
          <w:p w:rsidR="00643FCE" w:rsidRPr="00C854FF" w:rsidRDefault="00643FCE" w:rsidP="00732B50">
            <w:pPr>
              <w:spacing w:line="276" w:lineRule="auto"/>
              <w:jc w:val="both"/>
              <w:rPr>
                <w:rFonts w:cs="Times New Roman"/>
                <w:b/>
                <w:szCs w:val="24"/>
              </w:rPr>
            </w:pPr>
            <w:r w:rsidRPr="00C854FF">
              <w:rPr>
                <w:rFonts w:cs="Times New Roman"/>
                <w:b/>
                <w:szCs w:val="24"/>
              </w:rPr>
              <w:t>Mężczyźni</w:t>
            </w:r>
          </w:p>
        </w:tc>
        <w:tc>
          <w:tcPr>
            <w:tcW w:w="1030" w:type="dxa"/>
          </w:tcPr>
          <w:p w:rsidR="00643FCE" w:rsidRPr="00C854FF" w:rsidRDefault="00643FCE" w:rsidP="00732B50">
            <w:pPr>
              <w:spacing w:line="276" w:lineRule="auto"/>
              <w:jc w:val="both"/>
              <w:rPr>
                <w:rFonts w:cs="Times New Roman"/>
                <w:b/>
                <w:szCs w:val="24"/>
              </w:rPr>
            </w:pPr>
            <w:r w:rsidRPr="00C854FF">
              <w:rPr>
                <w:rFonts w:cs="Times New Roman"/>
                <w:b/>
                <w:szCs w:val="24"/>
              </w:rPr>
              <w:t>Kobiety</w:t>
            </w:r>
          </w:p>
        </w:tc>
      </w:tr>
      <w:tr w:rsidR="00643FCE" w:rsidRPr="00C854FF" w:rsidTr="00626FA1">
        <w:tc>
          <w:tcPr>
            <w:tcW w:w="1523" w:type="dxa"/>
          </w:tcPr>
          <w:p w:rsidR="00643FCE" w:rsidRPr="00C854FF" w:rsidRDefault="00643FCE" w:rsidP="00732B50">
            <w:pPr>
              <w:spacing w:line="276" w:lineRule="auto"/>
              <w:jc w:val="both"/>
              <w:rPr>
                <w:rFonts w:cs="Times New Roman"/>
                <w:b/>
                <w:szCs w:val="24"/>
              </w:rPr>
            </w:pPr>
            <w:r w:rsidRPr="00C854FF">
              <w:rPr>
                <w:rFonts w:cs="Times New Roman"/>
                <w:b/>
                <w:szCs w:val="24"/>
              </w:rPr>
              <w:t>Furmany</w:t>
            </w:r>
          </w:p>
        </w:tc>
        <w:tc>
          <w:tcPr>
            <w:tcW w:w="1296" w:type="dxa"/>
          </w:tcPr>
          <w:p w:rsidR="00643FCE" w:rsidRPr="00C854FF" w:rsidRDefault="0010771C" w:rsidP="00732B50">
            <w:pPr>
              <w:spacing w:line="276" w:lineRule="auto"/>
              <w:jc w:val="both"/>
              <w:rPr>
                <w:rFonts w:cs="Times New Roman"/>
                <w:szCs w:val="24"/>
              </w:rPr>
            </w:pPr>
            <w:r w:rsidRPr="00C854FF">
              <w:rPr>
                <w:rFonts w:cs="Times New Roman"/>
                <w:szCs w:val="24"/>
              </w:rPr>
              <w:t>94</w:t>
            </w:r>
          </w:p>
        </w:tc>
        <w:tc>
          <w:tcPr>
            <w:tcW w:w="1030" w:type="dxa"/>
          </w:tcPr>
          <w:p w:rsidR="00643FCE" w:rsidRPr="00C854FF" w:rsidRDefault="0010771C" w:rsidP="00732B50">
            <w:pPr>
              <w:spacing w:line="276" w:lineRule="auto"/>
              <w:jc w:val="both"/>
              <w:rPr>
                <w:rFonts w:cs="Times New Roman"/>
                <w:szCs w:val="24"/>
              </w:rPr>
            </w:pPr>
            <w:r w:rsidRPr="00C854FF">
              <w:rPr>
                <w:rFonts w:cs="Times New Roman"/>
                <w:szCs w:val="24"/>
              </w:rPr>
              <w:t>71</w:t>
            </w:r>
          </w:p>
        </w:tc>
        <w:tc>
          <w:tcPr>
            <w:tcW w:w="1296" w:type="dxa"/>
          </w:tcPr>
          <w:p w:rsidR="00643FCE" w:rsidRPr="00C854FF" w:rsidRDefault="0010771C" w:rsidP="00732B50">
            <w:pPr>
              <w:spacing w:line="276" w:lineRule="auto"/>
              <w:jc w:val="both"/>
              <w:rPr>
                <w:rFonts w:cs="Times New Roman"/>
                <w:szCs w:val="24"/>
              </w:rPr>
            </w:pPr>
            <w:r w:rsidRPr="00C854FF">
              <w:rPr>
                <w:rFonts w:cs="Times New Roman"/>
                <w:szCs w:val="24"/>
              </w:rPr>
              <w:t>232</w:t>
            </w:r>
          </w:p>
        </w:tc>
        <w:tc>
          <w:tcPr>
            <w:tcW w:w="1030" w:type="dxa"/>
          </w:tcPr>
          <w:p w:rsidR="00643FCE" w:rsidRPr="00C854FF" w:rsidRDefault="0010771C" w:rsidP="00732B50">
            <w:pPr>
              <w:spacing w:line="276" w:lineRule="auto"/>
              <w:jc w:val="both"/>
              <w:rPr>
                <w:rFonts w:cs="Times New Roman"/>
                <w:szCs w:val="24"/>
              </w:rPr>
            </w:pPr>
            <w:r w:rsidRPr="00C854FF">
              <w:rPr>
                <w:rFonts w:cs="Times New Roman"/>
                <w:szCs w:val="24"/>
              </w:rPr>
              <w:t>217</w:t>
            </w:r>
          </w:p>
        </w:tc>
        <w:tc>
          <w:tcPr>
            <w:tcW w:w="1296" w:type="dxa"/>
          </w:tcPr>
          <w:p w:rsidR="00643FCE" w:rsidRPr="00C854FF" w:rsidRDefault="0010771C" w:rsidP="00732B50">
            <w:pPr>
              <w:spacing w:line="276" w:lineRule="auto"/>
              <w:jc w:val="both"/>
              <w:rPr>
                <w:rFonts w:cs="Times New Roman"/>
                <w:szCs w:val="24"/>
              </w:rPr>
            </w:pPr>
            <w:r w:rsidRPr="00C854FF">
              <w:rPr>
                <w:rFonts w:cs="Times New Roman"/>
                <w:szCs w:val="24"/>
              </w:rPr>
              <w:t>38</w:t>
            </w:r>
          </w:p>
        </w:tc>
        <w:tc>
          <w:tcPr>
            <w:tcW w:w="1030" w:type="dxa"/>
          </w:tcPr>
          <w:p w:rsidR="00643FCE" w:rsidRPr="00C854FF" w:rsidRDefault="0010771C" w:rsidP="00732B50">
            <w:pPr>
              <w:spacing w:line="276" w:lineRule="auto"/>
              <w:jc w:val="both"/>
              <w:rPr>
                <w:rFonts w:cs="Times New Roman"/>
                <w:szCs w:val="24"/>
              </w:rPr>
            </w:pPr>
            <w:r w:rsidRPr="00C854FF">
              <w:rPr>
                <w:rFonts w:cs="Times New Roman"/>
                <w:szCs w:val="24"/>
              </w:rPr>
              <w:t>9</w:t>
            </w:r>
            <w:r w:rsidR="00DD082F" w:rsidRPr="00C854FF">
              <w:rPr>
                <w:rFonts w:cs="Times New Roman"/>
                <w:szCs w:val="24"/>
              </w:rPr>
              <w:t>8</w:t>
            </w:r>
          </w:p>
        </w:tc>
        <w:tc>
          <w:tcPr>
            <w:tcW w:w="1296" w:type="dxa"/>
          </w:tcPr>
          <w:p w:rsidR="00643FCE" w:rsidRPr="00C854FF" w:rsidRDefault="0010771C" w:rsidP="00732B50">
            <w:pPr>
              <w:spacing w:line="276" w:lineRule="auto"/>
              <w:jc w:val="both"/>
              <w:rPr>
                <w:rFonts w:cs="Times New Roman"/>
                <w:szCs w:val="24"/>
              </w:rPr>
            </w:pPr>
            <w:r w:rsidRPr="00C854FF">
              <w:rPr>
                <w:rFonts w:cs="Times New Roman"/>
                <w:szCs w:val="24"/>
              </w:rPr>
              <w:t>364</w:t>
            </w:r>
          </w:p>
        </w:tc>
        <w:tc>
          <w:tcPr>
            <w:tcW w:w="1030" w:type="dxa"/>
          </w:tcPr>
          <w:p w:rsidR="00643FCE" w:rsidRPr="00C854FF" w:rsidRDefault="00DD082F" w:rsidP="00732B50">
            <w:pPr>
              <w:spacing w:line="276" w:lineRule="auto"/>
              <w:jc w:val="both"/>
              <w:rPr>
                <w:rFonts w:cs="Times New Roman"/>
                <w:szCs w:val="24"/>
              </w:rPr>
            </w:pPr>
            <w:r w:rsidRPr="00C854FF">
              <w:rPr>
                <w:rFonts w:cs="Times New Roman"/>
                <w:szCs w:val="24"/>
              </w:rPr>
              <w:t>3</w:t>
            </w:r>
            <w:r w:rsidR="0010771C" w:rsidRPr="00C854FF">
              <w:rPr>
                <w:rFonts w:cs="Times New Roman"/>
                <w:szCs w:val="24"/>
              </w:rPr>
              <w:t>86</w:t>
            </w:r>
          </w:p>
        </w:tc>
      </w:tr>
      <w:tr w:rsidR="00643FCE" w:rsidRPr="00C854FF" w:rsidTr="00626FA1">
        <w:tc>
          <w:tcPr>
            <w:tcW w:w="1523" w:type="dxa"/>
          </w:tcPr>
          <w:p w:rsidR="00643FCE" w:rsidRPr="00C854FF" w:rsidRDefault="00643FCE" w:rsidP="00732B50">
            <w:pPr>
              <w:spacing w:line="276" w:lineRule="auto"/>
              <w:jc w:val="both"/>
              <w:rPr>
                <w:rFonts w:cs="Times New Roman"/>
                <w:b/>
                <w:szCs w:val="24"/>
              </w:rPr>
            </w:pPr>
            <w:r w:rsidRPr="00C854FF">
              <w:rPr>
                <w:rFonts w:cs="Times New Roman"/>
                <w:b/>
                <w:szCs w:val="24"/>
              </w:rPr>
              <w:t>Gorzyce</w:t>
            </w:r>
          </w:p>
        </w:tc>
        <w:tc>
          <w:tcPr>
            <w:tcW w:w="1296" w:type="dxa"/>
          </w:tcPr>
          <w:p w:rsidR="00643FCE" w:rsidRPr="00C854FF" w:rsidRDefault="0010771C" w:rsidP="00732B50">
            <w:pPr>
              <w:spacing w:line="276" w:lineRule="auto"/>
              <w:jc w:val="both"/>
              <w:rPr>
                <w:rFonts w:cs="Times New Roman"/>
                <w:szCs w:val="24"/>
              </w:rPr>
            </w:pPr>
            <w:r w:rsidRPr="00C854FF">
              <w:rPr>
                <w:rFonts w:cs="Times New Roman"/>
                <w:szCs w:val="24"/>
              </w:rPr>
              <w:t>59</w:t>
            </w:r>
            <w:r w:rsidR="00DD082F" w:rsidRPr="00C854FF">
              <w:rPr>
                <w:rFonts w:cs="Times New Roman"/>
                <w:szCs w:val="24"/>
              </w:rPr>
              <w:t>3</w:t>
            </w:r>
          </w:p>
        </w:tc>
        <w:tc>
          <w:tcPr>
            <w:tcW w:w="1030" w:type="dxa"/>
          </w:tcPr>
          <w:p w:rsidR="00643FCE" w:rsidRPr="00C854FF" w:rsidRDefault="00DD082F" w:rsidP="00732B50">
            <w:pPr>
              <w:spacing w:line="276" w:lineRule="auto"/>
              <w:jc w:val="both"/>
              <w:rPr>
                <w:rFonts w:cs="Times New Roman"/>
                <w:szCs w:val="24"/>
              </w:rPr>
            </w:pPr>
            <w:r w:rsidRPr="00C854FF">
              <w:rPr>
                <w:rFonts w:cs="Times New Roman"/>
                <w:szCs w:val="24"/>
              </w:rPr>
              <w:t>57</w:t>
            </w:r>
            <w:r w:rsidR="0010771C" w:rsidRPr="00C854FF">
              <w:rPr>
                <w:rFonts w:cs="Times New Roman"/>
                <w:szCs w:val="24"/>
              </w:rPr>
              <w:t>1</w:t>
            </w:r>
          </w:p>
        </w:tc>
        <w:tc>
          <w:tcPr>
            <w:tcW w:w="1296" w:type="dxa"/>
          </w:tcPr>
          <w:p w:rsidR="00643FCE" w:rsidRPr="00C854FF" w:rsidRDefault="00DD082F" w:rsidP="00732B50">
            <w:pPr>
              <w:spacing w:line="276" w:lineRule="auto"/>
              <w:jc w:val="both"/>
              <w:rPr>
                <w:rFonts w:cs="Times New Roman"/>
                <w:szCs w:val="24"/>
              </w:rPr>
            </w:pPr>
            <w:r w:rsidRPr="00C854FF">
              <w:rPr>
                <w:rFonts w:cs="Times New Roman"/>
                <w:szCs w:val="24"/>
              </w:rPr>
              <w:t>2</w:t>
            </w:r>
            <w:r w:rsidR="00752304" w:rsidRPr="00C854FF">
              <w:rPr>
                <w:rFonts w:cs="Times New Roman"/>
                <w:szCs w:val="24"/>
              </w:rPr>
              <w:t>008</w:t>
            </w:r>
          </w:p>
        </w:tc>
        <w:tc>
          <w:tcPr>
            <w:tcW w:w="1030" w:type="dxa"/>
          </w:tcPr>
          <w:p w:rsidR="00643FCE" w:rsidRPr="00C854FF" w:rsidRDefault="00DD082F" w:rsidP="00732B50">
            <w:pPr>
              <w:spacing w:line="276" w:lineRule="auto"/>
              <w:jc w:val="both"/>
              <w:rPr>
                <w:rFonts w:cs="Times New Roman"/>
                <w:szCs w:val="24"/>
              </w:rPr>
            </w:pPr>
            <w:r w:rsidRPr="00C854FF">
              <w:rPr>
                <w:rFonts w:cs="Times New Roman"/>
                <w:szCs w:val="24"/>
              </w:rPr>
              <w:t>1</w:t>
            </w:r>
            <w:r w:rsidR="00752304" w:rsidRPr="00C854FF">
              <w:rPr>
                <w:rFonts w:cs="Times New Roman"/>
                <w:szCs w:val="24"/>
              </w:rPr>
              <w:t>73</w:t>
            </w:r>
            <w:r w:rsidRPr="00C854FF">
              <w:rPr>
                <w:rFonts w:cs="Times New Roman"/>
                <w:szCs w:val="24"/>
              </w:rPr>
              <w:t>0</w:t>
            </w:r>
          </w:p>
        </w:tc>
        <w:tc>
          <w:tcPr>
            <w:tcW w:w="1296" w:type="dxa"/>
          </w:tcPr>
          <w:p w:rsidR="00643FCE" w:rsidRPr="00C854FF" w:rsidRDefault="00DD082F" w:rsidP="00732B50">
            <w:pPr>
              <w:spacing w:line="276" w:lineRule="auto"/>
              <w:jc w:val="both"/>
              <w:rPr>
                <w:rFonts w:cs="Times New Roman"/>
                <w:szCs w:val="24"/>
              </w:rPr>
            </w:pPr>
            <w:r w:rsidRPr="00C854FF">
              <w:rPr>
                <w:rFonts w:cs="Times New Roman"/>
                <w:szCs w:val="24"/>
              </w:rPr>
              <w:t>4</w:t>
            </w:r>
            <w:r w:rsidR="00752304" w:rsidRPr="00C854FF">
              <w:rPr>
                <w:rFonts w:cs="Times New Roman"/>
                <w:szCs w:val="24"/>
              </w:rPr>
              <w:t>81</w:t>
            </w:r>
          </w:p>
        </w:tc>
        <w:tc>
          <w:tcPr>
            <w:tcW w:w="1030" w:type="dxa"/>
          </w:tcPr>
          <w:p w:rsidR="00643FCE" w:rsidRPr="00C854FF" w:rsidRDefault="00DD082F" w:rsidP="00732B50">
            <w:pPr>
              <w:spacing w:line="276" w:lineRule="auto"/>
              <w:jc w:val="both"/>
              <w:rPr>
                <w:rFonts w:cs="Times New Roman"/>
                <w:szCs w:val="24"/>
              </w:rPr>
            </w:pPr>
            <w:r w:rsidRPr="00C854FF">
              <w:rPr>
                <w:rFonts w:cs="Times New Roman"/>
                <w:szCs w:val="24"/>
              </w:rPr>
              <w:t>94</w:t>
            </w:r>
            <w:r w:rsidR="00CA34BF" w:rsidRPr="00C854FF">
              <w:rPr>
                <w:rFonts w:cs="Times New Roman"/>
                <w:szCs w:val="24"/>
              </w:rPr>
              <w:t>2</w:t>
            </w:r>
          </w:p>
        </w:tc>
        <w:tc>
          <w:tcPr>
            <w:tcW w:w="1296" w:type="dxa"/>
          </w:tcPr>
          <w:p w:rsidR="00643FCE" w:rsidRPr="00C854FF" w:rsidRDefault="00DD082F" w:rsidP="00732B50">
            <w:pPr>
              <w:spacing w:line="276" w:lineRule="auto"/>
              <w:jc w:val="both"/>
              <w:rPr>
                <w:rFonts w:cs="Times New Roman"/>
                <w:szCs w:val="24"/>
              </w:rPr>
            </w:pPr>
            <w:r w:rsidRPr="00C854FF">
              <w:rPr>
                <w:rFonts w:cs="Times New Roman"/>
                <w:szCs w:val="24"/>
              </w:rPr>
              <w:t>3</w:t>
            </w:r>
            <w:r w:rsidR="00752304" w:rsidRPr="00C854FF">
              <w:rPr>
                <w:rFonts w:cs="Times New Roman"/>
                <w:szCs w:val="24"/>
              </w:rPr>
              <w:t>082</w:t>
            </w:r>
          </w:p>
        </w:tc>
        <w:tc>
          <w:tcPr>
            <w:tcW w:w="1030" w:type="dxa"/>
          </w:tcPr>
          <w:p w:rsidR="00643FCE" w:rsidRPr="00C854FF" w:rsidRDefault="00DD082F" w:rsidP="00732B50">
            <w:pPr>
              <w:spacing w:line="276" w:lineRule="auto"/>
              <w:jc w:val="both"/>
              <w:rPr>
                <w:rFonts w:cs="Times New Roman"/>
                <w:szCs w:val="24"/>
              </w:rPr>
            </w:pPr>
            <w:r w:rsidRPr="00C854FF">
              <w:rPr>
                <w:rFonts w:cs="Times New Roman"/>
                <w:szCs w:val="24"/>
              </w:rPr>
              <w:t>32</w:t>
            </w:r>
            <w:r w:rsidR="00752304" w:rsidRPr="00C854FF">
              <w:rPr>
                <w:rFonts w:cs="Times New Roman"/>
                <w:szCs w:val="24"/>
              </w:rPr>
              <w:t>4</w:t>
            </w:r>
            <w:r w:rsidR="00CA34BF" w:rsidRPr="00C854FF">
              <w:rPr>
                <w:rFonts w:cs="Times New Roman"/>
                <w:szCs w:val="24"/>
              </w:rPr>
              <w:t>3</w:t>
            </w:r>
          </w:p>
        </w:tc>
      </w:tr>
      <w:tr w:rsidR="00643FCE" w:rsidRPr="00C854FF" w:rsidTr="00626FA1">
        <w:tc>
          <w:tcPr>
            <w:tcW w:w="1523" w:type="dxa"/>
          </w:tcPr>
          <w:p w:rsidR="00643FCE" w:rsidRPr="00C854FF" w:rsidRDefault="00643FCE" w:rsidP="00732B50">
            <w:pPr>
              <w:spacing w:line="276" w:lineRule="auto"/>
              <w:jc w:val="both"/>
              <w:rPr>
                <w:rFonts w:cs="Times New Roman"/>
                <w:b/>
                <w:szCs w:val="24"/>
              </w:rPr>
            </w:pPr>
            <w:r w:rsidRPr="00C854FF">
              <w:rPr>
                <w:rFonts w:cs="Times New Roman"/>
                <w:b/>
                <w:szCs w:val="24"/>
              </w:rPr>
              <w:t>Motycze Poduchowne</w:t>
            </w:r>
          </w:p>
        </w:tc>
        <w:tc>
          <w:tcPr>
            <w:tcW w:w="1296" w:type="dxa"/>
          </w:tcPr>
          <w:p w:rsidR="00643FCE" w:rsidRPr="00C854FF" w:rsidRDefault="00752304" w:rsidP="00732B50">
            <w:pPr>
              <w:spacing w:line="276" w:lineRule="auto"/>
              <w:jc w:val="both"/>
              <w:rPr>
                <w:rFonts w:cs="Times New Roman"/>
                <w:szCs w:val="24"/>
              </w:rPr>
            </w:pPr>
            <w:r w:rsidRPr="00C854FF">
              <w:rPr>
                <w:rFonts w:cs="Times New Roman"/>
                <w:szCs w:val="24"/>
              </w:rPr>
              <w:t>48</w:t>
            </w:r>
          </w:p>
        </w:tc>
        <w:tc>
          <w:tcPr>
            <w:tcW w:w="1030" w:type="dxa"/>
          </w:tcPr>
          <w:p w:rsidR="00643FCE" w:rsidRPr="00C854FF" w:rsidRDefault="00C025EB" w:rsidP="00732B50">
            <w:pPr>
              <w:spacing w:line="276" w:lineRule="auto"/>
              <w:jc w:val="both"/>
              <w:rPr>
                <w:rFonts w:cs="Times New Roman"/>
                <w:szCs w:val="24"/>
              </w:rPr>
            </w:pPr>
            <w:r w:rsidRPr="00C854FF">
              <w:rPr>
                <w:rFonts w:cs="Times New Roman"/>
                <w:szCs w:val="24"/>
              </w:rPr>
              <w:t>3</w:t>
            </w:r>
            <w:r w:rsidR="00752304" w:rsidRPr="00C854FF">
              <w:rPr>
                <w:rFonts w:cs="Times New Roman"/>
                <w:szCs w:val="24"/>
              </w:rPr>
              <w:t>4</w:t>
            </w:r>
          </w:p>
        </w:tc>
        <w:tc>
          <w:tcPr>
            <w:tcW w:w="1296" w:type="dxa"/>
          </w:tcPr>
          <w:p w:rsidR="00643FCE" w:rsidRPr="00C854FF" w:rsidRDefault="00C025EB" w:rsidP="00732B50">
            <w:pPr>
              <w:spacing w:line="276" w:lineRule="auto"/>
              <w:jc w:val="both"/>
              <w:rPr>
                <w:rFonts w:cs="Times New Roman"/>
                <w:szCs w:val="24"/>
              </w:rPr>
            </w:pPr>
            <w:r w:rsidRPr="00C854FF">
              <w:rPr>
                <w:rFonts w:cs="Times New Roman"/>
                <w:szCs w:val="24"/>
              </w:rPr>
              <w:t>1</w:t>
            </w:r>
            <w:r w:rsidR="00752304" w:rsidRPr="00C854FF">
              <w:rPr>
                <w:rFonts w:cs="Times New Roman"/>
                <w:szCs w:val="24"/>
              </w:rPr>
              <w:t>20</w:t>
            </w:r>
          </w:p>
        </w:tc>
        <w:tc>
          <w:tcPr>
            <w:tcW w:w="1030" w:type="dxa"/>
          </w:tcPr>
          <w:p w:rsidR="00643FCE" w:rsidRPr="00C854FF" w:rsidRDefault="00C025EB" w:rsidP="00732B50">
            <w:pPr>
              <w:spacing w:line="276" w:lineRule="auto"/>
              <w:jc w:val="both"/>
              <w:rPr>
                <w:rFonts w:cs="Times New Roman"/>
                <w:szCs w:val="24"/>
              </w:rPr>
            </w:pPr>
            <w:r w:rsidRPr="00C854FF">
              <w:rPr>
                <w:rFonts w:cs="Times New Roman"/>
                <w:szCs w:val="24"/>
              </w:rPr>
              <w:t>1</w:t>
            </w:r>
            <w:r w:rsidR="00752304" w:rsidRPr="00C854FF">
              <w:rPr>
                <w:rFonts w:cs="Times New Roman"/>
                <w:szCs w:val="24"/>
              </w:rPr>
              <w:t>18</w:t>
            </w:r>
          </w:p>
        </w:tc>
        <w:tc>
          <w:tcPr>
            <w:tcW w:w="1296" w:type="dxa"/>
          </w:tcPr>
          <w:p w:rsidR="00643FCE" w:rsidRPr="00C854FF" w:rsidRDefault="00C025EB" w:rsidP="00732B50">
            <w:pPr>
              <w:spacing w:line="276" w:lineRule="auto"/>
              <w:jc w:val="both"/>
              <w:rPr>
                <w:rFonts w:cs="Times New Roman"/>
                <w:szCs w:val="24"/>
              </w:rPr>
            </w:pPr>
            <w:r w:rsidRPr="00C854FF">
              <w:rPr>
                <w:rFonts w:cs="Times New Roman"/>
                <w:szCs w:val="24"/>
              </w:rPr>
              <w:t>19</w:t>
            </w:r>
          </w:p>
        </w:tc>
        <w:tc>
          <w:tcPr>
            <w:tcW w:w="1030" w:type="dxa"/>
          </w:tcPr>
          <w:p w:rsidR="00643FCE" w:rsidRPr="00C854FF" w:rsidRDefault="00C025EB" w:rsidP="00732B50">
            <w:pPr>
              <w:spacing w:line="276" w:lineRule="auto"/>
              <w:jc w:val="both"/>
              <w:rPr>
                <w:rFonts w:cs="Times New Roman"/>
                <w:szCs w:val="24"/>
              </w:rPr>
            </w:pPr>
            <w:r w:rsidRPr="00C854FF">
              <w:rPr>
                <w:rFonts w:cs="Times New Roman"/>
                <w:szCs w:val="24"/>
              </w:rPr>
              <w:t>3</w:t>
            </w:r>
            <w:r w:rsidR="00752304" w:rsidRPr="00C854FF">
              <w:rPr>
                <w:rFonts w:cs="Times New Roman"/>
                <w:szCs w:val="24"/>
              </w:rPr>
              <w:t>3</w:t>
            </w:r>
          </w:p>
        </w:tc>
        <w:tc>
          <w:tcPr>
            <w:tcW w:w="1296" w:type="dxa"/>
          </w:tcPr>
          <w:p w:rsidR="00643FCE" w:rsidRPr="00C854FF" w:rsidRDefault="00C025EB" w:rsidP="00732B50">
            <w:pPr>
              <w:spacing w:line="276" w:lineRule="auto"/>
              <w:jc w:val="both"/>
              <w:rPr>
                <w:rFonts w:cs="Times New Roman"/>
                <w:szCs w:val="24"/>
              </w:rPr>
            </w:pPr>
            <w:r w:rsidRPr="00C854FF">
              <w:rPr>
                <w:rFonts w:cs="Times New Roman"/>
                <w:szCs w:val="24"/>
              </w:rPr>
              <w:t>18</w:t>
            </w:r>
            <w:r w:rsidR="00752304" w:rsidRPr="00C854FF">
              <w:rPr>
                <w:rFonts w:cs="Times New Roman"/>
                <w:szCs w:val="24"/>
              </w:rPr>
              <w:t>7</w:t>
            </w:r>
          </w:p>
        </w:tc>
        <w:tc>
          <w:tcPr>
            <w:tcW w:w="1030" w:type="dxa"/>
          </w:tcPr>
          <w:p w:rsidR="00643FCE" w:rsidRPr="00C854FF" w:rsidRDefault="00C025EB" w:rsidP="00732B50">
            <w:pPr>
              <w:spacing w:line="276" w:lineRule="auto"/>
              <w:jc w:val="both"/>
              <w:rPr>
                <w:rFonts w:cs="Times New Roman"/>
                <w:szCs w:val="24"/>
              </w:rPr>
            </w:pPr>
            <w:r w:rsidRPr="00C854FF">
              <w:rPr>
                <w:rFonts w:cs="Times New Roman"/>
                <w:szCs w:val="24"/>
              </w:rPr>
              <w:t>18</w:t>
            </w:r>
            <w:r w:rsidR="00752304" w:rsidRPr="00C854FF">
              <w:rPr>
                <w:rFonts w:cs="Times New Roman"/>
                <w:szCs w:val="24"/>
              </w:rPr>
              <w:t>5</w:t>
            </w:r>
          </w:p>
        </w:tc>
      </w:tr>
      <w:tr w:rsidR="00643FCE" w:rsidRPr="00C854FF" w:rsidTr="00626FA1">
        <w:tc>
          <w:tcPr>
            <w:tcW w:w="1523" w:type="dxa"/>
          </w:tcPr>
          <w:p w:rsidR="00643FCE" w:rsidRPr="00C854FF" w:rsidRDefault="00643FCE" w:rsidP="00732B50">
            <w:pPr>
              <w:spacing w:line="276" w:lineRule="auto"/>
              <w:jc w:val="both"/>
              <w:rPr>
                <w:rFonts w:cs="Times New Roman"/>
                <w:b/>
                <w:szCs w:val="24"/>
              </w:rPr>
            </w:pPr>
            <w:r w:rsidRPr="00C854FF">
              <w:rPr>
                <w:rFonts w:cs="Times New Roman"/>
                <w:b/>
                <w:szCs w:val="24"/>
              </w:rPr>
              <w:t>Orliska</w:t>
            </w:r>
          </w:p>
        </w:tc>
        <w:tc>
          <w:tcPr>
            <w:tcW w:w="1296" w:type="dxa"/>
          </w:tcPr>
          <w:p w:rsidR="00643FCE" w:rsidRPr="00C854FF" w:rsidRDefault="00C025EB" w:rsidP="00732B50">
            <w:pPr>
              <w:spacing w:line="276" w:lineRule="auto"/>
              <w:jc w:val="both"/>
              <w:rPr>
                <w:rFonts w:cs="Times New Roman"/>
                <w:szCs w:val="24"/>
              </w:rPr>
            </w:pPr>
            <w:r w:rsidRPr="00C854FF">
              <w:rPr>
                <w:rFonts w:cs="Times New Roman"/>
                <w:szCs w:val="24"/>
              </w:rPr>
              <w:t>24</w:t>
            </w:r>
          </w:p>
        </w:tc>
        <w:tc>
          <w:tcPr>
            <w:tcW w:w="1030" w:type="dxa"/>
          </w:tcPr>
          <w:p w:rsidR="00643FCE" w:rsidRPr="00C854FF" w:rsidRDefault="00752304" w:rsidP="00732B50">
            <w:pPr>
              <w:spacing w:line="276" w:lineRule="auto"/>
              <w:jc w:val="both"/>
              <w:rPr>
                <w:rFonts w:cs="Times New Roman"/>
                <w:szCs w:val="24"/>
              </w:rPr>
            </w:pPr>
            <w:r w:rsidRPr="00C854FF">
              <w:rPr>
                <w:rFonts w:cs="Times New Roman"/>
                <w:szCs w:val="24"/>
              </w:rPr>
              <w:t>17</w:t>
            </w:r>
          </w:p>
        </w:tc>
        <w:tc>
          <w:tcPr>
            <w:tcW w:w="1296" w:type="dxa"/>
          </w:tcPr>
          <w:p w:rsidR="00643FCE" w:rsidRPr="00C854FF" w:rsidRDefault="00752304" w:rsidP="00732B50">
            <w:pPr>
              <w:spacing w:line="276" w:lineRule="auto"/>
              <w:jc w:val="both"/>
              <w:rPr>
                <w:rFonts w:cs="Times New Roman"/>
                <w:szCs w:val="24"/>
              </w:rPr>
            </w:pPr>
            <w:r w:rsidRPr="00C854FF">
              <w:rPr>
                <w:rFonts w:cs="Times New Roman"/>
                <w:szCs w:val="24"/>
              </w:rPr>
              <w:t>79</w:t>
            </w:r>
          </w:p>
        </w:tc>
        <w:tc>
          <w:tcPr>
            <w:tcW w:w="1030" w:type="dxa"/>
          </w:tcPr>
          <w:p w:rsidR="00643FCE" w:rsidRPr="00C854FF" w:rsidRDefault="00C025EB" w:rsidP="00732B50">
            <w:pPr>
              <w:spacing w:line="276" w:lineRule="auto"/>
              <w:jc w:val="both"/>
              <w:rPr>
                <w:rFonts w:cs="Times New Roman"/>
                <w:szCs w:val="24"/>
              </w:rPr>
            </w:pPr>
            <w:r w:rsidRPr="00C854FF">
              <w:rPr>
                <w:rFonts w:cs="Times New Roman"/>
                <w:szCs w:val="24"/>
              </w:rPr>
              <w:t>6</w:t>
            </w:r>
            <w:r w:rsidR="00752304" w:rsidRPr="00C854FF">
              <w:rPr>
                <w:rFonts w:cs="Times New Roman"/>
                <w:szCs w:val="24"/>
              </w:rPr>
              <w:t>9</w:t>
            </w:r>
          </w:p>
        </w:tc>
        <w:tc>
          <w:tcPr>
            <w:tcW w:w="1296" w:type="dxa"/>
          </w:tcPr>
          <w:p w:rsidR="00643FCE" w:rsidRPr="00C854FF" w:rsidRDefault="00C025EB" w:rsidP="00732B50">
            <w:pPr>
              <w:spacing w:line="276" w:lineRule="auto"/>
              <w:jc w:val="both"/>
              <w:rPr>
                <w:rFonts w:cs="Times New Roman"/>
                <w:szCs w:val="24"/>
              </w:rPr>
            </w:pPr>
            <w:r w:rsidRPr="00C854FF">
              <w:rPr>
                <w:rFonts w:cs="Times New Roman"/>
                <w:szCs w:val="24"/>
              </w:rPr>
              <w:t>19</w:t>
            </w:r>
          </w:p>
        </w:tc>
        <w:tc>
          <w:tcPr>
            <w:tcW w:w="1030" w:type="dxa"/>
          </w:tcPr>
          <w:p w:rsidR="00643FCE" w:rsidRPr="00C854FF" w:rsidRDefault="00C025EB" w:rsidP="00732B50">
            <w:pPr>
              <w:spacing w:line="276" w:lineRule="auto"/>
              <w:jc w:val="both"/>
              <w:rPr>
                <w:rFonts w:cs="Times New Roman"/>
                <w:szCs w:val="24"/>
              </w:rPr>
            </w:pPr>
            <w:r w:rsidRPr="00C854FF">
              <w:rPr>
                <w:rFonts w:cs="Times New Roman"/>
                <w:szCs w:val="24"/>
              </w:rPr>
              <w:t>2</w:t>
            </w:r>
            <w:r w:rsidR="00752304" w:rsidRPr="00C854FF">
              <w:rPr>
                <w:rFonts w:cs="Times New Roman"/>
                <w:szCs w:val="24"/>
              </w:rPr>
              <w:t>4</w:t>
            </w:r>
          </w:p>
        </w:tc>
        <w:tc>
          <w:tcPr>
            <w:tcW w:w="1296" w:type="dxa"/>
          </w:tcPr>
          <w:p w:rsidR="00643FCE" w:rsidRPr="00C854FF" w:rsidRDefault="00C025EB" w:rsidP="00732B50">
            <w:pPr>
              <w:spacing w:line="276" w:lineRule="auto"/>
              <w:jc w:val="both"/>
              <w:rPr>
                <w:rFonts w:cs="Times New Roman"/>
                <w:szCs w:val="24"/>
              </w:rPr>
            </w:pPr>
            <w:r w:rsidRPr="00C854FF">
              <w:rPr>
                <w:rFonts w:cs="Times New Roman"/>
                <w:szCs w:val="24"/>
              </w:rPr>
              <w:t>12</w:t>
            </w:r>
            <w:r w:rsidR="00752304" w:rsidRPr="00C854FF">
              <w:rPr>
                <w:rFonts w:cs="Times New Roman"/>
                <w:szCs w:val="24"/>
              </w:rPr>
              <w:t>2</w:t>
            </w:r>
          </w:p>
        </w:tc>
        <w:tc>
          <w:tcPr>
            <w:tcW w:w="1030" w:type="dxa"/>
          </w:tcPr>
          <w:p w:rsidR="00643FCE" w:rsidRPr="00C854FF" w:rsidRDefault="00C025EB" w:rsidP="00732B50">
            <w:pPr>
              <w:spacing w:line="276" w:lineRule="auto"/>
              <w:jc w:val="both"/>
              <w:rPr>
                <w:rFonts w:cs="Times New Roman"/>
                <w:szCs w:val="24"/>
              </w:rPr>
            </w:pPr>
            <w:r w:rsidRPr="00C854FF">
              <w:rPr>
                <w:rFonts w:cs="Times New Roman"/>
                <w:szCs w:val="24"/>
              </w:rPr>
              <w:t>11</w:t>
            </w:r>
            <w:r w:rsidR="00752304" w:rsidRPr="00C854FF">
              <w:rPr>
                <w:rFonts w:cs="Times New Roman"/>
                <w:szCs w:val="24"/>
              </w:rPr>
              <w:t>0</w:t>
            </w:r>
          </w:p>
        </w:tc>
      </w:tr>
      <w:tr w:rsidR="00643FCE" w:rsidRPr="00C854FF" w:rsidTr="00626FA1">
        <w:tc>
          <w:tcPr>
            <w:tcW w:w="1523" w:type="dxa"/>
          </w:tcPr>
          <w:p w:rsidR="00643FCE" w:rsidRPr="00C854FF" w:rsidRDefault="00643FCE" w:rsidP="00732B50">
            <w:pPr>
              <w:spacing w:line="276" w:lineRule="auto"/>
              <w:jc w:val="both"/>
              <w:rPr>
                <w:rFonts w:cs="Times New Roman"/>
                <w:b/>
                <w:szCs w:val="24"/>
              </w:rPr>
            </w:pPr>
            <w:r w:rsidRPr="00C854FF">
              <w:rPr>
                <w:rFonts w:cs="Times New Roman"/>
                <w:b/>
                <w:szCs w:val="24"/>
              </w:rPr>
              <w:t xml:space="preserve">Sokolniki </w:t>
            </w:r>
          </w:p>
        </w:tc>
        <w:tc>
          <w:tcPr>
            <w:tcW w:w="1296" w:type="dxa"/>
          </w:tcPr>
          <w:p w:rsidR="00643FCE" w:rsidRPr="00C854FF" w:rsidRDefault="00C025EB" w:rsidP="00732B50">
            <w:pPr>
              <w:spacing w:line="276" w:lineRule="auto"/>
              <w:jc w:val="both"/>
              <w:rPr>
                <w:rFonts w:cs="Times New Roman"/>
                <w:szCs w:val="24"/>
              </w:rPr>
            </w:pPr>
            <w:r w:rsidRPr="00C854FF">
              <w:rPr>
                <w:rFonts w:cs="Times New Roman"/>
                <w:szCs w:val="24"/>
              </w:rPr>
              <w:t>203</w:t>
            </w:r>
          </w:p>
        </w:tc>
        <w:tc>
          <w:tcPr>
            <w:tcW w:w="1030" w:type="dxa"/>
          </w:tcPr>
          <w:p w:rsidR="00643FCE" w:rsidRPr="00C854FF" w:rsidRDefault="00752304" w:rsidP="00732B50">
            <w:pPr>
              <w:spacing w:line="276" w:lineRule="auto"/>
              <w:jc w:val="both"/>
              <w:rPr>
                <w:rFonts w:cs="Times New Roman"/>
                <w:szCs w:val="24"/>
              </w:rPr>
            </w:pPr>
            <w:r w:rsidRPr="00C854FF">
              <w:rPr>
                <w:rFonts w:cs="Times New Roman"/>
                <w:szCs w:val="24"/>
              </w:rPr>
              <w:t>168</w:t>
            </w:r>
          </w:p>
        </w:tc>
        <w:tc>
          <w:tcPr>
            <w:tcW w:w="1296" w:type="dxa"/>
          </w:tcPr>
          <w:p w:rsidR="00643FCE" w:rsidRPr="00C854FF" w:rsidRDefault="00752304" w:rsidP="00732B50">
            <w:pPr>
              <w:spacing w:line="276" w:lineRule="auto"/>
              <w:jc w:val="both"/>
              <w:rPr>
                <w:rFonts w:cs="Times New Roman"/>
                <w:szCs w:val="24"/>
              </w:rPr>
            </w:pPr>
            <w:r w:rsidRPr="00C854FF">
              <w:rPr>
                <w:rFonts w:cs="Times New Roman"/>
                <w:szCs w:val="24"/>
              </w:rPr>
              <w:t>5</w:t>
            </w:r>
            <w:r w:rsidR="00C025EB" w:rsidRPr="00C854FF">
              <w:rPr>
                <w:rFonts w:cs="Times New Roman"/>
                <w:szCs w:val="24"/>
              </w:rPr>
              <w:t>9</w:t>
            </w:r>
            <w:r w:rsidRPr="00C854FF">
              <w:rPr>
                <w:rFonts w:cs="Times New Roman"/>
                <w:szCs w:val="24"/>
              </w:rPr>
              <w:t>4</w:t>
            </w:r>
          </w:p>
        </w:tc>
        <w:tc>
          <w:tcPr>
            <w:tcW w:w="1030" w:type="dxa"/>
          </w:tcPr>
          <w:p w:rsidR="00643FCE" w:rsidRPr="00C854FF" w:rsidRDefault="00C025EB" w:rsidP="00732B50">
            <w:pPr>
              <w:spacing w:line="276" w:lineRule="auto"/>
              <w:jc w:val="both"/>
              <w:rPr>
                <w:rFonts w:cs="Times New Roman"/>
                <w:szCs w:val="24"/>
              </w:rPr>
            </w:pPr>
            <w:r w:rsidRPr="00C854FF">
              <w:rPr>
                <w:rFonts w:cs="Times New Roman"/>
                <w:szCs w:val="24"/>
              </w:rPr>
              <w:t>52</w:t>
            </w:r>
            <w:r w:rsidR="00752304" w:rsidRPr="00C854FF">
              <w:rPr>
                <w:rFonts w:cs="Times New Roman"/>
                <w:szCs w:val="24"/>
              </w:rPr>
              <w:t>5</w:t>
            </w:r>
          </w:p>
        </w:tc>
        <w:tc>
          <w:tcPr>
            <w:tcW w:w="1296" w:type="dxa"/>
          </w:tcPr>
          <w:p w:rsidR="00643FCE" w:rsidRPr="00C854FF" w:rsidRDefault="00C025EB" w:rsidP="00732B50">
            <w:pPr>
              <w:spacing w:line="276" w:lineRule="auto"/>
              <w:jc w:val="both"/>
              <w:rPr>
                <w:rFonts w:cs="Times New Roman"/>
                <w:szCs w:val="24"/>
              </w:rPr>
            </w:pPr>
            <w:r w:rsidRPr="00C854FF">
              <w:rPr>
                <w:rFonts w:cs="Times New Roman"/>
                <w:szCs w:val="24"/>
              </w:rPr>
              <w:t>1</w:t>
            </w:r>
            <w:r w:rsidR="00752304" w:rsidRPr="00C854FF">
              <w:rPr>
                <w:rFonts w:cs="Times New Roman"/>
                <w:szCs w:val="24"/>
              </w:rPr>
              <w:t>33</w:t>
            </w:r>
          </w:p>
        </w:tc>
        <w:tc>
          <w:tcPr>
            <w:tcW w:w="1030" w:type="dxa"/>
          </w:tcPr>
          <w:p w:rsidR="00643FCE" w:rsidRPr="00C854FF" w:rsidRDefault="00C025EB" w:rsidP="00732B50">
            <w:pPr>
              <w:spacing w:line="276" w:lineRule="auto"/>
              <w:jc w:val="both"/>
              <w:rPr>
                <w:rFonts w:cs="Times New Roman"/>
                <w:szCs w:val="24"/>
              </w:rPr>
            </w:pPr>
            <w:r w:rsidRPr="00C854FF">
              <w:rPr>
                <w:rFonts w:cs="Times New Roman"/>
                <w:szCs w:val="24"/>
              </w:rPr>
              <w:t>26</w:t>
            </w:r>
            <w:r w:rsidR="00CA34BF" w:rsidRPr="00C854FF">
              <w:rPr>
                <w:rFonts w:cs="Times New Roman"/>
                <w:szCs w:val="24"/>
              </w:rPr>
              <w:t>3</w:t>
            </w:r>
          </w:p>
        </w:tc>
        <w:tc>
          <w:tcPr>
            <w:tcW w:w="1296" w:type="dxa"/>
          </w:tcPr>
          <w:p w:rsidR="00643FCE" w:rsidRPr="00C854FF" w:rsidRDefault="00C025EB" w:rsidP="00732B50">
            <w:pPr>
              <w:spacing w:line="276" w:lineRule="auto"/>
              <w:jc w:val="both"/>
              <w:rPr>
                <w:rFonts w:cs="Times New Roman"/>
                <w:szCs w:val="24"/>
              </w:rPr>
            </w:pPr>
            <w:r w:rsidRPr="00C854FF">
              <w:rPr>
                <w:rFonts w:cs="Times New Roman"/>
                <w:szCs w:val="24"/>
              </w:rPr>
              <w:t>93</w:t>
            </w:r>
            <w:r w:rsidR="00752304" w:rsidRPr="00C854FF">
              <w:rPr>
                <w:rFonts w:cs="Times New Roman"/>
                <w:szCs w:val="24"/>
              </w:rPr>
              <w:t>0</w:t>
            </w:r>
          </w:p>
        </w:tc>
        <w:tc>
          <w:tcPr>
            <w:tcW w:w="1030" w:type="dxa"/>
          </w:tcPr>
          <w:p w:rsidR="00643FCE" w:rsidRPr="00C854FF" w:rsidRDefault="00C025EB" w:rsidP="00732B50">
            <w:pPr>
              <w:spacing w:line="276" w:lineRule="auto"/>
              <w:jc w:val="both"/>
              <w:rPr>
                <w:rFonts w:cs="Times New Roman"/>
                <w:szCs w:val="24"/>
              </w:rPr>
            </w:pPr>
            <w:r w:rsidRPr="00C854FF">
              <w:rPr>
                <w:rFonts w:cs="Times New Roman"/>
                <w:szCs w:val="24"/>
              </w:rPr>
              <w:t>9</w:t>
            </w:r>
            <w:r w:rsidR="00CA34BF" w:rsidRPr="00C854FF">
              <w:rPr>
                <w:rFonts w:cs="Times New Roman"/>
                <w:szCs w:val="24"/>
              </w:rPr>
              <w:t>56</w:t>
            </w:r>
          </w:p>
        </w:tc>
      </w:tr>
      <w:tr w:rsidR="00643FCE" w:rsidRPr="00C854FF" w:rsidTr="00626FA1">
        <w:tc>
          <w:tcPr>
            <w:tcW w:w="1523" w:type="dxa"/>
          </w:tcPr>
          <w:p w:rsidR="00643FCE" w:rsidRPr="00C854FF" w:rsidRDefault="00643FCE" w:rsidP="00732B50">
            <w:pPr>
              <w:spacing w:line="276" w:lineRule="auto"/>
              <w:jc w:val="both"/>
              <w:rPr>
                <w:rFonts w:cs="Times New Roman"/>
                <w:b/>
                <w:szCs w:val="24"/>
              </w:rPr>
            </w:pPr>
            <w:r w:rsidRPr="00C854FF">
              <w:rPr>
                <w:rFonts w:cs="Times New Roman"/>
                <w:b/>
                <w:szCs w:val="24"/>
              </w:rPr>
              <w:t>Trześń</w:t>
            </w:r>
          </w:p>
        </w:tc>
        <w:tc>
          <w:tcPr>
            <w:tcW w:w="1296" w:type="dxa"/>
          </w:tcPr>
          <w:p w:rsidR="00643FCE" w:rsidRPr="00C854FF" w:rsidRDefault="00752304" w:rsidP="00732B50">
            <w:pPr>
              <w:spacing w:line="276" w:lineRule="auto"/>
              <w:jc w:val="both"/>
              <w:rPr>
                <w:rFonts w:cs="Times New Roman"/>
                <w:szCs w:val="24"/>
              </w:rPr>
            </w:pPr>
            <w:r w:rsidRPr="00C854FF">
              <w:rPr>
                <w:rFonts w:cs="Times New Roman"/>
                <w:szCs w:val="24"/>
              </w:rPr>
              <w:t>145</w:t>
            </w:r>
          </w:p>
        </w:tc>
        <w:tc>
          <w:tcPr>
            <w:tcW w:w="1030" w:type="dxa"/>
          </w:tcPr>
          <w:p w:rsidR="00643FCE" w:rsidRPr="00C854FF" w:rsidRDefault="00C025EB" w:rsidP="00732B50">
            <w:pPr>
              <w:spacing w:line="276" w:lineRule="auto"/>
              <w:jc w:val="both"/>
              <w:rPr>
                <w:rFonts w:cs="Times New Roman"/>
                <w:szCs w:val="24"/>
              </w:rPr>
            </w:pPr>
            <w:r w:rsidRPr="00C854FF">
              <w:rPr>
                <w:rFonts w:cs="Times New Roman"/>
                <w:szCs w:val="24"/>
              </w:rPr>
              <w:t>13</w:t>
            </w:r>
            <w:r w:rsidR="00752304" w:rsidRPr="00C854FF">
              <w:rPr>
                <w:rFonts w:cs="Times New Roman"/>
                <w:szCs w:val="24"/>
              </w:rPr>
              <w:t>6</w:t>
            </w:r>
          </w:p>
        </w:tc>
        <w:tc>
          <w:tcPr>
            <w:tcW w:w="1296" w:type="dxa"/>
          </w:tcPr>
          <w:p w:rsidR="00643FCE" w:rsidRPr="00C854FF" w:rsidRDefault="00C025EB" w:rsidP="00732B50">
            <w:pPr>
              <w:spacing w:line="276" w:lineRule="auto"/>
              <w:jc w:val="both"/>
              <w:rPr>
                <w:rFonts w:cs="Times New Roman"/>
                <w:szCs w:val="24"/>
              </w:rPr>
            </w:pPr>
            <w:r w:rsidRPr="00C854FF">
              <w:rPr>
                <w:rFonts w:cs="Times New Roman"/>
                <w:szCs w:val="24"/>
              </w:rPr>
              <w:t>52</w:t>
            </w:r>
            <w:r w:rsidR="00752304" w:rsidRPr="00C854FF">
              <w:rPr>
                <w:rFonts w:cs="Times New Roman"/>
                <w:szCs w:val="24"/>
              </w:rPr>
              <w:t>5</w:t>
            </w:r>
          </w:p>
        </w:tc>
        <w:tc>
          <w:tcPr>
            <w:tcW w:w="1030" w:type="dxa"/>
          </w:tcPr>
          <w:p w:rsidR="00643FCE" w:rsidRPr="00C854FF" w:rsidRDefault="00C025EB" w:rsidP="00732B50">
            <w:pPr>
              <w:spacing w:line="276" w:lineRule="auto"/>
              <w:jc w:val="both"/>
              <w:rPr>
                <w:rFonts w:cs="Times New Roman"/>
                <w:szCs w:val="24"/>
              </w:rPr>
            </w:pPr>
            <w:r w:rsidRPr="00C854FF">
              <w:rPr>
                <w:rFonts w:cs="Times New Roman"/>
                <w:szCs w:val="24"/>
              </w:rPr>
              <w:t>4</w:t>
            </w:r>
            <w:r w:rsidR="00752304" w:rsidRPr="00C854FF">
              <w:rPr>
                <w:rFonts w:cs="Times New Roman"/>
                <w:szCs w:val="24"/>
              </w:rPr>
              <w:t>36</w:t>
            </w:r>
          </w:p>
        </w:tc>
        <w:tc>
          <w:tcPr>
            <w:tcW w:w="1296" w:type="dxa"/>
          </w:tcPr>
          <w:p w:rsidR="00643FCE" w:rsidRPr="00C854FF" w:rsidRDefault="00C025EB" w:rsidP="00732B50">
            <w:pPr>
              <w:spacing w:line="276" w:lineRule="auto"/>
              <w:jc w:val="both"/>
              <w:rPr>
                <w:rFonts w:cs="Times New Roman"/>
                <w:szCs w:val="24"/>
              </w:rPr>
            </w:pPr>
            <w:r w:rsidRPr="00C854FF">
              <w:rPr>
                <w:rFonts w:cs="Times New Roman"/>
                <w:szCs w:val="24"/>
              </w:rPr>
              <w:t>9</w:t>
            </w:r>
            <w:r w:rsidR="00752304" w:rsidRPr="00C854FF">
              <w:rPr>
                <w:rFonts w:cs="Times New Roman"/>
                <w:szCs w:val="24"/>
              </w:rPr>
              <w:t>5</w:t>
            </w:r>
          </w:p>
        </w:tc>
        <w:tc>
          <w:tcPr>
            <w:tcW w:w="1030" w:type="dxa"/>
          </w:tcPr>
          <w:p w:rsidR="00643FCE" w:rsidRPr="00C854FF" w:rsidRDefault="00C025EB" w:rsidP="00732B50">
            <w:pPr>
              <w:spacing w:line="276" w:lineRule="auto"/>
              <w:jc w:val="both"/>
              <w:rPr>
                <w:rFonts w:cs="Times New Roman"/>
                <w:szCs w:val="24"/>
              </w:rPr>
            </w:pPr>
            <w:r w:rsidRPr="00C854FF">
              <w:rPr>
                <w:rFonts w:cs="Times New Roman"/>
                <w:szCs w:val="24"/>
              </w:rPr>
              <w:t>19</w:t>
            </w:r>
            <w:r w:rsidR="00752304" w:rsidRPr="00C854FF">
              <w:rPr>
                <w:rFonts w:cs="Times New Roman"/>
                <w:szCs w:val="24"/>
              </w:rPr>
              <w:t>5</w:t>
            </w:r>
          </w:p>
        </w:tc>
        <w:tc>
          <w:tcPr>
            <w:tcW w:w="1296" w:type="dxa"/>
          </w:tcPr>
          <w:p w:rsidR="00643FCE" w:rsidRPr="00C854FF" w:rsidRDefault="00C025EB" w:rsidP="00732B50">
            <w:pPr>
              <w:spacing w:line="276" w:lineRule="auto"/>
              <w:jc w:val="both"/>
              <w:rPr>
                <w:rFonts w:cs="Times New Roman"/>
                <w:szCs w:val="24"/>
              </w:rPr>
            </w:pPr>
            <w:r w:rsidRPr="00C854FF">
              <w:rPr>
                <w:rFonts w:cs="Times New Roman"/>
                <w:szCs w:val="24"/>
              </w:rPr>
              <w:t>76</w:t>
            </w:r>
            <w:r w:rsidR="00752304" w:rsidRPr="00C854FF">
              <w:rPr>
                <w:rFonts w:cs="Times New Roman"/>
                <w:szCs w:val="24"/>
              </w:rPr>
              <w:t>5</w:t>
            </w:r>
          </w:p>
        </w:tc>
        <w:tc>
          <w:tcPr>
            <w:tcW w:w="1030" w:type="dxa"/>
          </w:tcPr>
          <w:p w:rsidR="00643FCE" w:rsidRPr="00C854FF" w:rsidRDefault="00C025EB" w:rsidP="00732B50">
            <w:pPr>
              <w:spacing w:line="276" w:lineRule="auto"/>
              <w:jc w:val="both"/>
              <w:rPr>
                <w:rFonts w:cs="Times New Roman"/>
                <w:szCs w:val="24"/>
              </w:rPr>
            </w:pPr>
            <w:r w:rsidRPr="00C854FF">
              <w:rPr>
                <w:rFonts w:cs="Times New Roman"/>
                <w:szCs w:val="24"/>
              </w:rPr>
              <w:t>7</w:t>
            </w:r>
            <w:r w:rsidR="00752304" w:rsidRPr="00C854FF">
              <w:rPr>
                <w:rFonts w:cs="Times New Roman"/>
                <w:szCs w:val="24"/>
              </w:rPr>
              <w:t>6</w:t>
            </w:r>
            <w:r w:rsidRPr="00C854FF">
              <w:rPr>
                <w:rFonts w:cs="Times New Roman"/>
                <w:szCs w:val="24"/>
              </w:rPr>
              <w:t>7</w:t>
            </w:r>
          </w:p>
        </w:tc>
      </w:tr>
      <w:tr w:rsidR="00643FCE" w:rsidRPr="00C854FF" w:rsidTr="00626FA1">
        <w:tc>
          <w:tcPr>
            <w:tcW w:w="1523" w:type="dxa"/>
          </w:tcPr>
          <w:p w:rsidR="00643FCE" w:rsidRPr="00C854FF" w:rsidRDefault="00643FCE" w:rsidP="00732B50">
            <w:pPr>
              <w:spacing w:line="276" w:lineRule="auto"/>
              <w:jc w:val="both"/>
              <w:rPr>
                <w:rFonts w:cs="Times New Roman"/>
                <w:b/>
                <w:szCs w:val="24"/>
              </w:rPr>
            </w:pPr>
            <w:r w:rsidRPr="00C854FF">
              <w:rPr>
                <w:rFonts w:cs="Times New Roman"/>
                <w:b/>
                <w:szCs w:val="24"/>
              </w:rPr>
              <w:t xml:space="preserve">Wrzawy </w:t>
            </w:r>
          </w:p>
        </w:tc>
        <w:tc>
          <w:tcPr>
            <w:tcW w:w="1296" w:type="dxa"/>
          </w:tcPr>
          <w:p w:rsidR="00643FCE" w:rsidRPr="00C854FF" w:rsidRDefault="00752304" w:rsidP="00732B50">
            <w:pPr>
              <w:spacing w:line="276" w:lineRule="auto"/>
              <w:jc w:val="both"/>
              <w:rPr>
                <w:rFonts w:cs="Times New Roman"/>
                <w:szCs w:val="24"/>
              </w:rPr>
            </w:pPr>
            <w:r w:rsidRPr="00C854FF">
              <w:rPr>
                <w:rFonts w:cs="Times New Roman"/>
                <w:szCs w:val="24"/>
              </w:rPr>
              <w:t>1</w:t>
            </w:r>
            <w:r w:rsidR="000C1D7B" w:rsidRPr="00C854FF">
              <w:rPr>
                <w:rFonts w:cs="Times New Roman"/>
                <w:szCs w:val="24"/>
              </w:rPr>
              <w:t>8</w:t>
            </w:r>
            <w:r w:rsidRPr="00C854FF">
              <w:rPr>
                <w:rFonts w:cs="Times New Roman"/>
                <w:szCs w:val="24"/>
              </w:rPr>
              <w:t>1</w:t>
            </w:r>
          </w:p>
        </w:tc>
        <w:tc>
          <w:tcPr>
            <w:tcW w:w="1030" w:type="dxa"/>
          </w:tcPr>
          <w:p w:rsidR="00643FCE" w:rsidRPr="00C854FF" w:rsidRDefault="000C1D7B" w:rsidP="00732B50">
            <w:pPr>
              <w:spacing w:line="276" w:lineRule="auto"/>
              <w:jc w:val="both"/>
              <w:rPr>
                <w:rFonts w:cs="Times New Roman"/>
                <w:szCs w:val="24"/>
              </w:rPr>
            </w:pPr>
            <w:r w:rsidRPr="00C854FF">
              <w:rPr>
                <w:rFonts w:cs="Times New Roman"/>
                <w:szCs w:val="24"/>
              </w:rPr>
              <w:t>1</w:t>
            </w:r>
            <w:r w:rsidR="00752304" w:rsidRPr="00C854FF">
              <w:rPr>
                <w:rFonts w:cs="Times New Roman"/>
                <w:szCs w:val="24"/>
              </w:rPr>
              <w:t>69</w:t>
            </w:r>
          </w:p>
        </w:tc>
        <w:tc>
          <w:tcPr>
            <w:tcW w:w="1296" w:type="dxa"/>
          </w:tcPr>
          <w:p w:rsidR="00643FCE" w:rsidRPr="00C854FF" w:rsidRDefault="000C1D7B" w:rsidP="00732B50">
            <w:pPr>
              <w:spacing w:line="276" w:lineRule="auto"/>
              <w:jc w:val="both"/>
              <w:rPr>
                <w:rFonts w:cs="Times New Roman"/>
                <w:szCs w:val="24"/>
              </w:rPr>
            </w:pPr>
            <w:r w:rsidRPr="00C854FF">
              <w:rPr>
                <w:rFonts w:cs="Times New Roman"/>
                <w:szCs w:val="24"/>
              </w:rPr>
              <w:t>49</w:t>
            </w:r>
            <w:r w:rsidR="00752304" w:rsidRPr="00C854FF">
              <w:rPr>
                <w:rFonts w:cs="Times New Roman"/>
                <w:szCs w:val="24"/>
              </w:rPr>
              <w:t>9</w:t>
            </w:r>
          </w:p>
        </w:tc>
        <w:tc>
          <w:tcPr>
            <w:tcW w:w="1030" w:type="dxa"/>
          </w:tcPr>
          <w:p w:rsidR="00643FCE" w:rsidRPr="00C854FF" w:rsidRDefault="000C1D7B" w:rsidP="00732B50">
            <w:pPr>
              <w:spacing w:line="276" w:lineRule="auto"/>
              <w:jc w:val="both"/>
              <w:rPr>
                <w:rFonts w:cs="Times New Roman"/>
                <w:szCs w:val="24"/>
              </w:rPr>
            </w:pPr>
            <w:r w:rsidRPr="00C854FF">
              <w:rPr>
                <w:rFonts w:cs="Times New Roman"/>
                <w:szCs w:val="24"/>
              </w:rPr>
              <w:t>4</w:t>
            </w:r>
            <w:r w:rsidR="00752304" w:rsidRPr="00C854FF">
              <w:rPr>
                <w:rFonts w:cs="Times New Roman"/>
                <w:szCs w:val="24"/>
              </w:rPr>
              <w:t>63</w:t>
            </w:r>
          </w:p>
        </w:tc>
        <w:tc>
          <w:tcPr>
            <w:tcW w:w="1296" w:type="dxa"/>
          </w:tcPr>
          <w:p w:rsidR="00643FCE" w:rsidRPr="00C854FF" w:rsidRDefault="000C1D7B" w:rsidP="00732B50">
            <w:pPr>
              <w:spacing w:line="276" w:lineRule="auto"/>
              <w:jc w:val="both"/>
              <w:rPr>
                <w:rFonts w:cs="Times New Roman"/>
                <w:szCs w:val="24"/>
              </w:rPr>
            </w:pPr>
            <w:r w:rsidRPr="00C854FF">
              <w:rPr>
                <w:rFonts w:cs="Times New Roman"/>
                <w:szCs w:val="24"/>
              </w:rPr>
              <w:t>10</w:t>
            </w:r>
            <w:r w:rsidR="00752304" w:rsidRPr="00C854FF">
              <w:rPr>
                <w:rFonts w:cs="Times New Roman"/>
                <w:szCs w:val="24"/>
              </w:rPr>
              <w:t>1</w:t>
            </w:r>
          </w:p>
        </w:tc>
        <w:tc>
          <w:tcPr>
            <w:tcW w:w="1030" w:type="dxa"/>
          </w:tcPr>
          <w:p w:rsidR="00643FCE" w:rsidRPr="00C854FF" w:rsidRDefault="000C1D7B" w:rsidP="00732B50">
            <w:pPr>
              <w:spacing w:line="276" w:lineRule="auto"/>
              <w:jc w:val="both"/>
              <w:rPr>
                <w:rFonts w:cs="Times New Roman"/>
                <w:szCs w:val="24"/>
              </w:rPr>
            </w:pPr>
            <w:r w:rsidRPr="00C854FF">
              <w:rPr>
                <w:rFonts w:cs="Times New Roman"/>
                <w:szCs w:val="24"/>
              </w:rPr>
              <w:t>1</w:t>
            </w:r>
            <w:r w:rsidR="00752304" w:rsidRPr="00C854FF">
              <w:rPr>
                <w:rFonts w:cs="Times New Roman"/>
                <w:szCs w:val="24"/>
              </w:rPr>
              <w:t>79</w:t>
            </w:r>
          </w:p>
        </w:tc>
        <w:tc>
          <w:tcPr>
            <w:tcW w:w="1296" w:type="dxa"/>
          </w:tcPr>
          <w:p w:rsidR="00643FCE" w:rsidRPr="00C854FF" w:rsidRDefault="000C1D7B" w:rsidP="00732B50">
            <w:pPr>
              <w:spacing w:line="276" w:lineRule="auto"/>
              <w:jc w:val="both"/>
              <w:rPr>
                <w:rFonts w:cs="Times New Roman"/>
                <w:szCs w:val="24"/>
              </w:rPr>
            </w:pPr>
            <w:r w:rsidRPr="00C854FF">
              <w:rPr>
                <w:rFonts w:cs="Times New Roman"/>
                <w:szCs w:val="24"/>
              </w:rPr>
              <w:t>7</w:t>
            </w:r>
            <w:r w:rsidR="00752304" w:rsidRPr="00C854FF">
              <w:rPr>
                <w:rFonts w:cs="Times New Roman"/>
                <w:szCs w:val="24"/>
              </w:rPr>
              <w:t>81</w:t>
            </w:r>
          </w:p>
        </w:tc>
        <w:tc>
          <w:tcPr>
            <w:tcW w:w="1030" w:type="dxa"/>
          </w:tcPr>
          <w:p w:rsidR="00643FCE" w:rsidRPr="00C854FF" w:rsidRDefault="000C1D7B" w:rsidP="00732B50">
            <w:pPr>
              <w:spacing w:line="276" w:lineRule="auto"/>
              <w:jc w:val="both"/>
              <w:rPr>
                <w:rFonts w:cs="Times New Roman"/>
                <w:szCs w:val="24"/>
              </w:rPr>
            </w:pPr>
            <w:r w:rsidRPr="00C854FF">
              <w:rPr>
                <w:rFonts w:cs="Times New Roman"/>
                <w:szCs w:val="24"/>
              </w:rPr>
              <w:t>81</w:t>
            </w:r>
            <w:r w:rsidR="00752304" w:rsidRPr="00C854FF">
              <w:rPr>
                <w:rFonts w:cs="Times New Roman"/>
                <w:szCs w:val="24"/>
              </w:rPr>
              <w:t>1</w:t>
            </w:r>
          </w:p>
        </w:tc>
      </w:tr>
      <w:tr w:rsidR="00643FCE" w:rsidRPr="00C854FF" w:rsidTr="00626FA1">
        <w:tc>
          <w:tcPr>
            <w:tcW w:w="1523" w:type="dxa"/>
          </w:tcPr>
          <w:p w:rsidR="00643FCE" w:rsidRPr="00C854FF" w:rsidRDefault="00643FCE" w:rsidP="00732B50">
            <w:pPr>
              <w:spacing w:line="276" w:lineRule="auto"/>
              <w:jc w:val="both"/>
              <w:rPr>
                <w:rFonts w:cs="Times New Roman"/>
                <w:b/>
                <w:szCs w:val="24"/>
              </w:rPr>
            </w:pPr>
            <w:r w:rsidRPr="00C854FF">
              <w:rPr>
                <w:rFonts w:cs="Times New Roman"/>
                <w:b/>
                <w:szCs w:val="24"/>
              </w:rPr>
              <w:t>Zalesie Gorzyckie</w:t>
            </w:r>
          </w:p>
        </w:tc>
        <w:tc>
          <w:tcPr>
            <w:tcW w:w="1296" w:type="dxa"/>
          </w:tcPr>
          <w:p w:rsidR="00643FCE" w:rsidRPr="00C854FF" w:rsidRDefault="00752304" w:rsidP="00732B50">
            <w:pPr>
              <w:spacing w:line="276" w:lineRule="auto"/>
              <w:jc w:val="both"/>
              <w:rPr>
                <w:rFonts w:cs="Times New Roman"/>
                <w:szCs w:val="24"/>
              </w:rPr>
            </w:pPr>
            <w:r w:rsidRPr="00C854FF">
              <w:rPr>
                <w:rFonts w:cs="Times New Roman"/>
                <w:szCs w:val="24"/>
              </w:rPr>
              <w:t>24</w:t>
            </w:r>
          </w:p>
        </w:tc>
        <w:tc>
          <w:tcPr>
            <w:tcW w:w="1030" w:type="dxa"/>
          </w:tcPr>
          <w:p w:rsidR="00643FCE" w:rsidRPr="00C854FF" w:rsidRDefault="00752304" w:rsidP="00732B50">
            <w:pPr>
              <w:spacing w:line="276" w:lineRule="auto"/>
              <w:jc w:val="both"/>
              <w:rPr>
                <w:rFonts w:cs="Times New Roman"/>
                <w:szCs w:val="24"/>
              </w:rPr>
            </w:pPr>
            <w:r w:rsidRPr="00C854FF">
              <w:rPr>
                <w:rFonts w:cs="Times New Roman"/>
                <w:szCs w:val="24"/>
              </w:rPr>
              <w:t>18</w:t>
            </w:r>
          </w:p>
        </w:tc>
        <w:tc>
          <w:tcPr>
            <w:tcW w:w="1296" w:type="dxa"/>
          </w:tcPr>
          <w:p w:rsidR="00643FCE" w:rsidRPr="00C854FF" w:rsidRDefault="00752304" w:rsidP="00732B50">
            <w:pPr>
              <w:spacing w:line="276" w:lineRule="auto"/>
              <w:jc w:val="both"/>
              <w:rPr>
                <w:rFonts w:cs="Times New Roman"/>
                <w:szCs w:val="24"/>
              </w:rPr>
            </w:pPr>
            <w:r w:rsidRPr="00C854FF">
              <w:rPr>
                <w:rFonts w:cs="Times New Roman"/>
                <w:szCs w:val="24"/>
              </w:rPr>
              <w:t>71</w:t>
            </w:r>
          </w:p>
        </w:tc>
        <w:tc>
          <w:tcPr>
            <w:tcW w:w="1030" w:type="dxa"/>
          </w:tcPr>
          <w:p w:rsidR="00643FCE" w:rsidRPr="00C854FF" w:rsidRDefault="000C1D7B" w:rsidP="00732B50">
            <w:pPr>
              <w:spacing w:line="276" w:lineRule="auto"/>
              <w:jc w:val="both"/>
              <w:rPr>
                <w:rFonts w:cs="Times New Roman"/>
                <w:szCs w:val="24"/>
              </w:rPr>
            </w:pPr>
            <w:r w:rsidRPr="00C854FF">
              <w:rPr>
                <w:rFonts w:cs="Times New Roman"/>
                <w:szCs w:val="24"/>
              </w:rPr>
              <w:t>6</w:t>
            </w:r>
            <w:r w:rsidR="00752304" w:rsidRPr="00C854FF">
              <w:rPr>
                <w:rFonts w:cs="Times New Roman"/>
                <w:szCs w:val="24"/>
              </w:rPr>
              <w:t>0</w:t>
            </w:r>
          </w:p>
        </w:tc>
        <w:tc>
          <w:tcPr>
            <w:tcW w:w="1296" w:type="dxa"/>
          </w:tcPr>
          <w:p w:rsidR="00643FCE" w:rsidRPr="00C854FF" w:rsidRDefault="000C1D7B" w:rsidP="00732B50">
            <w:pPr>
              <w:spacing w:line="276" w:lineRule="auto"/>
              <w:jc w:val="both"/>
              <w:rPr>
                <w:rFonts w:cs="Times New Roman"/>
                <w:szCs w:val="24"/>
              </w:rPr>
            </w:pPr>
            <w:r w:rsidRPr="00C854FF">
              <w:rPr>
                <w:rFonts w:cs="Times New Roman"/>
                <w:szCs w:val="24"/>
              </w:rPr>
              <w:t>1</w:t>
            </w:r>
            <w:r w:rsidR="00752304" w:rsidRPr="00C854FF">
              <w:rPr>
                <w:rFonts w:cs="Times New Roman"/>
                <w:szCs w:val="24"/>
              </w:rPr>
              <w:t>4</w:t>
            </w:r>
          </w:p>
        </w:tc>
        <w:tc>
          <w:tcPr>
            <w:tcW w:w="1030" w:type="dxa"/>
          </w:tcPr>
          <w:p w:rsidR="00643FCE" w:rsidRPr="00C854FF" w:rsidRDefault="000C1D7B" w:rsidP="00732B50">
            <w:pPr>
              <w:spacing w:line="276" w:lineRule="auto"/>
              <w:jc w:val="both"/>
              <w:rPr>
                <w:rFonts w:cs="Times New Roman"/>
                <w:szCs w:val="24"/>
              </w:rPr>
            </w:pPr>
            <w:r w:rsidRPr="00C854FF">
              <w:rPr>
                <w:rFonts w:cs="Times New Roman"/>
                <w:szCs w:val="24"/>
              </w:rPr>
              <w:t>18</w:t>
            </w:r>
          </w:p>
        </w:tc>
        <w:tc>
          <w:tcPr>
            <w:tcW w:w="1296" w:type="dxa"/>
          </w:tcPr>
          <w:p w:rsidR="00643FCE" w:rsidRPr="00C854FF" w:rsidRDefault="000C1D7B" w:rsidP="00732B50">
            <w:pPr>
              <w:spacing w:line="276" w:lineRule="auto"/>
              <w:jc w:val="both"/>
              <w:rPr>
                <w:rFonts w:cs="Times New Roman"/>
                <w:szCs w:val="24"/>
              </w:rPr>
            </w:pPr>
            <w:r w:rsidRPr="00C854FF">
              <w:rPr>
                <w:rFonts w:cs="Times New Roman"/>
                <w:szCs w:val="24"/>
              </w:rPr>
              <w:t>10</w:t>
            </w:r>
            <w:r w:rsidR="00752304" w:rsidRPr="00C854FF">
              <w:rPr>
                <w:rFonts w:cs="Times New Roman"/>
                <w:szCs w:val="24"/>
              </w:rPr>
              <w:t>9</w:t>
            </w:r>
          </w:p>
        </w:tc>
        <w:tc>
          <w:tcPr>
            <w:tcW w:w="1030" w:type="dxa"/>
          </w:tcPr>
          <w:p w:rsidR="00643FCE" w:rsidRPr="00C854FF" w:rsidRDefault="000C1D7B" w:rsidP="00732B50">
            <w:pPr>
              <w:spacing w:line="276" w:lineRule="auto"/>
              <w:jc w:val="both"/>
              <w:rPr>
                <w:rFonts w:cs="Times New Roman"/>
                <w:szCs w:val="24"/>
              </w:rPr>
            </w:pPr>
            <w:r w:rsidRPr="00C854FF">
              <w:rPr>
                <w:rFonts w:cs="Times New Roman"/>
                <w:szCs w:val="24"/>
              </w:rPr>
              <w:t>9</w:t>
            </w:r>
            <w:r w:rsidR="00752304" w:rsidRPr="00C854FF">
              <w:rPr>
                <w:rFonts w:cs="Times New Roman"/>
                <w:szCs w:val="24"/>
              </w:rPr>
              <w:t>6</w:t>
            </w:r>
          </w:p>
        </w:tc>
      </w:tr>
      <w:tr w:rsidR="00643FCE" w:rsidRPr="00C854FF" w:rsidTr="00626FA1">
        <w:tc>
          <w:tcPr>
            <w:tcW w:w="1523" w:type="dxa"/>
          </w:tcPr>
          <w:p w:rsidR="00643FCE" w:rsidRPr="00C854FF" w:rsidRDefault="00643FCE" w:rsidP="00732B50">
            <w:pPr>
              <w:spacing w:line="276" w:lineRule="auto"/>
              <w:jc w:val="both"/>
              <w:rPr>
                <w:rFonts w:cs="Times New Roman"/>
                <w:b/>
                <w:szCs w:val="24"/>
              </w:rPr>
            </w:pPr>
            <w:r w:rsidRPr="00C854FF">
              <w:rPr>
                <w:rFonts w:cs="Times New Roman"/>
                <w:b/>
                <w:szCs w:val="24"/>
              </w:rPr>
              <w:t xml:space="preserve">Ogółem </w:t>
            </w:r>
          </w:p>
        </w:tc>
        <w:tc>
          <w:tcPr>
            <w:tcW w:w="1296" w:type="dxa"/>
          </w:tcPr>
          <w:p w:rsidR="00643FCE" w:rsidRPr="00C854FF" w:rsidRDefault="00752304" w:rsidP="00732B50">
            <w:pPr>
              <w:spacing w:line="276" w:lineRule="auto"/>
              <w:jc w:val="both"/>
              <w:rPr>
                <w:rFonts w:cs="Times New Roman"/>
                <w:szCs w:val="24"/>
              </w:rPr>
            </w:pPr>
            <w:r w:rsidRPr="00C854FF">
              <w:rPr>
                <w:rFonts w:cs="Times New Roman"/>
                <w:szCs w:val="24"/>
              </w:rPr>
              <w:t>131</w:t>
            </w:r>
            <w:r w:rsidR="000C1D7B" w:rsidRPr="00C854FF">
              <w:rPr>
                <w:rFonts w:cs="Times New Roman"/>
                <w:szCs w:val="24"/>
              </w:rPr>
              <w:t>2</w:t>
            </w:r>
          </w:p>
        </w:tc>
        <w:tc>
          <w:tcPr>
            <w:tcW w:w="1030" w:type="dxa"/>
          </w:tcPr>
          <w:p w:rsidR="00643FCE" w:rsidRPr="00C854FF" w:rsidRDefault="00752304" w:rsidP="00732B50">
            <w:pPr>
              <w:spacing w:line="276" w:lineRule="auto"/>
              <w:jc w:val="both"/>
              <w:rPr>
                <w:rFonts w:cs="Times New Roman"/>
                <w:szCs w:val="24"/>
              </w:rPr>
            </w:pPr>
            <w:r w:rsidRPr="00C854FF">
              <w:rPr>
                <w:rFonts w:cs="Times New Roman"/>
                <w:szCs w:val="24"/>
              </w:rPr>
              <w:t>11</w:t>
            </w:r>
            <w:r w:rsidR="000C1D7B" w:rsidRPr="00C854FF">
              <w:rPr>
                <w:rFonts w:cs="Times New Roman"/>
                <w:szCs w:val="24"/>
              </w:rPr>
              <w:t>8</w:t>
            </w:r>
            <w:r w:rsidRPr="00C854FF">
              <w:rPr>
                <w:rFonts w:cs="Times New Roman"/>
                <w:szCs w:val="24"/>
              </w:rPr>
              <w:t>4</w:t>
            </w:r>
          </w:p>
        </w:tc>
        <w:tc>
          <w:tcPr>
            <w:tcW w:w="1296" w:type="dxa"/>
          </w:tcPr>
          <w:p w:rsidR="00643FCE" w:rsidRPr="00C854FF" w:rsidRDefault="00752304" w:rsidP="00732B50">
            <w:pPr>
              <w:spacing w:line="276" w:lineRule="auto"/>
              <w:jc w:val="both"/>
              <w:rPr>
                <w:rFonts w:cs="Times New Roman"/>
                <w:szCs w:val="24"/>
              </w:rPr>
            </w:pPr>
            <w:r w:rsidRPr="00C854FF">
              <w:rPr>
                <w:rFonts w:cs="Times New Roman"/>
                <w:szCs w:val="24"/>
              </w:rPr>
              <w:t>4128</w:t>
            </w:r>
          </w:p>
        </w:tc>
        <w:tc>
          <w:tcPr>
            <w:tcW w:w="1030" w:type="dxa"/>
          </w:tcPr>
          <w:p w:rsidR="00643FCE" w:rsidRPr="00C854FF" w:rsidRDefault="00E51E89" w:rsidP="00732B50">
            <w:pPr>
              <w:spacing w:line="276" w:lineRule="auto"/>
              <w:jc w:val="both"/>
              <w:rPr>
                <w:rFonts w:cs="Times New Roman"/>
                <w:szCs w:val="24"/>
              </w:rPr>
            </w:pPr>
            <w:r w:rsidRPr="00C854FF">
              <w:rPr>
                <w:rFonts w:cs="Times New Roman"/>
                <w:szCs w:val="24"/>
              </w:rPr>
              <w:t>3618</w:t>
            </w:r>
          </w:p>
        </w:tc>
        <w:tc>
          <w:tcPr>
            <w:tcW w:w="1296" w:type="dxa"/>
          </w:tcPr>
          <w:p w:rsidR="00643FCE" w:rsidRPr="00C854FF" w:rsidRDefault="00E51E89" w:rsidP="00732B50">
            <w:pPr>
              <w:spacing w:line="276" w:lineRule="auto"/>
              <w:jc w:val="both"/>
              <w:rPr>
                <w:rFonts w:cs="Times New Roman"/>
                <w:szCs w:val="24"/>
              </w:rPr>
            </w:pPr>
            <w:r w:rsidRPr="00C854FF">
              <w:rPr>
                <w:rFonts w:cs="Times New Roman"/>
                <w:szCs w:val="24"/>
              </w:rPr>
              <w:t>900</w:t>
            </w:r>
          </w:p>
        </w:tc>
        <w:tc>
          <w:tcPr>
            <w:tcW w:w="1030" w:type="dxa"/>
          </w:tcPr>
          <w:p w:rsidR="00643FCE" w:rsidRPr="00C854FF" w:rsidRDefault="00CA34BF" w:rsidP="00732B50">
            <w:pPr>
              <w:spacing w:line="276" w:lineRule="auto"/>
              <w:jc w:val="both"/>
              <w:rPr>
                <w:rFonts w:cs="Times New Roman"/>
                <w:szCs w:val="24"/>
              </w:rPr>
            </w:pPr>
            <w:r w:rsidRPr="00C854FF">
              <w:rPr>
                <w:rFonts w:cs="Times New Roman"/>
                <w:szCs w:val="24"/>
              </w:rPr>
              <w:t>1752</w:t>
            </w:r>
          </w:p>
        </w:tc>
        <w:tc>
          <w:tcPr>
            <w:tcW w:w="1296" w:type="dxa"/>
          </w:tcPr>
          <w:p w:rsidR="00643FCE" w:rsidRPr="00C854FF" w:rsidRDefault="00CA34BF" w:rsidP="00732B50">
            <w:pPr>
              <w:spacing w:line="276" w:lineRule="auto"/>
              <w:jc w:val="both"/>
              <w:rPr>
                <w:rFonts w:cs="Times New Roman"/>
                <w:szCs w:val="24"/>
              </w:rPr>
            </w:pPr>
            <w:r w:rsidRPr="00C854FF">
              <w:rPr>
                <w:rFonts w:cs="Times New Roman"/>
                <w:szCs w:val="24"/>
              </w:rPr>
              <w:t>6340</w:t>
            </w:r>
          </w:p>
        </w:tc>
        <w:tc>
          <w:tcPr>
            <w:tcW w:w="1030" w:type="dxa"/>
          </w:tcPr>
          <w:p w:rsidR="00643FCE" w:rsidRPr="00C854FF" w:rsidRDefault="00CA34BF" w:rsidP="00732B50">
            <w:pPr>
              <w:spacing w:line="276" w:lineRule="auto"/>
              <w:jc w:val="both"/>
              <w:rPr>
                <w:rFonts w:cs="Times New Roman"/>
                <w:szCs w:val="24"/>
              </w:rPr>
            </w:pPr>
            <w:r w:rsidRPr="00C854FF">
              <w:rPr>
                <w:rFonts w:cs="Times New Roman"/>
                <w:szCs w:val="24"/>
              </w:rPr>
              <w:t>655</w:t>
            </w:r>
            <w:r w:rsidR="00A35DA0" w:rsidRPr="00C854FF">
              <w:rPr>
                <w:rFonts w:cs="Times New Roman"/>
                <w:szCs w:val="24"/>
              </w:rPr>
              <w:t>4</w:t>
            </w:r>
          </w:p>
        </w:tc>
      </w:tr>
      <w:tr w:rsidR="00643FCE" w:rsidRPr="00C854FF" w:rsidTr="00626FA1">
        <w:tc>
          <w:tcPr>
            <w:tcW w:w="1523" w:type="dxa"/>
          </w:tcPr>
          <w:p w:rsidR="00643FCE" w:rsidRPr="00C854FF" w:rsidRDefault="00643FCE" w:rsidP="00732B50">
            <w:pPr>
              <w:spacing w:line="276" w:lineRule="auto"/>
              <w:jc w:val="both"/>
              <w:rPr>
                <w:rFonts w:cs="Times New Roman"/>
                <w:szCs w:val="24"/>
              </w:rPr>
            </w:pPr>
          </w:p>
        </w:tc>
        <w:tc>
          <w:tcPr>
            <w:tcW w:w="2326" w:type="dxa"/>
            <w:gridSpan w:val="2"/>
          </w:tcPr>
          <w:p w:rsidR="00643FCE" w:rsidRPr="00C854FF" w:rsidRDefault="00CA34BF" w:rsidP="00732B50">
            <w:pPr>
              <w:spacing w:line="276" w:lineRule="auto"/>
              <w:jc w:val="both"/>
              <w:rPr>
                <w:rFonts w:cs="Times New Roman"/>
                <w:b/>
                <w:szCs w:val="24"/>
              </w:rPr>
            </w:pPr>
            <w:r w:rsidRPr="00C854FF">
              <w:rPr>
                <w:rFonts w:cs="Times New Roman"/>
                <w:b/>
                <w:szCs w:val="24"/>
              </w:rPr>
              <w:t>2496</w:t>
            </w:r>
          </w:p>
        </w:tc>
        <w:tc>
          <w:tcPr>
            <w:tcW w:w="2326" w:type="dxa"/>
            <w:gridSpan w:val="2"/>
          </w:tcPr>
          <w:p w:rsidR="00643FCE" w:rsidRPr="00C854FF" w:rsidRDefault="00CA34BF" w:rsidP="00732B50">
            <w:pPr>
              <w:spacing w:line="276" w:lineRule="auto"/>
              <w:jc w:val="both"/>
              <w:rPr>
                <w:rFonts w:cs="Times New Roman"/>
                <w:b/>
                <w:szCs w:val="24"/>
              </w:rPr>
            </w:pPr>
            <w:r w:rsidRPr="00C854FF">
              <w:rPr>
                <w:rFonts w:cs="Times New Roman"/>
                <w:b/>
                <w:szCs w:val="24"/>
              </w:rPr>
              <w:t>7746</w:t>
            </w:r>
          </w:p>
        </w:tc>
        <w:tc>
          <w:tcPr>
            <w:tcW w:w="2326" w:type="dxa"/>
            <w:gridSpan w:val="2"/>
          </w:tcPr>
          <w:p w:rsidR="00643FCE" w:rsidRPr="00C854FF" w:rsidRDefault="00CA34BF" w:rsidP="00732B50">
            <w:pPr>
              <w:spacing w:line="276" w:lineRule="auto"/>
              <w:jc w:val="both"/>
              <w:rPr>
                <w:rFonts w:cs="Times New Roman"/>
                <w:b/>
                <w:szCs w:val="24"/>
              </w:rPr>
            </w:pPr>
            <w:r w:rsidRPr="00C854FF">
              <w:rPr>
                <w:rFonts w:cs="Times New Roman"/>
                <w:b/>
                <w:szCs w:val="24"/>
              </w:rPr>
              <w:t>2652</w:t>
            </w:r>
          </w:p>
        </w:tc>
        <w:tc>
          <w:tcPr>
            <w:tcW w:w="2326" w:type="dxa"/>
            <w:gridSpan w:val="2"/>
          </w:tcPr>
          <w:p w:rsidR="00643FCE" w:rsidRPr="00C854FF" w:rsidRDefault="00CA34BF" w:rsidP="00732B50">
            <w:pPr>
              <w:spacing w:line="276" w:lineRule="auto"/>
              <w:jc w:val="both"/>
              <w:rPr>
                <w:rFonts w:cs="Times New Roman"/>
                <w:b/>
                <w:szCs w:val="24"/>
              </w:rPr>
            </w:pPr>
            <w:r w:rsidRPr="00C854FF">
              <w:rPr>
                <w:rFonts w:cs="Times New Roman"/>
                <w:b/>
                <w:szCs w:val="24"/>
              </w:rPr>
              <w:t>12894</w:t>
            </w:r>
          </w:p>
        </w:tc>
      </w:tr>
    </w:tbl>
    <w:p w:rsidR="009224F5" w:rsidRPr="00C854FF" w:rsidRDefault="009224F5" w:rsidP="00732B50">
      <w:pPr>
        <w:spacing w:after="0" w:line="276" w:lineRule="auto"/>
        <w:jc w:val="both"/>
        <w:rPr>
          <w:rFonts w:ascii="Times New Roman" w:hAnsi="Times New Roman" w:cs="Times New Roman"/>
          <w:sz w:val="24"/>
          <w:szCs w:val="24"/>
        </w:rPr>
      </w:pPr>
    </w:p>
    <w:p w:rsidR="00AB1DCA" w:rsidRPr="00C854FF" w:rsidRDefault="00AB1DCA" w:rsidP="00732B50">
      <w:pPr>
        <w:spacing w:after="0" w:line="276" w:lineRule="auto"/>
        <w:ind w:firstLine="567"/>
        <w:jc w:val="both"/>
        <w:rPr>
          <w:rFonts w:ascii="Times New Roman" w:hAnsi="Times New Roman" w:cs="Times New Roman"/>
          <w:sz w:val="24"/>
          <w:szCs w:val="24"/>
        </w:rPr>
      </w:pPr>
      <w:r w:rsidRPr="00C854FF">
        <w:rPr>
          <w:rFonts w:ascii="Times New Roman" w:hAnsi="Times New Roman" w:cs="Times New Roman"/>
          <w:sz w:val="24"/>
          <w:szCs w:val="24"/>
        </w:rPr>
        <w:t xml:space="preserve">Jak widać w tabeli większość mieszkańców w wieku przedprodukcyjny oraz produkcyjnym stanowią mężczyźni, natomiast w wieku poprodukcyjnym tendencja </w:t>
      </w:r>
      <w:r w:rsidR="00A35DA0" w:rsidRPr="00C854FF">
        <w:rPr>
          <w:rFonts w:ascii="Times New Roman" w:hAnsi="Times New Roman" w:cs="Times New Roman"/>
          <w:sz w:val="24"/>
          <w:szCs w:val="24"/>
        </w:rPr>
        <w:t>jest odwrotna</w:t>
      </w:r>
      <w:r w:rsidRPr="00C854FF">
        <w:rPr>
          <w:rFonts w:ascii="Times New Roman" w:hAnsi="Times New Roman" w:cs="Times New Roman"/>
          <w:sz w:val="24"/>
          <w:szCs w:val="24"/>
        </w:rPr>
        <w:t>. W ujęciu procentowym udział mieszkańców według wieku i płci w liczbi</w:t>
      </w:r>
      <w:r w:rsidR="009224F5" w:rsidRPr="00C854FF">
        <w:rPr>
          <w:rFonts w:ascii="Times New Roman" w:hAnsi="Times New Roman" w:cs="Times New Roman"/>
          <w:sz w:val="24"/>
          <w:szCs w:val="24"/>
        </w:rPr>
        <w:t>e mieszkańców przedstawia się</w:t>
      </w:r>
      <w:r w:rsidRPr="00C854FF">
        <w:rPr>
          <w:rFonts w:ascii="Times New Roman" w:hAnsi="Times New Roman" w:cs="Times New Roman"/>
          <w:sz w:val="24"/>
          <w:szCs w:val="24"/>
        </w:rPr>
        <w:t xml:space="preserve"> następująco:</w:t>
      </w:r>
    </w:p>
    <w:p w:rsidR="00AB1DCA" w:rsidRPr="00C854FF" w:rsidRDefault="00F71D03" w:rsidP="00732B50">
      <w:pPr>
        <w:pStyle w:val="Akapitzlist"/>
        <w:numPr>
          <w:ilvl w:val="1"/>
          <w:numId w:val="40"/>
        </w:num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Wiek przedproprodukcyjny-19,36</w:t>
      </w:r>
      <w:r w:rsidR="00AB1DCA" w:rsidRPr="00C854FF">
        <w:rPr>
          <w:rFonts w:ascii="Times New Roman" w:hAnsi="Times New Roman" w:cs="Times New Roman"/>
          <w:sz w:val="24"/>
          <w:szCs w:val="24"/>
        </w:rPr>
        <w:t xml:space="preserve"> %, w tym</w:t>
      </w:r>
    </w:p>
    <w:p w:rsidR="00AB1DCA" w:rsidRPr="00C854FF" w:rsidRDefault="00AB1DCA" w:rsidP="00732B50">
      <w:pPr>
        <w:pStyle w:val="Akapitzlist"/>
        <w:numPr>
          <w:ilvl w:val="0"/>
          <w:numId w:val="30"/>
        </w:num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Mężczyźni-10,1</w:t>
      </w:r>
      <w:r w:rsidR="00F71D03" w:rsidRPr="00C854FF">
        <w:rPr>
          <w:rFonts w:ascii="Times New Roman" w:hAnsi="Times New Roman" w:cs="Times New Roman"/>
          <w:sz w:val="24"/>
          <w:szCs w:val="24"/>
        </w:rPr>
        <w:t>8</w:t>
      </w:r>
      <w:r w:rsidRPr="00C854FF">
        <w:rPr>
          <w:rFonts w:ascii="Times New Roman" w:hAnsi="Times New Roman" w:cs="Times New Roman"/>
          <w:sz w:val="24"/>
          <w:szCs w:val="24"/>
        </w:rPr>
        <w:t xml:space="preserve"> %</w:t>
      </w:r>
    </w:p>
    <w:p w:rsidR="00AB1DCA" w:rsidRPr="00C854FF" w:rsidRDefault="00F71D03" w:rsidP="00732B50">
      <w:pPr>
        <w:pStyle w:val="Akapitzlist"/>
        <w:numPr>
          <w:ilvl w:val="0"/>
          <w:numId w:val="30"/>
        </w:num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Kobiety-9,18</w:t>
      </w:r>
      <w:r w:rsidR="00AB1DCA" w:rsidRPr="00C854FF">
        <w:rPr>
          <w:rFonts w:ascii="Times New Roman" w:hAnsi="Times New Roman" w:cs="Times New Roman"/>
          <w:sz w:val="24"/>
          <w:szCs w:val="24"/>
        </w:rPr>
        <w:t xml:space="preserve"> %</w:t>
      </w:r>
    </w:p>
    <w:p w:rsidR="00AB1DCA" w:rsidRPr="00C854FF" w:rsidRDefault="00A35DA0" w:rsidP="00732B50">
      <w:pPr>
        <w:pStyle w:val="Akapitzlist"/>
        <w:numPr>
          <w:ilvl w:val="1"/>
          <w:numId w:val="40"/>
        </w:num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Wiek produkcyjny-60</w:t>
      </w:r>
      <w:r w:rsidR="00AB1DCA" w:rsidRPr="00C854FF">
        <w:rPr>
          <w:rFonts w:ascii="Times New Roman" w:hAnsi="Times New Roman" w:cs="Times New Roman"/>
          <w:sz w:val="24"/>
          <w:szCs w:val="24"/>
        </w:rPr>
        <w:t>,</w:t>
      </w:r>
      <w:r w:rsidRPr="00C854FF">
        <w:rPr>
          <w:rFonts w:ascii="Times New Roman" w:hAnsi="Times New Roman" w:cs="Times New Roman"/>
          <w:sz w:val="24"/>
          <w:szCs w:val="24"/>
        </w:rPr>
        <w:t>0</w:t>
      </w:r>
      <w:r w:rsidR="00F71D03" w:rsidRPr="00C854FF">
        <w:rPr>
          <w:rFonts w:ascii="Times New Roman" w:hAnsi="Times New Roman" w:cs="Times New Roman"/>
          <w:sz w:val="24"/>
          <w:szCs w:val="24"/>
        </w:rPr>
        <w:t>7</w:t>
      </w:r>
      <w:r w:rsidR="00AB1DCA" w:rsidRPr="00C854FF">
        <w:rPr>
          <w:rFonts w:ascii="Times New Roman" w:hAnsi="Times New Roman" w:cs="Times New Roman"/>
          <w:sz w:val="24"/>
          <w:szCs w:val="24"/>
        </w:rPr>
        <w:t xml:space="preserve"> %, w tym </w:t>
      </w:r>
    </w:p>
    <w:p w:rsidR="00AB1DCA" w:rsidRPr="00C854FF" w:rsidRDefault="00F71D03" w:rsidP="00732B50">
      <w:pPr>
        <w:pStyle w:val="Akapitzlist"/>
        <w:numPr>
          <w:ilvl w:val="0"/>
          <w:numId w:val="31"/>
        </w:num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Mężczyźni-32,01</w:t>
      </w:r>
      <w:r w:rsidR="00AB1DCA" w:rsidRPr="00C854FF">
        <w:rPr>
          <w:rFonts w:ascii="Times New Roman" w:hAnsi="Times New Roman" w:cs="Times New Roman"/>
          <w:sz w:val="24"/>
          <w:szCs w:val="24"/>
        </w:rPr>
        <w:t xml:space="preserve"> %</w:t>
      </w:r>
    </w:p>
    <w:p w:rsidR="00AB1DCA" w:rsidRPr="00C854FF" w:rsidRDefault="00F71D03" w:rsidP="00732B50">
      <w:pPr>
        <w:pStyle w:val="Akapitzlist"/>
        <w:numPr>
          <w:ilvl w:val="0"/>
          <w:numId w:val="31"/>
        </w:num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Kobiety-28,06</w:t>
      </w:r>
      <w:r w:rsidR="00AB1DCA" w:rsidRPr="00C854FF">
        <w:rPr>
          <w:rFonts w:ascii="Times New Roman" w:hAnsi="Times New Roman" w:cs="Times New Roman"/>
          <w:sz w:val="24"/>
          <w:szCs w:val="24"/>
        </w:rPr>
        <w:t xml:space="preserve"> %</w:t>
      </w:r>
    </w:p>
    <w:p w:rsidR="00AB1DCA" w:rsidRPr="00C854FF" w:rsidRDefault="00A35DA0" w:rsidP="00732B50">
      <w:pPr>
        <w:pStyle w:val="Akapitzlist"/>
        <w:numPr>
          <w:ilvl w:val="1"/>
          <w:numId w:val="40"/>
        </w:num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Wiek poprodukcyjny-</w:t>
      </w:r>
      <w:r w:rsidR="00F71D03" w:rsidRPr="00C854FF">
        <w:rPr>
          <w:rFonts w:ascii="Times New Roman" w:hAnsi="Times New Roman" w:cs="Times New Roman"/>
          <w:sz w:val="24"/>
          <w:szCs w:val="24"/>
        </w:rPr>
        <w:t>20,57</w:t>
      </w:r>
      <w:r w:rsidR="00AB1DCA" w:rsidRPr="00C854FF">
        <w:rPr>
          <w:rFonts w:ascii="Times New Roman" w:hAnsi="Times New Roman" w:cs="Times New Roman"/>
          <w:sz w:val="24"/>
          <w:szCs w:val="24"/>
        </w:rPr>
        <w:t xml:space="preserve"> %, w tym</w:t>
      </w:r>
    </w:p>
    <w:p w:rsidR="00AB1DCA" w:rsidRPr="00C854FF" w:rsidRDefault="00F71D03" w:rsidP="00732B50">
      <w:pPr>
        <w:pStyle w:val="Akapitzlist"/>
        <w:numPr>
          <w:ilvl w:val="0"/>
          <w:numId w:val="32"/>
        </w:num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Mężczyźni-6,9</w:t>
      </w:r>
      <w:r w:rsidR="00282698" w:rsidRPr="00C854FF">
        <w:rPr>
          <w:rFonts w:ascii="Times New Roman" w:hAnsi="Times New Roman" w:cs="Times New Roman"/>
          <w:sz w:val="24"/>
          <w:szCs w:val="24"/>
        </w:rPr>
        <w:t>8</w:t>
      </w:r>
      <w:r w:rsidR="00AB1DCA" w:rsidRPr="00C854FF">
        <w:rPr>
          <w:rFonts w:ascii="Times New Roman" w:hAnsi="Times New Roman" w:cs="Times New Roman"/>
          <w:sz w:val="24"/>
          <w:szCs w:val="24"/>
        </w:rPr>
        <w:t xml:space="preserve"> %</w:t>
      </w:r>
    </w:p>
    <w:p w:rsidR="00AB1DCA" w:rsidRPr="00C854FF" w:rsidRDefault="00F71D03" w:rsidP="00732B50">
      <w:pPr>
        <w:pStyle w:val="Akapitzlist"/>
        <w:numPr>
          <w:ilvl w:val="0"/>
          <w:numId w:val="32"/>
        </w:num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Kobiety-13,5</w:t>
      </w:r>
      <w:r w:rsidR="00282698" w:rsidRPr="00C854FF">
        <w:rPr>
          <w:rFonts w:ascii="Times New Roman" w:hAnsi="Times New Roman" w:cs="Times New Roman"/>
          <w:sz w:val="24"/>
          <w:szCs w:val="24"/>
        </w:rPr>
        <w:t>9</w:t>
      </w:r>
      <w:r w:rsidR="00AB1DCA" w:rsidRPr="00C854FF">
        <w:rPr>
          <w:rFonts w:ascii="Times New Roman" w:hAnsi="Times New Roman" w:cs="Times New Roman"/>
          <w:sz w:val="24"/>
          <w:szCs w:val="24"/>
        </w:rPr>
        <w:t xml:space="preserve"> %</w:t>
      </w:r>
    </w:p>
    <w:p w:rsidR="00630589" w:rsidRPr="00C854FF" w:rsidRDefault="00630589" w:rsidP="00732B50">
      <w:pPr>
        <w:spacing w:after="0" w:line="276" w:lineRule="auto"/>
        <w:ind w:firstLine="567"/>
        <w:jc w:val="both"/>
        <w:rPr>
          <w:rFonts w:ascii="Times New Roman" w:hAnsi="Times New Roman" w:cs="Times New Roman"/>
          <w:sz w:val="24"/>
          <w:szCs w:val="24"/>
        </w:rPr>
      </w:pPr>
      <w:r w:rsidRPr="00C854FF">
        <w:rPr>
          <w:rFonts w:ascii="Times New Roman" w:hAnsi="Times New Roman" w:cs="Times New Roman"/>
          <w:sz w:val="24"/>
          <w:szCs w:val="24"/>
        </w:rPr>
        <w:lastRenderedPageBreak/>
        <w:t>W roku 2021 na terenie Gminy Gorzyce zarejestrowano 110 urodzeń oraz 164 zgony, co oznacza że w Gminie Gorzyce wystąpił ujemny przyrost naturalny.</w:t>
      </w:r>
    </w:p>
    <w:p w:rsidR="00436BC2" w:rsidRPr="00C854FF" w:rsidRDefault="00436BC2" w:rsidP="00732B50">
      <w:pPr>
        <w:spacing w:after="0" w:line="276" w:lineRule="auto"/>
        <w:ind w:firstLine="567"/>
        <w:jc w:val="both"/>
        <w:rPr>
          <w:rFonts w:ascii="Times New Roman" w:hAnsi="Times New Roman" w:cs="Times New Roman"/>
          <w:sz w:val="24"/>
          <w:szCs w:val="24"/>
        </w:rPr>
      </w:pPr>
      <w:r w:rsidRPr="00C854FF">
        <w:rPr>
          <w:rFonts w:ascii="Times New Roman" w:hAnsi="Times New Roman" w:cs="Times New Roman"/>
          <w:sz w:val="24"/>
          <w:szCs w:val="24"/>
        </w:rPr>
        <w:t xml:space="preserve">Ponadto w Urzędzie Stanu Cywilnego sporządzono </w:t>
      </w:r>
      <w:r w:rsidR="00773C51" w:rsidRPr="00C854FF">
        <w:rPr>
          <w:rFonts w:ascii="Times New Roman" w:hAnsi="Times New Roman" w:cs="Times New Roman"/>
          <w:sz w:val="24"/>
          <w:szCs w:val="24"/>
        </w:rPr>
        <w:t>53</w:t>
      </w:r>
      <w:r w:rsidRPr="00C854FF">
        <w:rPr>
          <w:rFonts w:ascii="Times New Roman" w:hAnsi="Times New Roman" w:cs="Times New Roman"/>
          <w:sz w:val="24"/>
          <w:szCs w:val="24"/>
        </w:rPr>
        <w:t xml:space="preserve"> akty małżeństwa, na podstawie </w:t>
      </w:r>
      <w:r w:rsidR="00773C51" w:rsidRPr="00C854FF">
        <w:rPr>
          <w:rFonts w:ascii="Times New Roman" w:hAnsi="Times New Roman" w:cs="Times New Roman"/>
          <w:sz w:val="24"/>
          <w:szCs w:val="24"/>
        </w:rPr>
        <w:br/>
        <w:t>39</w:t>
      </w:r>
      <w:r w:rsidRPr="00C854FF">
        <w:rPr>
          <w:rFonts w:ascii="Times New Roman" w:hAnsi="Times New Roman" w:cs="Times New Roman"/>
          <w:sz w:val="24"/>
          <w:szCs w:val="24"/>
        </w:rPr>
        <w:t xml:space="preserve"> ślubów konkordatowych oraz </w:t>
      </w:r>
      <w:r w:rsidR="00773C51" w:rsidRPr="00C854FF">
        <w:rPr>
          <w:rFonts w:ascii="Times New Roman" w:hAnsi="Times New Roman" w:cs="Times New Roman"/>
          <w:sz w:val="24"/>
          <w:szCs w:val="24"/>
        </w:rPr>
        <w:t>14</w:t>
      </w:r>
      <w:r w:rsidRPr="00C854FF">
        <w:rPr>
          <w:rFonts w:ascii="Times New Roman" w:hAnsi="Times New Roman" w:cs="Times New Roman"/>
          <w:sz w:val="24"/>
          <w:szCs w:val="24"/>
        </w:rPr>
        <w:t xml:space="preserve"> cywilnych.</w:t>
      </w:r>
    </w:p>
    <w:p w:rsidR="009224F5" w:rsidRPr="00280D6A" w:rsidRDefault="009224F5" w:rsidP="00280D6A">
      <w:pPr>
        <w:pStyle w:val="Nagwek2"/>
        <w:rPr>
          <w:rFonts w:ascii="Times New Roman" w:hAnsi="Times New Roman" w:cs="Times New Roman"/>
        </w:rPr>
      </w:pPr>
    </w:p>
    <w:p w:rsidR="00BD49E6" w:rsidRPr="00280D6A" w:rsidRDefault="008B7580" w:rsidP="00280D6A">
      <w:pPr>
        <w:pStyle w:val="Nagwek2"/>
        <w:rPr>
          <w:rFonts w:ascii="Times New Roman" w:hAnsi="Times New Roman" w:cs="Times New Roman"/>
        </w:rPr>
      </w:pPr>
      <w:bookmarkStart w:id="38" w:name="_Toc104894190"/>
      <w:r w:rsidRPr="00280D6A">
        <w:rPr>
          <w:rFonts w:ascii="Times New Roman" w:hAnsi="Times New Roman" w:cs="Times New Roman"/>
        </w:rPr>
        <w:t>Bezrobocie</w:t>
      </w:r>
      <w:r w:rsidR="0007571F" w:rsidRPr="00280D6A">
        <w:rPr>
          <w:rStyle w:val="Odwoanieprzypisudolnego"/>
          <w:rFonts w:ascii="Times New Roman" w:hAnsi="Times New Roman" w:cs="Times New Roman"/>
          <w:sz w:val="24"/>
          <w:szCs w:val="24"/>
        </w:rPr>
        <w:footnoteReference w:id="3"/>
      </w:r>
      <w:bookmarkEnd w:id="38"/>
    </w:p>
    <w:p w:rsidR="008B7580" w:rsidRPr="00C854FF" w:rsidRDefault="008B7580" w:rsidP="00732B50">
      <w:pPr>
        <w:spacing w:after="0" w:line="276" w:lineRule="auto"/>
        <w:ind w:firstLine="567"/>
        <w:jc w:val="both"/>
        <w:rPr>
          <w:rFonts w:ascii="Times New Roman" w:hAnsi="Times New Roman" w:cs="Times New Roman"/>
          <w:sz w:val="24"/>
          <w:szCs w:val="24"/>
        </w:rPr>
      </w:pPr>
      <w:r w:rsidRPr="00C854FF">
        <w:rPr>
          <w:rFonts w:ascii="Times New Roman" w:hAnsi="Times New Roman" w:cs="Times New Roman"/>
          <w:sz w:val="24"/>
          <w:szCs w:val="24"/>
        </w:rPr>
        <w:t xml:space="preserve">Z ogólnej liczby bezrobotnych zarejestrowanych w Powiatowym Urzędzie Pracy </w:t>
      </w:r>
      <w:r w:rsidRPr="00C854FF">
        <w:rPr>
          <w:rFonts w:ascii="Times New Roman" w:hAnsi="Times New Roman" w:cs="Times New Roman"/>
          <w:sz w:val="24"/>
          <w:szCs w:val="24"/>
        </w:rPr>
        <w:br/>
        <w:t>w Tarn</w:t>
      </w:r>
      <w:r w:rsidR="009514C0" w:rsidRPr="00C854FF">
        <w:rPr>
          <w:rFonts w:ascii="Times New Roman" w:hAnsi="Times New Roman" w:cs="Times New Roman"/>
          <w:sz w:val="24"/>
          <w:szCs w:val="24"/>
        </w:rPr>
        <w:t>obrzegu na dzień 31 grudnia 2021</w:t>
      </w:r>
      <w:r w:rsidRPr="00C854FF">
        <w:rPr>
          <w:rFonts w:ascii="Times New Roman" w:hAnsi="Times New Roman" w:cs="Times New Roman"/>
          <w:sz w:val="24"/>
          <w:szCs w:val="24"/>
        </w:rPr>
        <w:t xml:space="preserve"> r., 41</w:t>
      </w:r>
      <w:r w:rsidR="009514C0" w:rsidRPr="00C854FF">
        <w:rPr>
          <w:rFonts w:ascii="Times New Roman" w:hAnsi="Times New Roman" w:cs="Times New Roman"/>
          <w:sz w:val="24"/>
          <w:szCs w:val="24"/>
        </w:rPr>
        <w:t>9</w:t>
      </w:r>
      <w:r w:rsidRPr="00C854FF">
        <w:rPr>
          <w:rFonts w:ascii="Times New Roman" w:hAnsi="Times New Roman" w:cs="Times New Roman"/>
          <w:sz w:val="24"/>
          <w:szCs w:val="24"/>
        </w:rPr>
        <w:t xml:space="preserve"> osób to miesz</w:t>
      </w:r>
      <w:r w:rsidR="00023690" w:rsidRPr="00C854FF">
        <w:rPr>
          <w:rFonts w:ascii="Times New Roman" w:hAnsi="Times New Roman" w:cs="Times New Roman"/>
          <w:sz w:val="24"/>
          <w:szCs w:val="24"/>
        </w:rPr>
        <w:t>kańcy g</w:t>
      </w:r>
      <w:r w:rsidRPr="00C854FF">
        <w:rPr>
          <w:rFonts w:ascii="Times New Roman" w:hAnsi="Times New Roman" w:cs="Times New Roman"/>
          <w:sz w:val="24"/>
          <w:szCs w:val="24"/>
        </w:rPr>
        <w:t xml:space="preserve">miny Gorzyce </w:t>
      </w:r>
      <w:r w:rsidRPr="00C854FF">
        <w:rPr>
          <w:rFonts w:ascii="Times New Roman" w:hAnsi="Times New Roman" w:cs="Times New Roman"/>
          <w:sz w:val="24"/>
          <w:szCs w:val="24"/>
        </w:rPr>
        <w:br/>
        <w:t>(dla p</w:t>
      </w:r>
      <w:r w:rsidR="009514C0" w:rsidRPr="00C854FF">
        <w:rPr>
          <w:rFonts w:ascii="Times New Roman" w:hAnsi="Times New Roman" w:cs="Times New Roman"/>
          <w:sz w:val="24"/>
          <w:szCs w:val="24"/>
        </w:rPr>
        <w:t>orównania 31 grudnia 2020</w:t>
      </w:r>
      <w:r w:rsidRPr="00C854FF">
        <w:rPr>
          <w:rFonts w:ascii="Times New Roman" w:hAnsi="Times New Roman" w:cs="Times New Roman"/>
          <w:sz w:val="24"/>
          <w:szCs w:val="24"/>
        </w:rPr>
        <w:t xml:space="preserve"> r. było to </w:t>
      </w:r>
      <w:r w:rsidR="009514C0" w:rsidRPr="00C854FF">
        <w:rPr>
          <w:rFonts w:ascii="Times New Roman" w:hAnsi="Times New Roman" w:cs="Times New Roman"/>
          <w:sz w:val="24"/>
          <w:szCs w:val="24"/>
        </w:rPr>
        <w:t>441 osób</w:t>
      </w:r>
      <w:r w:rsidRPr="00C854FF">
        <w:rPr>
          <w:rFonts w:ascii="Times New Roman" w:hAnsi="Times New Roman" w:cs="Times New Roman"/>
          <w:sz w:val="24"/>
          <w:szCs w:val="24"/>
        </w:rPr>
        <w:t>). Stanowi to 13,</w:t>
      </w:r>
      <w:r w:rsidR="009514C0" w:rsidRPr="00C854FF">
        <w:rPr>
          <w:rFonts w:ascii="Times New Roman" w:hAnsi="Times New Roman" w:cs="Times New Roman"/>
          <w:sz w:val="24"/>
          <w:szCs w:val="24"/>
        </w:rPr>
        <w:t>8</w:t>
      </w:r>
      <w:r w:rsidRPr="00C854FF">
        <w:rPr>
          <w:rFonts w:ascii="Times New Roman" w:hAnsi="Times New Roman" w:cs="Times New Roman"/>
          <w:sz w:val="24"/>
          <w:szCs w:val="24"/>
        </w:rPr>
        <w:t>%</w:t>
      </w:r>
      <w:r w:rsidR="009514C0" w:rsidRPr="00C854FF">
        <w:rPr>
          <w:rFonts w:ascii="Times New Roman" w:hAnsi="Times New Roman" w:cs="Times New Roman"/>
          <w:sz w:val="24"/>
          <w:szCs w:val="24"/>
        </w:rPr>
        <w:t xml:space="preserve"> </w:t>
      </w:r>
      <w:r w:rsidRPr="00C854FF">
        <w:rPr>
          <w:rFonts w:ascii="Times New Roman" w:hAnsi="Times New Roman" w:cs="Times New Roman"/>
          <w:sz w:val="24"/>
          <w:szCs w:val="24"/>
        </w:rPr>
        <w:t xml:space="preserve">wszystkich osób bezrobotnych </w:t>
      </w:r>
      <w:r w:rsidR="00DF0971" w:rsidRPr="00C854FF">
        <w:rPr>
          <w:rFonts w:ascii="Times New Roman" w:hAnsi="Times New Roman" w:cs="Times New Roman"/>
          <w:sz w:val="24"/>
          <w:szCs w:val="24"/>
        </w:rPr>
        <w:t>będących w ewidencji Powiatowego Urzędu Pracy w Tarnobrzegu</w:t>
      </w:r>
      <w:r w:rsidRPr="00C854FF">
        <w:rPr>
          <w:rFonts w:ascii="Times New Roman" w:hAnsi="Times New Roman" w:cs="Times New Roman"/>
          <w:sz w:val="24"/>
          <w:szCs w:val="24"/>
        </w:rPr>
        <w:t>. Ponad 5</w:t>
      </w:r>
      <w:r w:rsidR="009514C0" w:rsidRPr="00C854FF">
        <w:rPr>
          <w:rFonts w:ascii="Times New Roman" w:hAnsi="Times New Roman" w:cs="Times New Roman"/>
          <w:sz w:val="24"/>
          <w:szCs w:val="24"/>
        </w:rPr>
        <w:t>1</w:t>
      </w:r>
      <w:r w:rsidRPr="00C854FF">
        <w:rPr>
          <w:rFonts w:ascii="Times New Roman" w:hAnsi="Times New Roman" w:cs="Times New Roman"/>
          <w:sz w:val="24"/>
          <w:szCs w:val="24"/>
        </w:rPr>
        <w:t>% tej liczby stanowiły kobiety –</w:t>
      </w:r>
      <w:r w:rsidR="00023690" w:rsidRPr="00C854FF">
        <w:rPr>
          <w:rFonts w:ascii="Times New Roman" w:hAnsi="Times New Roman" w:cs="Times New Roman"/>
          <w:sz w:val="24"/>
          <w:szCs w:val="24"/>
        </w:rPr>
        <w:t xml:space="preserve"> </w:t>
      </w:r>
      <w:r w:rsidRPr="00C854FF">
        <w:rPr>
          <w:rFonts w:ascii="Times New Roman" w:hAnsi="Times New Roman" w:cs="Times New Roman"/>
          <w:sz w:val="24"/>
          <w:szCs w:val="24"/>
        </w:rPr>
        <w:t>na koniec grudnia 202</w:t>
      </w:r>
      <w:r w:rsidR="009514C0" w:rsidRPr="00C854FF">
        <w:rPr>
          <w:rFonts w:ascii="Times New Roman" w:hAnsi="Times New Roman" w:cs="Times New Roman"/>
          <w:sz w:val="24"/>
          <w:szCs w:val="24"/>
        </w:rPr>
        <w:t>1</w:t>
      </w:r>
      <w:r w:rsidRPr="00C854FF">
        <w:rPr>
          <w:rFonts w:ascii="Times New Roman" w:hAnsi="Times New Roman" w:cs="Times New Roman"/>
          <w:sz w:val="24"/>
          <w:szCs w:val="24"/>
        </w:rPr>
        <w:t xml:space="preserve"> r. w ewidencji urzędu było ich 2</w:t>
      </w:r>
      <w:r w:rsidR="009514C0" w:rsidRPr="00C854FF">
        <w:rPr>
          <w:rFonts w:ascii="Times New Roman" w:hAnsi="Times New Roman" w:cs="Times New Roman"/>
          <w:sz w:val="24"/>
          <w:szCs w:val="24"/>
        </w:rPr>
        <w:t>15</w:t>
      </w:r>
      <w:r w:rsidRPr="00C854FF">
        <w:rPr>
          <w:rFonts w:ascii="Times New Roman" w:hAnsi="Times New Roman" w:cs="Times New Roman"/>
          <w:sz w:val="24"/>
          <w:szCs w:val="24"/>
        </w:rPr>
        <w:t>. Według stanu na 31 grudnia 202</w:t>
      </w:r>
      <w:r w:rsidR="009514C0" w:rsidRPr="00C854FF">
        <w:rPr>
          <w:rFonts w:ascii="Times New Roman" w:hAnsi="Times New Roman" w:cs="Times New Roman"/>
          <w:sz w:val="24"/>
          <w:szCs w:val="24"/>
        </w:rPr>
        <w:t>1</w:t>
      </w:r>
      <w:r w:rsidRPr="00C854FF">
        <w:rPr>
          <w:rFonts w:ascii="Times New Roman" w:hAnsi="Times New Roman" w:cs="Times New Roman"/>
          <w:sz w:val="24"/>
          <w:szCs w:val="24"/>
        </w:rPr>
        <w:t xml:space="preserve"> r., </w:t>
      </w:r>
      <w:r w:rsidR="009514C0" w:rsidRPr="00C854FF">
        <w:rPr>
          <w:rFonts w:ascii="Times New Roman" w:hAnsi="Times New Roman" w:cs="Times New Roman"/>
          <w:sz w:val="24"/>
          <w:szCs w:val="24"/>
        </w:rPr>
        <w:t>41</w:t>
      </w:r>
      <w:r w:rsidR="00023690" w:rsidRPr="00C854FF">
        <w:rPr>
          <w:rFonts w:ascii="Times New Roman" w:hAnsi="Times New Roman" w:cs="Times New Roman"/>
          <w:sz w:val="24"/>
          <w:szCs w:val="24"/>
        </w:rPr>
        <w:t xml:space="preserve"> bezrobotnych z terenu g</w:t>
      </w:r>
      <w:r w:rsidRPr="00C854FF">
        <w:rPr>
          <w:rFonts w:ascii="Times New Roman" w:hAnsi="Times New Roman" w:cs="Times New Roman"/>
          <w:sz w:val="24"/>
          <w:szCs w:val="24"/>
        </w:rPr>
        <w:t>miny Gorzyce posiadało prawo do zasiłku. Więk</w:t>
      </w:r>
      <w:r w:rsidR="00023690" w:rsidRPr="00C854FF">
        <w:rPr>
          <w:rFonts w:ascii="Times New Roman" w:hAnsi="Times New Roman" w:cs="Times New Roman"/>
          <w:sz w:val="24"/>
          <w:szCs w:val="24"/>
        </w:rPr>
        <w:t>szość bezrobotnych mieszkańców g</w:t>
      </w:r>
      <w:r w:rsidRPr="00C854FF">
        <w:rPr>
          <w:rFonts w:ascii="Times New Roman" w:hAnsi="Times New Roman" w:cs="Times New Roman"/>
          <w:sz w:val="24"/>
          <w:szCs w:val="24"/>
        </w:rPr>
        <w:t>miny Gorzyce to osoby, które pracowały przed rejestracją</w:t>
      </w:r>
      <w:r w:rsidR="00023690" w:rsidRPr="00C854FF">
        <w:rPr>
          <w:rFonts w:ascii="Times New Roman" w:hAnsi="Times New Roman" w:cs="Times New Roman"/>
          <w:sz w:val="24"/>
          <w:szCs w:val="24"/>
        </w:rPr>
        <w:t xml:space="preserve"> </w:t>
      </w:r>
      <w:r w:rsidRPr="00C854FF">
        <w:rPr>
          <w:rFonts w:ascii="Times New Roman" w:hAnsi="Times New Roman" w:cs="Times New Roman"/>
          <w:sz w:val="24"/>
          <w:szCs w:val="24"/>
        </w:rPr>
        <w:t>–</w:t>
      </w:r>
      <w:r w:rsidR="009514C0" w:rsidRPr="00C854FF">
        <w:rPr>
          <w:rFonts w:ascii="Times New Roman" w:hAnsi="Times New Roman" w:cs="Times New Roman"/>
          <w:sz w:val="24"/>
          <w:szCs w:val="24"/>
        </w:rPr>
        <w:t>373</w:t>
      </w:r>
      <w:r w:rsidRPr="00C854FF">
        <w:rPr>
          <w:rFonts w:ascii="Times New Roman" w:hAnsi="Times New Roman" w:cs="Times New Roman"/>
          <w:sz w:val="24"/>
          <w:szCs w:val="24"/>
        </w:rPr>
        <w:t xml:space="preserve">, co stanowi 86,4% ogółu. Ponadto w ewidencji Powiatowego Urzędu Pracy w Tarnobrzegu </w:t>
      </w:r>
      <w:r w:rsidR="00023690" w:rsidRPr="00C854FF">
        <w:rPr>
          <w:rFonts w:ascii="Times New Roman" w:hAnsi="Times New Roman" w:cs="Times New Roman"/>
          <w:sz w:val="24"/>
          <w:szCs w:val="24"/>
        </w:rPr>
        <w:t>wśród bezrobotnych mieszkańców g</w:t>
      </w:r>
      <w:r w:rsidRPr="00C854FF">
        <w:rPr>
          <w:rFonts w:ascii="Times New Roman" w:hAnsi="Times New Roman" w:cs="Times New Roman"/>
          <w:sz w:val="24"/>
          <w:szCs w:val="24"/>
        </w:rPr>
        <w:t xml:space="preserve">miny Gorzyce znajdowało się: </w:t>
      </w:r>
    </w:p>
    <w:p w:rsidR="008B7580" w:rsidRPr="00C854FF" w:rsidRDefault="009514C0" w:rsidP="00732B50">
      <w:pPr>
        <w:pStyle w:val="Akapitzlist"/>
        <w:numPr>
          <w:ilvl w:val="0"/>
          <w:numId w:val="62"/>
        </w:num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253</w:t>
      </w:r>
      <w:r w:rsidR="008B7580" w:rsidRPr="00C854FF">
        <w:rPr>
          <w:rFonts w:ascii="Times New Roman" w:hAnsi="Times New Roman" w:cs="Times New Roman"/>
          <w:sz w:val="24"/>
          <w:szCs w:val="24"/>
        </w:rPr>
        <w:t xml:space="preserve"> os</w:t>
      </w:r>
      <w:r w:rsidRPr="00C854FF">
        <w:rPr>
          <w:rFonts w:ascii="Times New Roman" w:hAnsi="Times New Roman" w:cs="Times New Roman"/>
          <w:sz w:val="24"/>
          <w:szCs w:val="24"/>
        </w:rPr>
        <w:t>oby długotrwale bezrobotne;</w:t>
      </w:r>
      <w:r w:rsidR="008B7580" w:rsidRPr="00C854FF">
        <w:rPr>
          <w:rFonts w:ascii="Times New Roman" w:hAnsi="Times New Roman" w:cs="Times New Roman"/>
          <w:sz w:val="24"/>
          <w:szCs w:val="24"/>
        </w:rPr>
        <w:t xml:space="preserve"> </w:t>
      </w:r>
    </w:p>
    <w:p w:rsidR="008B7580" w:rsidRPr="00C854FF" w:rsidRDefault="009514C0" w:rsidP="00732B50">
      <w:pPr>
        <w:pStyle w:val="Akapitzlist"/>
        <w:numPr>
          <w:ilvl w:val="0"/>
          <w:numId w:val="62"/>
        </w:num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113</w:t>
      </w:r>
      <w:r w:rsidR="008B7580" w:rsidRPr="00C854FF">
        <w:rPr>
          <w:rFonts w:ascii="Times New Roman" w:hAnsi="Times New Roman" w:cs="Times New Roman"/>
          <w:sz w:val="24"/>
          <w:szCs w:val="24"/>
        </w:rPr>
        <w:t xml:space="preserve"> osób do 30 roku życia, </w:t>
      </w:r>
      <w:r w:rsidRPr="00C854FF">
        <w:rPr>
          <w:rFonts w:ascii="Times New Roman" w:hAnsi="Times New Roman" w:cs="Times New Roman"/>
          <w:sz w:val="24"/>
          <w:szCs w:val="24"/>
        </w:rPr>
        <w:t>w tym 56 osób do 25 roku życia</w:t>
      </w:r>
      <w:r w:rsidR="008B7580" w:rsidRPr="00C854FF">
        <w:rPr>
          <w:rFonts w:ascii="Times New Roman" w:hAnsi="Times New Roman" w:cs="Times New Roman"/>
          <w:sz w:val="24"/>
          <w:szCs w:val="24"/>
        </w:rPr>
        <w:t xml:space="preserve">; </w:t>
      </w:r>
    </w:p>
    <w:p w:rsidR="008B7580" w:rsidRPr="00C854FF" w:rsidRDefault="009514C0" w:rsidP="00732B50">
      <w:pPr>
        <w:pStyle w:val="Akapitzlist"/>
        <w:numPr>
          <w:ilvl w:val="0"/>
          <w:numId w:val="62"/>
        </w:num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100</w:t>
      </w:r>
      <w:r w:rsidR="008B7580" w:rsidRPr="00C854FF">
        <w:rPr>
          <w:rFonts w:ascii="Times New Roman" w:hAnsi="Times New Roman" w:cs="Times New Roman"/>
          <w:sz w:val="24"/>
          <w:szCs w:val="24"/>
        </w:rPr>
        <w:t xml:space="preserve"> os</w:t>
      </w:r>
      <w:r w:rsidRPr="00C854FF">
        <w:rPr>
          <w:rFonts w:ascii="Times New Roman" w:hAnsi="Times New Roman" w:cs="Times New Roman"/>
          <w:sz w:val="24"/>
          <w:szCs w:val="24"/>
        </w:rPr>
        <w:t>ób powyżej 50 roku życia</w:t>
      </w:r>
      <w:r w:rsidR="008B7580" w:rsidRPr="00C854FF">
        <w:rPr>
          <w:rFonts w:ascii="Times New Roman" w:hAnsi="Times New Roman" w:cs="Times New Roman"/>
          <w:sz w:val="24"/>
          <w:szCs w:val="24"/>
        </w:rPr>
        <w:t xml:space="preserve">; </w:t>
      </w:r>
    </w:p>
    <w:p w:rsidR="008B7580" w:rsidRPr="00C854FF" w:rsidRDefault="008B7580" w:rsidP="00732B50">
      <w:pPr>
        <w:pStyle w:val="Akapitzlist"/>
        <w:numPr>
          <w:ilvl w:val="0"/>
          <w:numId w:val="62"/>
        </w:num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3</w:t>
      </w:r>
      <w:r w:rsidR="009514C0" w:rsidRPr="00C854FF">
        <w:rPr>
          <w:rFonts w:ascii="Times New Roman" w:hAnsi="Times New Roman" w:cs="Times New Roman"/>
          <w:sz w:val="24"/>
          <w:szCs w:val="24"/>
        </w:rPr>
        <w:t>8</w:t>
      </w:r>
      <w:r w:rsidRPr="00C854FF">
        <w:rPr>
          <w:rFonts w:ascii="Times New Roman" w:hAnsi="Times New Roman" w:cs="Times New Roman"/>
          <w:sz w:val="24"/>
          <w:szCs w:val="24"/>
        </w:rPr>
        <w:t xml:space="preserve"> os</w:t>
      </w:r>
      <w:r w:rsidR="009514C0" w:rsidRPr="00C854FF">
        <w:rPr>
          <w:rFonts w:ascii="Times New Roman" w:hAnsi="Times New Roman" w:cs="Times New Roman"/>
          <w:sz w:val="24"/>
          <w:szCs w:val="24"/>
        </w:rPr>
        <w:t>ób</w:t>
      </w:r>
      <w:r w:rsidRPr="00C854FF">
        <w:rPr>
          <w:rFonts w:ascii="Times New Roman" w:hAnsi="Times New Roman" w:cs="Times New Roman"/>
          <w:sz w:val="24"/>
          <w:szCs w:val="24"/>
        </w:rPr>
        <w:t xml:space="preserve"> niepełnosprawn</w:t>
      </w:r>
      <w:r w:rsidR="009514C0" w:rsidRPr="00C854FF">
        <w:rPr>
          <w:rFonts w:ascii="Times New Roman" w:hAnsi="Times New Roman" w:cs="Times New Roman"/>
          <w:sz w:val="24"/>
          <w:szCs w:val="24"/>
        </w:rPr>
        <w:t>ych</w:t>
      </w:r>
      <w:r w:rsidRPr="00C854FF">
        <w:rPr>
          <w:rFonts w:ascii="Times New Roman" w:hAnsi="Times New Roman" w:cs="Times New Roman"/>
          <w:sz w:val="24"/>
          <w:szCs w:val="24"/>
        </w:rPr>
        <w:t>.</w:t>
      </w:r>
    </w:p>
    <w:p w:rsidR="008B7580" w:rsidRPr="00C854FF" w:rsidRDefault="008B7580" w:rsidP="00732B50">
      <w:pPr>
        <w:spacing w:after="0" w:line="276" w:lineRule="auto"/>
        <w:jc w:val="both"/>
        <w:rPr>
          <w:rFonts w:ascii="Times New Roman" w:hAnsi="Times New Roman" w:cs="Times New Roman"/>
          <w:sz w:val="24"/>
          <w:szCs w:val="24"/>
        </w:rPr>
      </w:pPr>
    </w:p>
    <w:p w:rsidR="00CF3F24" w:rsidRPr="00C854FF" w:rsidRDefault="00CF3F24" w:rsidP="00732B50">
      <w:pPr>
        <w:spacing w:after="0" w:line="276" w:lineRule="auto"/>
        <w:jc w:val="both"/>
        <w:rPr>
          <w:rFonts w:ascii="Times New Roman" w:hAnsi="Times New Roman" w:cs="Times New Roman"/>
          <w:sz w:val="24"/>
          <w:szCs w:val="24"/>
        </w:rPr>
      </w:pPr>
    </w:p>
    <w:p w:rsidR="00CF3F24" w:rsidRPr="00C854FF" w:rsidRDefault="00CF3F24" w:rsidP="00732B50">
      <w:pPr>
        <w:spacing w:after="0" w:line="276" w:lineRule="auto"/>
        <w:jc w:val="both"/>
        <w:rPr>
          <w:rFonts w:ascii="Times New Roman" w:hAnsi="Times New Roman" w:cs="Times New Roman"/>
          <w:sz w:val="24"/>
          <w:szCs w:val="24"/>
        </w:rPr>
      </w:pPr>
    </w:p>
    <w:p w:rsidR="00CF3F24" w:rsidRPr="00C854FF" w:rsidRDefault="00CF3F24" w:rsidP="00732B50">
      <w:pPr>
        <w:spacing w:after="0" w:line="276" w:lineRule="auto"/>
        <w:jc w:val="both"/>
        <w:rPr>
          <w:rFonts w:ascii="Times New Roman" w:hAnsi="Times New Roman" w:cs="Times New Roman"/>
          <w:sz w:val="24"/>
          <w:szCs w:val="24"/>
        </w:rPr>
      </w:pPr>
    </w:p>
    <w:p w:rsidR="00526CCF" w:rsidRPr="00C854FF" w:rsidRDefault="00526CCF" w:rsidP="00732B50">
      <w:pPr>
        <w:spacing w:after="0" w:line="276" w:lineRule="auto"/>
        <w:jc w:val="both"/>
        <w:rPr>
          <w:rFonts w:ascii="Times New Roman" w:hAnsi="Times New Roman" w:cs="Times New Roman"/>
          <w:sz w:val="24"/>
          <w:szCs w:val="24"/>
        </w:rPr>
      </w:pPr>
    </w:p>
    <w:p w:rsidR="00526CCF" w:rsidRPr="00C854FF" w:rsidRDefault="00526CCF" w:rsidP="00732B50">
      <w:pPr>
        <w:spacing w:after="0" w:line="276" w:lineRule="auto"/>
        <w:jc w:val="both"/>
        <w:rPr>
          <w:rFonts w:ascii="Times New Roman" w:hAnsi="Times New Roman" w:cs="Times New Roman"/>
          <w:sz w:val="24"/>
          <w:szCs w:val="24"/>
        </w:rPr>
      </w:pPr>
    </w:p>
    <w:p w:rsidR="00CF3F24" w:rsidRDefault="00CF3F24" w:rsidP="00732B50">
      <w:pPr>
        <w:spacing w:after="0" w:line="276" w:lineRule="auto"/>
        <w:jc w:val="both"/>
        <w:rPr>
          <w:rFonts w:ascii="Times New Roman" w:hAnsi="Times New Roman" w:cs="Times New Roman"/>
          <w:sz w:val="24"/>
          <w:szCs w:val="24"/>
        </w:rPr>
      </w:pPr>
    </w:p>
    <w:p w:rsidR="008A055F" w:rsidRDefault="008A055F" w:rsidP="00732B50">
      <w:pPr>
        <w:spacing w:after="0" w:line="276" w:lineRule="auto"/>
        <w:jc w:val="both"/>
        <w:rPr>
          <w:rFonts w:ascii="Times New Roman" w:hAnsi="Times New Roman" w:cs="Times New Roman"/>
          <w:sz w:val="24"/>
          <w:szCs w:val="24"/>
        </w:rPr>
      </w:pPr>
    </w:p>
    <w:p w:rsidR="008A055F" w:rsidRDefault="008A055F" w:rsidP="00732B50">
      <w:pPr>
        <w:spacing w:after="0" w:line="276" w:lineRule="auto"/>
        <w:jc w:val="both"/>
        <w:rPr>
          <w:rFonts w:ascii="Times New Roman" w:hAnsi="Times New Roman" w:cs="Times New Roman"/>
          <w:sz w:val="24"/>
          <w:szCs w:val="24"/>
        </w:rPr>
      </w:pPr>
    </w:p>
    <w:p w:rsidR="008A055F" w:rsidRDefault="008A055F" w:rsidP="00732B50">
      <w:pPr>
        <w:spacing w:after="0" w:line="276" w:lineRule="auto"/>
        <w:jc w:val="both"/>
        <w:rPr>
          <w:rFonts w:ascii="Times New Roman" w:hAnsi="Times New Roman" w:cs="Times New Roman"/>
          <w:sz w:val="24"/>
          <w:szCs w:val="24"/>
        </w:rPr>
      </w:pPr>
    </w:p>
    <w:p w:rsidR="008A055F" w:rsidRDefault="008A055F" w:rsidP="00732B50">
      <w:pPr>
        <w:spacing w:after="0" w:line="276" w:lineRule="auto"/>
        <w:jc w:val="both"/>
        <w:rPr>
          <w:rFonts w:ascii="Times New Roman" w:hAnsi="Times New Roman" w:cs="Times New Roman"/>
          <w:sz w:val="24"/>
          <w:szCs w:val="24"/>
        </w:rPr>
      </w:pPr>
    </w:p>
    <w:p w:rsidR="008A055F" w:rsidRDefault="008A055F" w:rsidP="00732B50">
      <w:pPr>
        <w:spacing w:after="0" w:line="276" w:lineRule="auto"/>
        <w:jc w:val="both"/>
        <w:rPr>
          <w:rFonts w:ascii="Times New Roman" w:hAnsi="Times New Roman" w:cs="Times New Roman"/>
          <w:sz w:val="24"/>
          <w:szCs w:val="24"/>
        </w:rPr>
      </w:pPr>
    </w:p>
    <w:p w:rsidR="008A055F" w:rsidRDefault="008A055F" w:rsidP="00732B50">
      <w:pPr>
        <w:spacing w:after="0" w:line="276" w:lineRule="auto"/>
        <w:jc w:val="both"/>
        <w:rPr>
          <w:rFonts w:ascii="Times New Roman" w:hAnsi="Times New Roman" w:cs="Times New Roman"/>
          <w:sz w:val="24"/>
          <w:szCs w:val="24"/>
        </w:rPr>
      </w:pPr>
    </w:p>
    <w:p w:rsidR="008A055F" w:rsidRDefault="008A055F" w:rsidP="00732B50">
      <w:pPr>
        <w:spacing w:after="0" w:line="276" w:lineRule="auto"/>
        <w:jc w:val="both"/>
        <w:rPr>
          <w:rFonts w:ascii="Times New Roman" w:hAnsi="Times New Roman" w:cs="Times New Roman"/>
          <w:sz w:val="24"/>
          <w:szCs w:val="24"/>
        </w:rPr>
      </w:pPr>
    </w:p>
    <w:p w:rsidR="008A055F" w:rsidRDefault="008A055F" w:rsidP="00732B50">
      <w:pPr>
        <w:spacing w:after="0" w:line="276" w:lineRule="auto"/>
        <w:jc w:val="both"/>
        <w:rPr>
          <w:rFonts w:ascii="Times New Roman" w:hAnsi="Times New Roman" w:cs="Times New Roman"/>
          <w:sz w:val="24"/>
          <w:szCs w:val="24"/>
        </w:rPr>
      </w:pPr>
    </w:p>
    <w:p w:rsidR="008A055F" w:rsidRDefault="008A055F" w:rsidP="00732B50">
      <w:pPr>
        <w:spacing w:after="0" w:line="276" w:lineRule="auto"/>
        <w:jc w:val="both"/>
        <w:rPr>
          <w:rFonts w:ascii="Times New Roman" w:hAnsi="Times New Roman" w:cs="Times New Roman"/>
          <w:sz w:val="24"/>
          <w:szCs w:val="24"/>
        </w:rPr>
      </w:pPr>
    </w:p>
    <w:p w:rsidR="008A055F" w:rsidRDefault="008A055F" w:rsidP="00732B50">
      <w:pPr>
        <w:spacing w:after="0" w:line="276" w:lineRule="auto"/>
        <w:jc w:val="both"/>
        <w:rPr>
          <w:rFonts w:ascii="Times New Roman" w:hAnsi="Times New Roman" w:cs="Times New Roman"/>
          <w:sz w:val="24"/>
          <w:szCs w:val="24"/>
        </w:rPr>
      </w:pPr>
    </w:p>
    <w:p w:rsidR="008A055F" w:rsidRDefault="008A055F" w:rsidP="00732B50">
      <w:pPr>
        <w:spacing w:after="0" w:line="276" w:lineRule="auto"/>
        <w:jc w:val="both"/>
        <w:rPr>
          <w:rFonts w:ascii="Times New Roman" w:hAnsi="Times New Roman" w:cs="Times New Roman"/>
          <w:sz w:val="24"/>
          <w:szCs w:val="24"/>
        </w:rPr>
      </w:pPr>
    </w:p>
    <w:p w:rsidR="008A055F" w:rsidRDefault="008A055F" w:rsidP="00732B50">
      <w:pPr>
        <w:spacing w:after="0" w:line="276" w:lineRule="auto"/>
        <w:jc w:val="both"/>
        <w:rPr>
          <w:rFonts w:ascii="Times New Roman" w:hAnsi="Times New Roman" w:cs="Times New Roman"/>
          <w:sz w:val="24"/>
          <w:szCs w:val="24"/>
        </w:rPr>
      </w:pPr>
    </w:p>
    <w:p w:rsidR="008A055F" w:rsidRPr="00C854FF" w:rsidRDefault="008A055F" w:rsidP="00732B50">
      <w:pPr>
        <w:spacing w:after="0" w:line="276" w:lineRule="auto"/>
        <w:jc w:val="both"/>
        <w:rPr>
          <w:rFonts w:ascii="Times New Roman" w:hAnsi="Times New Roman" w:cs="Times New Roman"/>
          <w:sz w:val="24"/>
          <w:szCs w:val="24"/>
        </w:rPr>
      </w:pPr>
    </w:p>
    <w:p w:rsidR="00CF3F24" w:rsidRPr="00C854FF" w:rsidRDefault="00CF3F24" w:rsidP="00732B50">
      <w:pPr>
        <w:spacing w:after="0" w:line="276" w:lineRule="auto"/>
        <w:jc w:val="both"/>
        <w:rPr>
          <w:rFonts w:ascii="Times New Roman" w:hAnsi="Times New Roman" w:cs="Times New Roman"/>
          <w:sz w:val="24"/>
          <w:szCs w:val="24"/>
        </w:rPr>
      </w:pPr>
    </w:p>
    <w:p w:rsidR="00411DA9" w:rsidRPr="00C854FF" w:rsidRDefault="00411DA9" w:rsidP="0031088F">
      <w:pPr>
        <w:pStyle w:val="Nagwek1"/>
        <w:rPr>
          <w:rFonts w:ascii="Times New Roman" w:hAnsi="Times New Roman" w:cs="Times New Roman"/>
        </w:rPr>
      </w:pPr>
      <w:bookmarkStart w:id="39" w:name="_Toc104894191"/>
      <w:r w:rsidRPr="00C854FF">
        <w:rPr>
          <w:rFonts w:ascii="Times New Roman" w:hAnsi="Times New Roman" w:cs="Times New Roman"/>
        </w:rPr>
        <w:lastRenderedPageBreak/>
        <w:t>VIII Pomoc społeczna oraz wspieranie rodziny</w:t>
      </w:r>
      <w:bookmarkEnd w:id="39"/>
    </w:p>
    <w:p w:rsidR="00A87B98" w:rsidRPr="00C854FF" w:rsidRDefault="00A87B98" w:rsidP="00732B50">
      <w:pPr>
        <w:spacing w:after="0" w:line="276" w:lineRule="auto"/>
        <w:jc w:val="both"/>
        <w:rPr>
          <w:rFonts w:ascii="Times New Roman" w:eastAsia="Times New Roman" w:hAnsi="Times New Roman" w:cs="Times New Roman"/>
          <w:spacing w:val="-3"/>
          <w:w w:val="105"/>
          <w:sz w:val="24"/>
          <w:szCs w:val="24"/>
          <w:lang w:eastAsia="pl-PL"/>
        </w:rPr>
      </w:pPr>
    </w:p>
    <w:p w:rsidR="00A87B98" w:rsidRPr="00C854FF" w:rsidRDefault="00A87B98" w:rsidP="0031088F">
      <w:pPr>
        <w:pStyle w:val="Nagwek2"/>
        <w:rPr>
          <w:rFonts w:ascii="Times New Roman" w:hAnsi="Times New Roman" w:cs="Times New Roman"/>
        </w:rPr>
      </w:pPr>
      <w:r w:rsidRPr="00C854FF">
        <w:rPr>
          <w:rFonts w:ascii="Times New Roman" w:hAnsi="Times New Roman" w:cs="Times New Roman"/>
        </w:rPr>
        <w:t xml:space="preserve"> </w:t>
      </w:r>
      <w:bookmarkStart w:id="40" w:name="_Toc104894192"/>
      <w:r w:rsidRPr="00C854FF">
        <w:rPr>
          <w:rFonts w:ascii="Times New Roman" w:hAnsi="Times New Roman" w:cs="Times New Roman"/>
        </w:rPr>
        <w:t>Pomoc społeczna</w:t>
      </w:r>
      <w:bookmarkEnd w:id="40"/>
    </w:p>
    <w:p w:rsidR="00A87B98" w:rsidRPr="00C854FF" w:rsidRDefault="00A87B98" w:rsidP="00732B50">
      <w:pPr>
        <w:spacing w:after="0" w:line="276" w:lineRule="auto"/>
        <w:ind w:firstLine="709"/>
        <w:jc w:val="both"/>
        <w:rPr>
          <w:rFonts w:ascii="Times New Roman" w:hAnsi="Times New Roman" w:cs="Times New Roman"/>
          <w:sz w:val="24"/>
          <w:szCs w:val="24"/>
        </w:rPr>
      </w:pPr>
      <w:r w:rsidRPr="00C854FF">
        <w:rPr>
          <w:rFonts w:ascii="Times New Roman" w:hAnsi="Times New Roman" w:cs="Times New Roman"/>
          <w:sz w:val="24"/>
          <w:szCs w:val="24"/>
        </w:rPr>
        <w:t>Pomoc społeczna jest instytucją polityki społecznej państwa, mającą na celu umożliwienie osobom i rodzinom przezwyciężania trudnych sytuacji życiowych, których nie są one w stanie pokonać, wykorzystując własne uprawnienia, zasoby i możliwości. Instytucja ta wspiera osoby i rodziny w wysiłkach zmierzających do zaspokojenia niezbędnych potrzeb i umożliwia im życie w warunkach odpowiadających godności człowieka (art. 2 pkt 1 i art. 3 pkt 1 ustawy o pomocy społecznej – Dz. U z 2021 r., poz. 2268 z późn. zm.).</w:t>
      </w:r>
    </w:p>
    <w:p w:rsidR="00A87B98" w:rsidRPr="00C854FF" w:rsidRDefault="00A87B98" w:rsidP="00732B50">
      <w:pPr>
        <w:spacing w:after="0" w:line="276" w:lineRule="auto"/>
        <w:jc w:val="both"/>
        <w:rPr>
          <w:rFonts w:ascii="Times New Roman" w:eastAsia="Times New Roman" w:hAnsi="Times New Roman" w:cs="Times New Roman"/>
          <w:spacing w:val="-3"/>
          <w:w w:val="105"/>
          <w:sz w:val="24"/>
          <w:szCs w:val="24"/>
          <w:lang w:eastAsia="pl-PL"/>
        </w:rPr>
      </w:pPr>
      <w:r w:rsidRPr="00C854FF">
        <w:rPr>
          <w:rFonts w:ascii="Times New Roman" w:hAnsi="Times New Roman" w:cs="Times New Roman"/>
          <w:sz w:val="24"/>
          <w:szCs w:val="24"/>
        </w:rPr>
        <w:t xml:space="preserve">Zadania pomocy społecznej w gminie Gorzyce wykonuje Ośrodek Pomocy Społecznej </w:t>
      </w:r>
      <w:r w:rsidRPr="00C854FF">
        <w:rPr>
          <w:rFonts w:ascii="Times New Roman" w:hAnsi="Times New Roman" w:cs="Times New Roman"/>
          <w:sz w:val="24"/>
          <w:szCs w:val="24"/>
        </w:rPr>
        <w:br/>
        <w:t xml:space="preserve">w Gorzycach. </w:t>
      </w:r>
      <w:r w:rsidRPr="00C854FF">
        <w:rPr>
          <w:rFonts w:ascii="Times New Roman" w:eastAsia="Times New Roman" w:hAnsi="Times New Roman" w:cs="Times New Roman"/>
          <w:w w:val="105"/>
          <w:sz w:val="24"/>
          <w:szCs w:val="24"/>
          <w:lang w:eastAsia="pl-PL"/>
        </w:rPr>
        <w:t xml:space="preserve">Pomoc i wsparcie w gminie Gorzyce z pomocy społecznej  w  2021  roku  uzyskało  389 osób ( 227 rodzin ) z tego 146 osób uzyskało świadczenia pieniężne a 89 osób świadczenia niepieniężne. </w:t>
      </w:r>
    </w:p>
    <w:p w:rsidR="00A87B98" w:rsidRPr="00C854FF" w:rsidRDefault="00A87B98" w:rsidP="00732B50">
      <w:pPr>
        <w:spacing w:after="0" w:line="276" w:lineRule="auto"/>
        <w:jc w:val="both"/>
        <w:rPr>
          <w:rFonts w:ascii="Times New Roman" w:eastAsia="Times New Roman" w:hAnsi="Times New Roman" w:cs="Times New Roman"/>
          <w:spacing w:val="-3"/>
          <w:w w:val="105"/>
          <w:sz w:val="24"/>
          <w:szCs w:val="24"/>
          <w:lang w:eastAsia="pl-PL"/>
        </w:rPr>
      </w:pPr>
    </w:p>
    <w:p w:rsidR="00A87B98" w:rsidRPr="00C854FF" w:rsidRDefault="00A87B98" w:rsidP="00732B50">
      <w:pPr>
        <w:spacing w:after="0" w:line="276" w:lineRule="auto"/>
        <w:jc w:val="both"/>
        <w:rPr>
          <w:rFonts w:ascii="Times New Roman" w:eastAsia="Times New Roman" w:hAnsi="Times New Roman" w:cs="Times New Roman"/>
          <w:spacing w:val="-3"/>
          <w:w w:val="105"/>
          <w:sz w:val="24"/>
          <w:szCs w:val="24"/>
          <w:lang w:eastAsia="pl-PL"/>
        </w:rPr>
      </w:pPr>
      <w:r w:rsidRPr="00C854FF">
        <w:rPr>
          <w:rFonts w:ascii="Times New Roman" w:eastAsia="Times New Roman" w:hAnsi="Times New Roman" w:cs="Times New Roman"/>
          <w:noProof/>
          <w:spacing w:val="-3"/>
          <w:w w:val="105"/>
          <w:sz w:val="24"/>
          <w:szCs w:val="24"/>
          <w:lang w:eastAsia="pl-PL"/>
        </w:rPr>
        <w:drawing>
          <wp:inline distT="0" distB="0" distL="0" distR="0" wp14:anchorId="5913259B" wp14:editId="4E968D04">
            <wp:extent cx="5486400" cy="3200400"/>
            <wp:effectExtent l="0" t="0" r="0" b="0"/>
            <wp:docPr id="18" name="Wykres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87B98" w:rsidRPr="00C854FF" w:rsidRDefault="00A87B98" w:rsidP="00732B50">
      <w:pPr>
        <w:spacing w:after="0" w:line="276" w:lineRule="auto"/>
        <w:ind w:left="130" w:right="102" w:firstLine="227"/>
        <w:jc w:val="both"/>
        <w:rPr>
          <w:rFonts w:ascii="Times New Roman" w:eastAsia="Times New Roman" w:hAnsi="Times New Roman" w:cs="Times New Roman"/>
          <w:w w:val="105"/>
          <w:sz w:val="24"/>
          <w:szCs w:val="24"/>
          <w:lang w:eastAsia="pl-PL"/>
        </w:rPr>
      </w:pPr>
      <w:r w:rsidRPr="00C854FF">
        <w:rPr>
          <w:rFonts w:ascii="Times New Roman" w:eastAsia="Times New Roman" w:hAnsi="Times New Roman" w:cs="Times New Roman"/>
          <w:w w:val="105"/>
          <w:sz w:val="24"/>
          <w:szCs w:val="24"/>
          <w:lang w:eastAsia="pl-PL"/>
        </w:rPr>
        <w:t xml:space="preserve"> W gminie Gorzyce najczęściej występującymi przyczynami trudnej</w:t>
      </w:r>
      <w:r w:rsidRPr="00C854FF">
        <w:rPr>
          <w:rFonts w:ascii="Times New Roman" w:eastAsia="Times New Roman" w:hAnsi="Times New Roman" w:cs="Times New Roman"/>
          <w:spacing w:val="64"/>
          <w:w w:val="105"/>
          <w:sz w:val="24"/>
          <w:szCs w:val="24"/>
          <w:lang w:eastAsia="pl-PL"/>
        </w:rPr>
        <w:t xml:space="preserve"> </w:t>
      </w:r>
      <w:r w:rsidRPr="00C854FF">
        <w:rPr>
          <w:rFonts w:ascii="Times New Roman" w:eastAsia="Times New Roman" w:hAnsi="Times New Roman" w:cs="Times New Roman"/>
          <w:w w:val="105"/>
          <w:sz w:val="24"/>
          <w:szCs w:val="24"/>
          <w:lang w:eastAsia="pl-PL"/>
        </w:rPr>
        <w:t>sytuacji życiowej osób i rodzin a jednocześnie powodami ubiegania się o pomoc społeczną,</w:t>
      </w:r>
      <w:r w:rsidRPr="00C854FF">
        <w:rPr>
          <w:rFonts w:ascii="Times New Roman" w:eastAsia="Times New Roman" w:hAnsi="Times New Roman" w:cs="Times New Roman"/>
          <w:spacing w:val="64"/>
          <w:w w:val="105"/>
          <w:sz w:val="24"/>
          <w:szCs w:val="24"/>
          <w:lang w:eastAsia="pl-PL"/>
        </w:rPr>
        <w:t xml:space="preserve"> </w:t>
      </w:r>
      <w:r w:rsidRPr="00C854FF">
        <w:rPr>
          <w:rFonts w:ascii="Times New Roman" w:eastAsia="Times New Roman" w:hAnsi="Times New Roman" w:cs="Times New Roman"/>
          <w:w w:val="105"/>
          <w:sz w:val="24"/>
          <w:szCs w:val="24"/>
          <w:lang w:eastAsia="pl-PL"/>
        </w:rPr>
        <w:t>wskazanymi</w:t>
      </w:r>
      <w:r w:rsidRPr="00C854FF">
        <w:rPr>
          <w:rFonts w:ascii="Times New Roman" w:eastAsia="Times New Roman" w:hAnsi="Times New Roman" w:cs="Times New Roman"/>
          <w:spacing w:val="-11"/>
          <w:w w:val="105"/>
          <w:sz w:val="24"/>
          <w:szCs w:val="24"/>
          <w:lang w:eastAsia="pl-PL"/>
        </w:rPr>
        <w:t xml:space="preserve"> </w:t>
      </w:r>
      <w:r w:rsidRPr="00C854FF">
        <w:rPr>
          <w:rFonts w:ascii="Times New Roman" w:eastAsia="Times New Roman" w:hAnsi="Times New Roman" w:cs="Times New Roman"/>
          <w:w w:val="105"/>
          <w:sz w:val="24"/>
          <w:szCs w:val="24"/>
          <w:lang w:eastAsia="pl-PL"/>
        </w:rPr>
        <w:t>przez</w:t>
      </w:r>
      <w:r w:rsidRPr="00C854FF">
        <w:rPr>
          <w:rFonts w:ascii="Times New Roman" w:eastAsia="Times New Roman" w:hAnsi="Times New Roman" w:cs="Times New Roman"/>
          <w:spacing w:val="-10"/>
          <w:w w:val="105"/>
          <w:sz w:val="24"/>
          <w:szCs w:val="24"/>
          <w:lang w:eastAsia="pl-PL"/>
        </w:rPr>
        <w:t xml:space="preserve"> </w:t>
      </w:r>
      <w:r w:rsidRPr="00C854FF">
        <w:rPr>
          <w:rFonts w:ascii="Times New Roman" w:eastAsia="Times New Roman" w:hAnsi="Times New Roman" w:cs="Times New Roman"/>
          <w:w w:val="105"/>
          <w:sz w:val="24"/>
          <w:szCs w:val="24"/>
          <w:lang w:eastAsia="pl-PL"/>
        </w:rPr>
        <w:t>ośrodek</w:t>
      </w:r>
      <w:r w:rsidRPr="00C854FF">
        <w:rPr>
          <w:rFonts w:ascii="Times New Roman" w:eastAsia="Times New Roman" w:hAnsi="Times New Roman" w:cs="Times New Roman"/>
          <w:spacing w:val="-11"/>
          <w:w w:val="105"/>
          <w:sz w:val="24"/>
          <w:szCs w:val="24"/>
          <w:lang w:eastAsia="pl-PL"/>
        </w:rPr>
        <w:t xml:space="preserve"> </w:t>
      </w:r>
      <w:r w:rsidRPr="00C854FF">
        <w:rPr>
          <w:rFonts w:ascii="Times New Roman" w:eastAsia="Times New Roman" w:hAnsi="Times New Roman" w:cs="Times New Roman"/>
          <w:w w:val="105"/>
          <w:sz w:val="24"/>
          <w:szCs w:val="24"/>
          <w:lang w:eastAsia="pl-PL"/>
        </w:rPr>
        <w:t>pomocy</w:t>
      </w:r>
      <w:r w:rsidRPr="00C854FF">
        <w:rPr>
          <w:rFonts w:ascii="Times New Roman" w:eastAsia="Times New Roman" w:hAnsi="Times New Roman" w:cs="Times New Roman"/>
          <w:spacing w:val="-10"/>
          <w:w w:val="105"/>
          <w:sz w:val="24"/>
          <w:szCs w:val="24"/>
          <w:lang w:eastAsia="pl-PL"/>
        </w:rPr>
        <w:t xml:space="preserve"> </w:t>
      </w:r>
      <w:r w:rsidRPr="00C854FF">
        <w:rPr>
          <w:rFonts w:ascii="Times New Roman" w:eastAsia="Times New Roman" w:hAnsi="Times New Roman" w:cs="Times New Roman"/>
          <w:w w:val="105"/>
          <w:sz w:val="24"/>
          <w:szCs w:val="24"/>
          <w:lang w:eastAsia="pl-PL"/>
        </w:rPr>
        <w:t>społecznej</w:t>
      </w:r>
      <w:r w:rsidRPr="00C854FF">
        <w:rPr>
          <w:rFonts w:ascii="Times New Roman" w:eastAsia="Times New Roman" w:hAnsi="Times New Roman" w:cs="Times New Roman"/>
          <w:spacing w:val="-10"/>
          <w:w w:val="105"/>
          <w:sz w:val="24"/>
          <w:szCs w:val="24"/>
          <w:lang w:eastAsia="pl-PL"/>
        </w:rPr>
        <w:t xml:space="preserve"> </w:t>
      </w:r>
      <w:r w:rsidRPr="00C854FF">
        <w:rPr>
          <w:rFonts w:ascii="Times New Roman" w:eastAsia="Times New Roman" w:hAnsi="Times New Roman" w:cs="Times New Roman"/>
          <w:w w:val="105"/>
          <w:sz w:val="24"/>
          <w:szCs w:val="24"/>
          <w:lang w:eastAsia="pl-PL"/>
        </w:rPr>
        <w:t>w</w:t>
      </w:r>
      <w:r w:rsidRPr="00C854FF">
        <w:rPr>
          <w:rFonts w:ascii="Times New Roman" w:eastAsia="Times New Roman" w:hAnsi="Times New Roman" w:cs="Times New Roman"/>
          <w:spacing w:val="-11"/>
          <w:w w:val="105"/>
          <w:sz w:val="24"/>
          <w:szCs w:val="24"/>
          <w:lang w:eastAsia="pl-PL"/>
        </w:rPr>
        <w:t xml:space="preserve"> </w:t>
      </w:r>
      <w:r w:rsidRPr="00C854FF">
        <w:rPr>
          <w:rFonts w:ascii="Times New Roman" w:eastAsia="Times New Roman" w:hAnsi="Times New Roman" w:cs="Times New Roman"/>
          <w:w w:val="105"/>
          <w:sz w:val="24"/>
          <w:szCs w:val="24"/>
          <w:lang w:eastAsia="pl-PL"/>
        </w:rPr>
        <w:t>2021</w:t>
      </w:r>
      <w:r w:rsidRPr="00C854FF">
        <w:rPr>
          <w:rFonts w:ascii="Times New Roman" w:eastAsia="Times New Roman" w:hAnsi="Times New Roman" w:cs="Times New Roman"/>
          <w:spacing w:val="-10"/>
          <w:w w:val="105"/>
          <w:sz w:val="24"/>
          <w:szCs w:val="24"/>
          <w:lang w:eastAsia="pl-PL"/>
        </w:rPr>
        <w:t xml:space="preserve"> </w:t>
      </w:r>
      <w:r w:rsidRPr="00C854FF">
        <w:rPr>
          <w:rFonts w:ascii="Times New Roman" w:eastAsia="Times New Roman" w:hAnsi="Times New Roman" w:cs="Times New Roman"/>
          <w:w w:val="105"/>
          <w:sz w:val="24"/>
          <w:szCs w:val="24"/>
          <w:lang w:eastAsia="pl-PL"/>
        </w:rPr>
        <w:t>roku</w:t>
      </w:r>
      <w:r w:rsidRPr="00C854FF">
        <w:rPr>
          <w:rFonts w:ascii="Times New Roman" w:eastAsia="Times New Roman" w:hAnsi="Times New Roman" w:cs="Times New Roman"/>
          <w:spacing w:val="-11"/>
          <w:w w:val="105"/>
          <w:sz w:val="24"/>
          <w:szCs w:val="24"/>
          <w:lang w:eastAsia="pl-PL"/>
        </w:rPr>
        <w:t xml:space="preserve"> </w:t>
      </w:r>
      <w:r w:rsidRPr="00C854FF">
        <w:rPr>
          <w:rFonts w:ascii="Times New Roman" w:eastAsia="Times New Roman" w:hAnsi="Times New Roman" w:cs="Times New Roman"/>
          <w:w w:val="105"/>
          <w:sz w:val="24"/>
          <w:szCs w:val="24"/>
          <w:lang w:eastAsia="pl-PL"/>
        </w:rPr>
        <w:t>było</w:t>
      </w:r>
      <w:r w:rsidRPr="00C854FF">
        <w:rPr>
          <w:rFonts w:ascii="Times New Roman" w:eastAsia="Times New Roman" w:hAnsi="Times New Roman" w:cs="Times New Roman"/>
          <w:spacing w:val="-10"/>
          <w:w w:val="105"/>
          <w:sz w:val="24"/>
          <w:szCs w:val="24"/>
          <w:lang w:eastAsia="pl-PL"/>
        </w:rPr>
        <w:t xml:space="preserve"> </w:t>
      </w:r>
      <w:r w:rsidRPr="00C854FF">
        <w:rPr>
          <w:rFonts w:ascii="Times New Roman" w:eastAsia="Times New Roman" w:hAnsi="Times New Roman" w:cs="Times New Roman"/>
          <w:w w:val="105"/>
          <w:sz w:val="24"/>
          <w:szCs w:val="24"/>
          <w:lang w:eastAsia="pl-PL"/>
        </w:rPr>
        <w:t>kolejno:</w:t>
      </w:r>
      <w:r w:rsidRPr="00C854FF">
        <w:rPr>
          <w:rFonts w:ascii="Times New Roman" w:eastAsia="Times New Roman" w:hAnsi="Times New Roman" w:cs="Times New Roman"/>
          <w:spacing w:val="-10"/>
          <w:w w:val="105"/>
          <w:sz w:val="24"/>
          <w:szCs w:val="24"/>
          <w:lang w:eastAsia="pl-PL"/>
        </w:rPr>
        <w:t xml:space="preserve"> ubóstwo, </w:t>
      </w:r>
      <w:r w:rsidRPr="00C854FF">
        <w:rPr>
          <w:rFonts w:ascii="Times New Roman" w:eastAsia="Times New Roman" w:hAnsi="Times New Roman" w:cs="Times New Roman"/>
          <w:w w:val="105"/>
          <w:sz w:val="24"/>
          <w:szCs w:val="24"/>
          <w:lang w:eastAsia="pl-PL"/>
        </w:rPr>
        <w:t>długotrwała</w:t>
      </w:r>
      <w:r w:rsidRPr="00C854FF">
        <w:rPr>
          <w:rFonts w:ascii="Times New Roman" w:eastAsia="Times New Roman" w:hAnsi="Times New Roman" w:cs="Times New Roman"/>
          <w:spacing w:val="-11"/>
          <w:w w:val="105"/>
          <w:sz w:val="24"/>
          <w:szCs w:val="24"/>
          <w:lang w:eastAsia="pl-PL"/>
        </w:rPr>
        <w:t xml:space="preserve"> </w:t>
      </w:r>
      <w:r w:rsidRPr="00C854FF">
        <w:rPr>
          <w:rFonts w:ascii="Times New Roman" w:eastAsia="Times New Roman" w:hAnsi="Times New Roman" w:cs="Times New Roman"/>
          <w:w w:val="105"/>
          <w:sz w:val="24"/>
          <w:szCs w:val="24"/>
          <w:lang w:eastAsia="pl-PL"/>
        </w:rPr>
        <w:t>lub</w:t>
      </w:r>
      <w:r w:rsidRPr="00C854FF">
        <w:rPr>
          <w:rFonts w:ascii="Times New Roman" w:eastAsia="Times New Roman" w:hAnsi="Times New Roman" w:cs="Times New Roman"/>
          <w:spacing w:val="-10"/>
          <w:w w:val="105"/>
          <w:sz w:val="24"/>
          <w:szCs w:val="24"/>
          <w:lang w:eastAsia="pl-PL"/>
        </w:rPr>
        <w:t xml:space="preserve"> </w:t>
      </w:r>
      <w:r w:rsidRPr="00C854FF">
        <w:rPr>
          <w:rFonts w:ascii="Times New Roman" w:eastAsia="Times New Roman" w:hAnsi="Times New Roman" w:cs="Times New Roman"/>
          <w:w w:val="105"/>
          <w:sz w:val="24"/>
          <w:szCs w:val="24"/>
          <w:lang w:eastAsia="pl-PL"/>
        </w:rPr>
        <w:t>ciężka choroba, niepełnosprawność, bezrobocie.</w:t>
      </w:r>
    </w:p>
    <w:p w:rsidR="00A87B98" w:rsidRPr="00C854FF" w:rsidRDefault="00A87B98" w:rsidP="00732B50">
      <w:pPr>
        <w:spacing w:after="0" w:line="276" w:lineRule="auto"/>
        <w:ind w:left="130" w:right="102" w:firstLine="227"/>
        <w:jc w:val="both"/>
        <w:rPr>
          <w:rFonts w:ascii="Times New Roman" w:eastAsia="Times New Roman" w:hAnsi="Times New Roman" w:cs="Times New Roman"/>
          <w:w w:val="105"/>
          <w:sz w:val="24"/>
          <w:szCs w:val="24"/>
          <w:lang w:eastAsia="pl-PL"/>
        </w:rPr>
      </w:pPr>
    </w:p>
    <w:p w:rsidR="00A87B98" w:rsidRPr="00C854FF" w:rsidRDefault="00A87B98" w:rsidP="00732B50">
      <w:pPr>
        <w:spacing w:after="0" w:line="276" w:lineRule="auto"/>
        <w:ind w:right="102"/>
        <w:jc w:val="both"/>
        <w:rPr>
          <w:rFonts w:ascii="Times New Roman" w:eastAsia="Times New Roman" w:hAnsi="Times New Roman" w:cs="Times New Roman"/>
          <w:w w:val="105"/>
          <w:sz w:val="24"/>
          <w:szCs w:val="24"/>
          <w:lang w:eastAsia="pl-PL"/>
        </w:rPr>
      </w:pPr>
      <w:r w:rsidRPr="00C854FF">
        <w:rPr>
          <w:rFonts w:ascii="Times New Roman" w:eastAsia="Times New Roman" w:hAnsi="Times New Roman" w:cs="Times New Roman"/>
          <w:w w:val="105"/>
          <w:sz w:val="24"/>
          <w:szCs w:val="24"/>
          <w:lang w:eastAsia="pl-PL"/>
        </w:rPr>
        <w:t xml:space="preserve"> </w:t>
      </w:r>
    </w:p>
    <w:p w:rsidR="00A87B98" w:rsidRPr="00C854FF" w:rsidRDefault="00A87B98" w:rsidP="0031088F">
      <w:pPr>
        <w:pStyle w:val="Nagwek3"/>
        <w:rPr>
          <w:rFonts w:ascii="Times New Roman" w:hAnsi="Times New Roman" w:cs="Times New Roman"/>
        </w:rPr>
      </w:pPr>
      <w:bookmarkStart w:id="41" w:name="_Toc437999093"/>
      <w:bookmarkStart w:id="42" w:name="_Toc482825347"/>
      <w:r w:rsidRPr="00C854FF">
        <w:rPr>
          <w:rFonts w:ascii="Times New Roman" w:hAnsi="Times New Roman" w:cs="Times New Roman"/>
          <w:color w:val="2E74B5" w:themeColor="accent1" w:themeShade="BF"/>
        </w:rPr>
        <w:t xml:space="preserve"> </w:t>
      </w:r>
      <w:bookmarkStart w:id="43" w:name="_Toc104894193"/>
      <w:r w:rsidRPr="00C854FF">
        <w:rPr>
          <w:rFonts w:ascii="Times New Roman" w:hAnsi="Times New Roman" w:cs="Times New Roman"/>
        </w:rPr>
        <w:t>Formy świadczeń pomocy społecznej udzielonych w gminie przez OPS</w:t>
      </w:r>
      <w:bookmarkEnd w:id="43"/>
      <w:r w:rsidRPr="00C854FF">
        <w:rPr>
          <w:rFonts w:ascii="Times New Roman" w:hAnsi="Times New Roman" w:cs="Times New Roman"/>
        </w:rPr>
        <w:t xml:space="preserve"> </w:t>
      </w:r>
      <w:bookmarkEnd w:id="41"/>
      <w:bookmarkEnd w:id="42"/>
    </w:p>
    <w:p w:rsidR="00A87B98" w:rsidRPr="00C854FF" w:rsidRDefault="00A87B98" w:rsidP="00732B50">
      <w:pPr>
        <w:spacing w:after="0" w:line="276" w:lineRule="auto"/>
        <w:jc w:val="both"/>
        <w:rPr>
          <w:rFonts w:ascii="Times New Roman" w:hAnsi="Times New Roman" w:cs="Times New Roman"/>
          <w:b/>
          <w:sz w:val="24"/>
          <w:szCs w:val="24"/>
        </w:rPr>
      </w:pP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830"/>
        <w:gridCol w:w="438"/>
        <w:gridCol w:w="3264"/>
        <w:gridCol w:w="2100"/>
        <w:gridCol w:w="2441"/>
      </w:tblGrid>
      <w:tr w:rsidR="00A87B98" w:rsidRPr="00C854FF" w:rsidTr="003C0859">
        <w:trPr>
          <w:trHeight w:val="227"/>
          <w:jc w:val="center"/>
        </w:trPr>
        <w:tc>
          <w:tcPr>
            <w:tcW w:w="4505" w:type="dxa"/>
            <w:gridSpan w:val="3"/>
            <w:vMerge w:val="restart"/>
            <w:shd w:val="clear" w:color="auto" w:fill="A6A6A6" w:themeFill="background1" w:themeFillShade="A6"/>
            <w:vAlign w:val="center"/>
          </w:tcPr>
          <w:p w:rsidR="00A87B98" w:rsidRPr="00C854FF" w:rsidRDefault="00A87B98" w:rsidP="00732B50">
            <w:pPr>
              <w:spacing w:after="0" w:line="276" w:lineRule="auto"/>
              <w:jc w:val="both"/>
              <w:rPr>
                <w:rFonts w:ascii="Times New Roman" w:hAnsi="Times New Roman" w:cs="Times New Roman"/>
                <w:b/>
                <w:sz w:val="24"/>
                <w:szCs w:val="24"/>
              </w:rPr>
            </w:pPr>
            <w:r w:rsidRPr="00C854FF">
              <w:rPr>
                <w:rFonts w:ascii="Times New Roman" w:hAnsi="Times New Roman" w:cs="Times New Roman"/>
                <w:b/>
                <w:sz w:val="24"/>
                <w:szCs w:val="24"/>
              </w:rPr>
              <w:t>formy świadczeń</w:t>
            </w:r>
          </w:p>
        </w:tc>
        <w:tc>
          <w:tcPr>
            <w:tcW w:w="4568" w:type="dxa"/>
            <w:gridSpan w:val="2"/>
            <w:shd w:val="clear" w:color="auto" w:fill="A6A6A6" w:themeFill="background1" w:themeFillShade="A6"/>
            <w:vAlign w:val="center"/>
          </w:tcPr>
          <w:p w:rsidR="00A87B98" w:rsidRPr="00C854FF" w:rsidRDefault="00A87B98" w:rsidP="00732B50">
            <w:pPr>
              <w:spacing w:after="0" w:line="276" w:lineRule="auto"/>
              <w:jc w:val="both"/>
              <w:rPr>
                <w:rFonts w:ascii="Times New Roman" w:hAnsi="Times New Roman" w:cs="Times New Roman"/>
                <w:b/>
                <w:sz w:val="24"/>
                <w:szCs w:val="24"/>
              </w:rPr>
            </w:pPr>
            <w:r w:rsidRPr="00C854FF">
              <w:rPr>
                <w:rFonts w:ascii="Times New Roman" w:hAnsi="Times New Roman" w:cs="Times New Roman"/>
                <w:b/>
                <w:sz w:val="24"/>
                <w:szCs w:val="24"/>
              </w:rPr>
              <w:t>Rok 2021</w:t>
            </w:r>
          </w:p>
        </w:tc>
      </w:tr>
      <w:tr w:rsidR="00A87B98" w:rsidRPr="00C854FF" w:rsidTr="003C0859">
        <w:trPr>
          <w:trHeight w:val="603"/>
          <w:jc w:val="center"/>
        </w:trPr>
        <w:tc>
          <w:tcPr>
            <w:tcW w:w="4505" w:type="dxa"/>
            <w:gridSpan w:val="3"/>
            <w:vMerge/>
            <w:shd w:val="clear" w:color="auto" w:fill="A6A6A6" w:themeFill="background1" w:themeFillShade="A6"/>
            <w:vAlign w:val="center"/>
            <w:hideMark/>
          </w:tcPr>
          <w:p w:rsidR="00A87B98" w:rsidRPr="00C854FF" w:rsidRDefault="00A87B98" w:rsidP="00732B50">
            <w:pPr>
              <w:spacing w:after="0" w:line="276" w:lineRule="auto"/>
              <w:jc w:val="both"/>
              <w:rPr>
                <w:rFonts w:ascii="Times New Roman" w:hAnsi="Times New Roman" w:cs="Times New Roman"/>
                <w:b/>
                <w:sz w:val="24"/>
                <w:szCs w:val="24"/>
              </w:rPr>
            </w:pPr>
          </w:p>
        </w:tc>
        <w:tc>
          <w:tcPr>
            <w:tcW w:w="2114" w:type="dxa"/>
            <w:shd w:val="clear" w:color="auto" w:fill="A6A6A6" w:themeFill="background1" w:themeFillShade="A6"/>
            <w:vAlign w:val="center"/>
            <w:hideMark/>
          </w:tcPr>
          <w:p w:rsidR="00A87B98" w:rsidRPr="00C854FF" w:rsidRDefault="00A87B98" w:rsidP="00732B50">
            <w:pPr>
              <w:spacing w:after="0" w:line="276" w:lineRule="auto"/>
              <w:jc w:val="both"/>
              <w:rPr>
                <w:rFonts w:ascii="Times New Roman" w:hAnsi="Times New Roman" w:cs="Times New Roman"/>
                <w:b/>
                <w:sz w:val="24"/>
                <w:szCs w:val="24"/>
              </w:rPr>
            </w:pPr>
            <w:r w:rsidRPr="00C854FF">
              <w:rPr>
                <w:rFonts w:ascii="Times New Roman" w:hAnsi="Times New Roman" w:cs="Times New Roman"/>
                <w:b/>
                <w:sz w:val="24"/>
                <w:szCs w:val="24"/>
              </w:rPr>
              <w:t>liczba osób</w:t>
            </w:r>
          </w:p>
        </w:tc>
        <w:tc>
          <w:tcPr>
            <w:tcW w:w="2454" w:type="dxa"/>
            <w:shd w:val="clear" w:color="auto" w:fill="A6A6A6" w:themeFill="background1" w:themeFillShade="A6"/>
            <w:vAlign w:val="center"/>
            <w:hideMark/>
          </w:tcPr>
          <w:p w:rsidR="00A87B98" w:rsidRPr="00C854FF" w:rsidRDefault="00A87B98" w:rsidP="00732B50">
            <w:pPr>
              <w:spacing w:after="0" w:line="276" w:lineRule="auto"/>
              <w:jc w:val="both"/>
              <w:rPr>
                <w:rFonts w:ascii="Times New Roman" w:hAnsi="Times New Roman" w:cs="Times New Roman"/>
                <w:b/>
                <w:sz w:val="24"/>
                <w:szCs w:val="24"/>
              </w:rPr>
            </w:pPr>
            <w:r w:rsidRPr="00C854FF">
              <w:rPr>
                <w:rFonts w:ascii="Times New Roman" w:hAnsi="Times New Roman" w:cs="Times New Roman"/>
                <w:b/>
                <w:sz w:val="24"/>
                <w:szCs w:val="24"/>
              </w:rPr>
              <w:t>liczba świadczeń</w:t>
            </w:r>
          </w:p>
        </w:tc>
      </w:tr>
      <w:tr w:rsidR="00A87B98" w:rsidRPr="00C854FF" w:rsidTr="003C0859">
        <w:trPr>
          <w:trHeight w:val="227"/>
          <w:jc w:val="center"/>
        </w:trPr>
        <w:tc>
          <w:tcPr>
            <w:tcW w:w="833" w:type="dxa"/>
            <w:vMerge w:val="restart"/>
            <w:textDirection w:val="btLr"/>
            <w:vAlign w:val="center"/>
            <w:hideMark/>
          </w:tcPr>
          <w:p w:rsidR="00A87B98" w:rsidRPr="00C854FF" w:rsidRDefault="00A87B98" w:rsidP="00732B50">
            <w:pPr>
              <w:spacing w:after="0" w:line="276" w:lineRule="auto"/>
              <w:jc w:val="both"/>
              <w:rPr>
                <w:rFonts w:ascii="Times New Roman" w:hAnsi="Times New Roman" w:cs="Times New Roman"/>
                <w:b/>
                <w:sz w:val="24"/>
                <w:szCs w:val="24"/>
              </w:rPr>
            </w:pPr>
            <w:r w:rsidRPr="00C854FF">
              <w:rPr>
                <w:rFonts w:ascii="Times New Roman" w:hAnsi="Times New Roman" w:cs="Times New Roman"/>
                <w:b/>
                <w:sz w:val="24"/>
                <w:szCs w:val="24"/>
              </w:rPr>
              <w:t>pieniężne</w:t>
            </w:r>
          </w:p>
        </w:tc>
        <w:tc>
          <w:tcPr>
            <w:tcW w:w="3672" w:type="dxa"/>
            <w:gridSpan w:val="2"/>
            <w:vAlign w:val="center"/>
            <w:hideMark/>
          </w:tcPr>
          <w:p w:rsidR="00A87B98" w:rsidRPr="00C854FF" w:rsidRDefault="00A87B9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zasiłek stały</w:t>
            </w:r>
          </w:p>
        </w:tc>
        <w:tc>
          <w:tcPr>
            <w:tcW w:w="2114" w:type="dxa"/>
            <w:vAlign w:val="center"/>
          </w:tcPr>
          <w:p w:rsidR="00A87B98" w:rsidRPr="00C854FF" w:rsidRDefault="00A87B98" w:rsidP="00732B50">
            <w:pPr>
              <w:widowControl w:val="0"/>
              <w:suppressAutoHyphens/>
              <w:spacing w:after="0" w:line="276" w:lineRule="auto"/>
              <w:jc w:val="both"/>
              <w:textAlignment w:val="baseline"/>
              <w:rPr>
                <w:rFonts w:ascii="Times New Roman" w:eastAsia="Andale Sans UI" w:hAnsi="Times New Roman" w:cs="Times New Roman"/>
                <w:bCs/>
                <w:kern w:val="1"/>
                <w:sz w:val="24"/>
                <w:szCs w:val="24"/>
                <w:lang w:eastAsia="fa-IR" w:bidi="fa-IR"/>
              </w:rPr>
            </w:pPr>
            <w:r w:rsidRPr="00C854FF">
              <w:rPr>
                <w:rFonts w:ascii="Times New Roman" w:eastAsia="Andale Sans UI" w:hAnsi="Times New Roman" w:cs="Times New Roman"/>
                <w:bCs/>
                <w:kern w:val="1"/>
                <w:sz w:val="24"/>
                <w:szCs w:val="24"/>
                <w:lang w:eastAsia="fa-IR" w:bidi="fa-IR"/>
              </w:rPr>
              <w:t>46</w:t>
            </w:r>
          </w:p>
        </w:tc>
        <w:tc>
          <w:tcPr>
            <w:tcW w:w="2454" w:type="dxa"/>
            <w:vAlign w:val="center"/>
          </w:tcPr>
          <w:p w:rsidR="00A87B98" w:rsidRPr="00C854FF" w:rsidRDefault="00A87B98" w:rsidP="00732B50">
            <w:pPr>
              <w:widowControl w:val="0"/>
              <w:suppressAutoHyphens/>
              <w:spacing w:after="0" w:line="276" w:lineRule="auto"/>
              <w:jc w:val="both"/>
              <w:textAlignment w:val="baseline"/>
              <w:rPr>
                <w:rFonts w:ascii="Times New Roman" w:eastAsia="Andale Sans UI" w:hAnsi="Times New Roman" w:cs="Times New Roman"/>
                <w:bCs/>
                <w:kern w:val="1"/>
                <w:sz w:val="24"/>
                <w:szCs w:val="24"/>
                <w:lang w:eastAsia="fa-IR" w:bidi="fa-IR"/>
              </w:rPr>
            </w:pPr>
            <w:r w:rsidRPr="00C854FF">
              <w:rPr>
                <w:rFonts w:ascii="Times New Roman" w:eastAsia="Andale Sans UI" w:hAnsi="Times New Roman" w:cs="Times New Roman"/>
                <w:bCs/>
                <w:kern w:val="1"/>
                <w:sz w:val="24"/>
                <w:szCs w:val="24"/>
                <w:lang w:eastAsia="fa-IR" w:bidi="fa-IR"/>
              </w:rPr>
              <w:t>488</w:t>
            </w:r>
          </w:p>
        </w:tc>
      </w:tr>
      <w:tr w:rsidR="00A87B98" w:rsidRPr="00C854FF" w:rsidTr="003C0859">
        <w:trPr>
          <w:trHeight w:val="227"/>
          <w:jc w:val="center"/>
        </w:trPr>
        <w:tc>
          <w:tcPr>
            <w:tcW w:w="833" w:type="dxa"/>
            <w:vMerge/>
            <w:vAlign w:val="center"/>
            <w:hideMark/>
          </w:tcPr>
          <w:p w:rsidR="00A87B98" w:rsidRPr="00C854FF" w:rsidRDefault="00A87B98" w:rsidP="00732B50">
            <w:pPr>
              <w:spacing w:after="0" w:line="276" w:lineRule="auto"/>
              <w:jc w:val="both"/>
              <w:rPr>
                <w:rFonts w:ascii="Times New Roman" w:hAnsi="Times New Roman" w:cs="Times New Roman"/>
                <w:b/>
                <w:sz w:val="24"/>
                <w:szCs w:val="24"/>
              </w:rPr>
            </w:pPr>
          </w:p>
        </w:tc>
        <w:tc>
          <w:tcPr>
            <w:tcW w:w="3672" w:type="dxa"/>
            <w:gridSpan w:val="2"/>
            <w:vAlign w:val="center"/>
            <w:hideMark/>
          </w:tcPr>
          <w:p w:rsidR="00A87B98" w:rsidRPr="00C854FF" w:rsidRDefault="00A87B9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zasiłek okresowy</w:t>
            </w:r>
          </w:p>
        </w:tc>
        <w:tc>
          <w:tcPr>
            <w:tcW w:w="2114" w:type="dxa"/>
            <w:vAlign w:val="center"/>
          </w:tcPr>
          <w:p w:rsidR="00A87B98" w:rsidRPr="00C854FF" w:rsidRDefault="00A87B98" w:rsidP="00732B50">
            <w:pPr>
              <w:widowControl w:val="0"/>
              <w:suppressAutoHyphens/>
              <w:spacing w:after="0" w:line="276" w:lineRule="auto"/>
              <w:jc w:val="both"/>
              <w:textAlignment w:val="baseline"/>
              <w:rPr>
                <w:rFonts w:ascii="Times New Roman" w:eastAsia="Andale Sans UI" w:hAnsi="Times New Roman" w:cs="Times New Roman"/>
                <w:bCs/>
                <w:kern w:val="1"/>
                <w:sz w:val="24"/>
                <w:szCs w:val="24"/>
                <w:lang w:eastAsia="fa-IR" w:bidi="fa-IR"/>
              </w:rPr>
            </w:pPr>
            <w:r w:rsidRPr="00C854FF">
              <w:rPr>
                <w:rFonts w:ascii="Times New Roman" w:eastAsia="Andale Sans UI" w:hAnsi="Times New Roman" w:cs="Times New Roman"/>
                <w:bCs/>
                <w:kern w:val="1"/>
                <w:sz w:val="24"/>
                <w:szCs w:val="24"/>
                <w:lang w:eastAsia="fa-IR" w:bidi="fa-IR"/>
              </w:rPr>
              <w:t>39</w:t>
            </w:r>
          </w:p>
        </w:tc>
        <w:tc>
          <w:tcPr>
            <w:tcW w:w="2454" w:type="dxa"/>
            <w:vAlign w:val="center"/>
          </w:tcPr>
          <w:p w:rsidR="00A87B98" w:rsidRPr="00C854FF" w:rsidRDefault="00A87B98" w:rsidP="00732B50">
            <w:pPr>
              <w:widowControl w:val="0"/>
              <w:suppressAutoHyphens/>
              <w:spacing w:after="0" w:line="276" w:lineRule="auto"/>
              <w:jc w:val="both"/>
              <w:textAlignment w:val="baseline"/>
              <w:rPr>
                <w:rFonts w:ascii="Times New Roman" w:eastAsia="Andale Sans UI" w:hAnsi="Times New Roman" w:cs="Times New Roman"/>
                <w:bCs/>
                <w:kern w:val="1"/>
                <w:sz w:val="24"/>
                <w:szCs w:val="24"/>
                <w:lang w:eastAsia="fa-IR" w:bidi="fa-IR"/>
              </w:rPr>
            </w:pPr>
            <w:r w:rsidRPr="00C854FF">
              <w:rPr>
                <w:rFonts w:ascii="Times New Roman" w:eastAsia="Andale Sans UI" w:hAnsi="Times New Roman" w:cs="Times New Roman"/>
                <w:bCs/>
                <w:kern w:val="1"/>
                <w:sz w:val="24"/>
                <w:szCs w:val="24"/>
                <w:lang w:eastAsia="fa-IR" w:bidi="fa-IR"/>
              </w:rPr>
              <w:t>133</w:t>
            </w:r>
          </w:p>
        </w:tc>
      </w:tr>
      <w:tr w:rsidR="00A87B98" w:rsidRPr="00C854FF" w:rsidTr="003C0859">
        <w:trPr>
          <w:trHeight w:val="227"/>
          <w:jc w:val="center"/>
        </w:trPr>
        <w:tc>
          <w:tcPr>
            <w:tcW w:w="833" w:type="dxa"/>
            <w:vMerge/>
            <w:vAlign w:val="center"/>
            <w:hideMark/>
          </w:tcPr>
          <w:p w:rsidR="00A87B98" w:rsidRPr="00C854FF" w:rsidRDefault="00A87B98" w:rsidP="00732B50">
            <w:pPr>
              <w:spacing w:after="0" w:line="276" w:lineRule="auto"/>
              <w:jc w:val="both"/>
              <w:rPr>
                <w:rFonts w:ascii="Times New Roman" w:hAnsi="Times New Roman" w:cs="Times New Roman"/>
                <w:b/>
                <w:sz w:val="24"/>
                <w:szCs w:val="24"/>
              </w:rPr>
            </w:pPr>
          </w:p>
        </w:tc>
        <w:tc>
          <w:tcPr>
            <w:tcW w:w="3672" w:type="dxa"/>
            <w:gridSpan w:val="2"/>
            <w:vAlign w:val="center"/>
            <w:hideMark/>
          </w:tcPr>
          <w:p w:rsidR="00A87B98" w:rsidRPr="00C854FF" w:rsidRDefault="00A87B9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zasiłek celowy</w:t>
            </w:r>
          </w:p>
        </w:tc>
        <w:tc>
          <w:tcPr>
            <w:tcW w:w="2114" w:type="dxa"/>
            <w:vAlign w:val="center"/>
          </w:tcPr>
          <w:p w:rsidR="00A87B98" w:rsidRPr="00C854FF" w:rsidRDefault="00A87B98" w:rsidP="00732B50">
            <w:pPr>
              <w:widowControl w:val="0"/>
              <w:suppressAutoHyphens/>
              <w:spacing w:after="0" w:line="276" w:lineRule="auto"/>
              <w:jc w:val="both"/>
              <w:textAlignment w:val="baseline"/>
              <w:rPr>
                <w:rFonts w:ascii="Times New Roman" w:eastAsia="Andale Sans UI" w:hAnsi="Times New Roman" w:cs="Times New Roman"/>
                <w:kern w:val="1"/>
                <w:sz w:val="24"/>
                <w:szCs w:val="24"/>
                <w:lang w:eastAsia="fa-IR" w:bidi="fa-IR"/>
              </w:rPr>
            </w:pPr>
            <w:r w:rsidRPr="00C854FF">
              <w:rPr>
                <w:rFonts w:ascii="Times New Roman" w:eastAsia="Andale Sans UI" w:hAnsi="Times New Roman" w:cs="Times New Roman"/>
                <w:kern w:val="1"/>
                <w:sz w:val="24"/>
                <w:szCs w:val="24"/>
                <w:lang w:eastAsia="fa-IR" w:bidi="fa-IR"/>
              </w:rPr>
              <w:t>130</w:t>
            </w:r>
          </w:p>
        </w:tc>
        <w:tc>
          <w:tcPr>
            <w:tcW w:w="2454" w:type="dxa"/>
            <w:vAlign w:val="center"/>
          </w:tcPr>
          <w:p w:rsidR="00A87B98" w:rsidRPr="00C854FF" w:rsidRDefault="00A87B98" w:rsidP="00732B50">
            <w:pPr>
              <w:widowControl w:val="0"/>
              <w:suppressAutoHyphens/>
              <w:spacing w:after="0" w:line="276" w:lineRule="auto"/>
              <w:jc w:val="both"/>
              <w:textAlignment w:val="baseline"/>
              <w:rPr>
                <w:rFonts w:ascii="Times New Roman" w:eastAsia="Andale Sans UI" w:hAnsi="Times New Roman" w:cs="Times New Roman"/>
                <w:kern w:val="1"/>
                <w:sz w:val="24"/>
                <w:szCs w:val="24"/>
                <w:lang w:eastAsia="fa-IR" w:bidi="fa-IR"/>
              </w:rPr>
            </w:pPr>
            <w:r w:rsidRPr="00C854FF">
              <w:rPr>
                <w:rFonts w:ascii="Times New Roman" w:eastAsia="Andale Sans UI" w:hAnsi="Times New Roman" w:cs="Times New Roman"/>
                <w:kern w:val="1"/>
                <w:sz w:val="24"/>
                <w:szCs w:val="24"/>
                <w:lang w:eastAsia="fa-IR" w:bidi="fa-IR"/>
              </w:rPr>
              <w:t>x</w:t>
            </w:r>
          </w:p>
        </w:tc>
      </w:tr>
      <w:tr w:rsidR="00A87B98" w:rsidRPr="00C854FF" w:rsidTr="003C0859">
        <w:trPr>
          <w:trHeight w:val="227"/>
          <w:jc w:val="center"/>
        </w:trPr>
        <w:tc>
          <w:tcPr>
            <w:tcW w:w="833" w:type="dxa"/>
            <w:vMerge/>
            <w:vAlign w:val="center"/>
          </w:tcPr>
          <w:p w:rsidR="00A87B98" w:rsidRPr="00C854FF" w:rsidRDefault="00A87B98" w:rsidP="00732B50">
            <w:pPr>
              <w:spacing w:after="0" w:line="276" w:lineRule="auto"/>
              <w:jc w:val="both"/>
              <w:rPr>
                <w:rFonts w:ascii="Times New Roman" w:hAnsi="Times New Roman" w:cs="Times New Roman"/>
                <w:b/>
                <w:sz w:val="24"/>
                <w:szCs w:val="24"/>
              </w:rPr>
            </w:pPr>
          </w:p>
        </w:tc>
        <w:tc>
          <w:tcPr>
            <w:tcW w:w="3672" w:type="dxa"/>
            <w:gridSpan w:val="2"/>
            <w:vAlign w:val="center"/>
          </w:tcPr>
          <w:p w:rsidR="00A87B98" w:rsidRPr="00C854FF" w:rsidRDefault="00A87B9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pomoc dla cudzoziemców</w:t>
            </w:r>
          </w:p>
        </w:tc>
        <w:tc>
          <w:tcPr>
            <w:tcW w:w="2114" w:type="dxa"/>
            <w:vAlign w:val="center"/>
          </w:tcPr>
          <w:p w:rsidR="00A87B98" w:rsidRPr="00C854FF" w:rsidRDefault="00A87B98" w:rsidP="00732B50">
            <w:pPr>
              <w:widowControl w:val="0"/>
              <w:suppressAutoHyphens/>
              <w:spacing w:after="0" w:line="276" w:lineRule="auto"/>
              <w:jc w:val="both"/>
              <w:textAlignment w:val="baseline"/>
              <w:rPr>
                <w:rFonts w:ascii="Times New Roman" w:eastAsia="Andale Sans UI" w:hAnsi="Times New Roman" w:cs="Times New Roman"/>
                <w:kern w:val="1"/>
                <w:sz w:val="24"/>
                <w:szCs w:val="24"/>
                <w:lang w:eastAsia="fa-IR" w:bidi="fa-IR"/>
              </w:rPr>
            </w:pPr>
            <w:r w:rsidRPr="00C854FF">
              <w:rPr>
                <w:rFonts w:ascii="Times New Roman" w:eastAsia="Andale Sans UI" w:hAnsi="Times New Roman" w:cs="Times New Roman"/>
                <w:kern w:val="1"/>
                <w:sz w:val="24"/>
                <w:szCs w:val="24"/>
                <w:lang w:eastAsia="fa-IR" w:bidi="fa-IR"/>
              </w:rPr>
              <w:t>3</w:t>
            </w:r>
          </w:p>
        </w:tc>
        <w:tc>
          <w:tcPr>
            <w:tcW w:w="2454" w:type="dxa"/>
            <w:vAlign w:val="center"/>
          </w:tcPr>
          <w:p w:rsidR="00A87B98" w:rsidRPr="00C854FF" w:rsidRDefault="00A87B98" w:rsidP="00732B50">
            <w:pPr>
              <w:widowControl w:val="0"/>
              <w:suppressAutoHyphens/>
              <w:spacing w:after="0" w:line="276" w:lineRule="auto"/>
              <w:jc w:val="both"/>
              <w:textAlignment w:val="baseline"/>
              <w:rPr>
                <w:rFonts w:ascii="Times New Roman" w:eastAsia="Andale Sans UI" w:hAnsi="Times New Roman" w:cs="Times New Roman"/>
                <w:kern w:val="1"/>
                <w:sz w:val="24"/>
                <w:szCs w:val="24"/>
                <w:lang w:eastAsia="fa-IR" w:bidi="fa-IR"/>
              </w:rPr>
            </w:pPr>
            <w:r w:rsidRPr="00C854FF">
              <w:rPr>
                <w:rFonts w:ascii="Times New Roman" w:eastAsia="Andale Sans UI" w:hAnsi="Times New Roman" w:cs="Times New Roman"/>
                <w:kern w:val="1"/>
                <w:sz w:val="24"/>
                <w:szCs w:val="24"/>
                <w:lang w:eastAsia="fa-IR" w:bidi="fa-IR"/>
              </w:rPr>
              <w:t>15</w:t>
            </w:r>
          </w:p>
        </w:tc>
      </w:tr>
      <w:tr w:rsidR="00A87B98" w:rsidRPr="00C854FF" w:rsidTr="003C0859">
        <w:trPr>
          <w:cantSplit/>
          <w:trHeight w:val="852"/>
          <w:jc w:val="center"/>
        </w:trPr>
        <w:tc>
          <w:tcPr>
            <w:tcW w:w="833" w:type="dxa"/>
            <w:vMerge/>
            <w:vAlign w:val="center"/>
            <w:hideMark/>
          </w:tcPr>
          <w:p w:rsidR="00A87B98" w:rsidRPr="00C854FF" w:rsidRDefault="00A87B98" w:rsidP="00732B50">
            <w:pPr>
              <w:spacing w:after="0" w:line="276" w:lineRule="auto"/>
              <w:jc w:val="both"/>
              <w:rPr>
                <w:rFonts w:ascii="Times New Roman" w:hAnsi="Times New Roman" w:cs="Times New Roman"/>
                <w:b/>
                <w:sz w:val="24"/>
                <w:szCs w:val="24"/>
              </w:rPr>
            </w:pPr>
          </w:p>
        </w:tc>
        <w:tc>
          <w:tcPr>
            <w:tcW w:w="396" w:type="dxa"/>
            <w:textDirection w:val="btLr"/>
            <w:vAlign w:val="center"/>
            <w:hideMark/>
          </w:tcPr>
          <w:p w:rsidR="00A87B98" w:rsidRPr="00C854FF" w:rsidRDefault="00A87B98" w:rsidP="00732B50">
            <w:pPr>
              <w:spacing w:after="0" w:line="276" w:lineRule="auto"/>
              <w:ind w:left="113" w:right="113"/>
              <w:jc w:val="both"/>
              <w:rPr>
                <w:rFonts w:ascii="Times New Roman" w:hAnsi="Times New Roman" w:cs="Times New Roman"/>
                <w:sz w:val="24"/>
                <w:szCs w:val="24"/>
              </w:rPr>
            </w:pPr>
            <w:r w:rsidRPr="00C854FF">
              <w:rPr>
                <w:rFonts w:ascii="Times New Roman" w:hAnsi="Times New Roman" w:cs="Times New Roman"/>
                <w:sz w:val="24"/>
                <w:szCs w:val="24"/>
              </w:rPr>
              <w:t xml:space="preserve">w tym: </w:t>
            </w:r>
          </w:p>
        </w:tc>
        <w:tc>
          <w:tcPr>
            <w:tcW w:w="3276" w:type="dxa"/>
            <w:vAlign w:val="center"/>
            <w:hideMark/>
          </w:tcPr>
          <w:p w:rsidR="00A87B98" w:rsidRPr="00C854FF" w:rsidRDefault="00A87B9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zasiłek celowy przyznany w ramach programu „Posiłek w szkole i w domu”</w:t>
            </w:r>
          </w:p>
        </w:tc>
        <w:tc>
          <w:tcPr>
            <w:tcW w:w="2114" w:type="dxa"/>
            <w:vAlign w:val="center"/>
          </w:tcPr>
          <w:p w:rsidR="00A87B98" w:rsidRPr="00C854FF" w:rsidRDefault="00A87B9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117</w:t>
            </w:r>
          </w:p>
        </w:tc>
        <w:tc>
          <w:tcPr>
            <w:tcW w:w="2454" w:type="dxa"/>
            <w:vAlign w:val="center"/>
          </w:tcPr>
          <w:p w:rsidR="00A87B98" w:rsidRPr="00C854FF" w:rsidRDefault="00A87B9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506</w:t>
            </w:r>
          </w:p>
        </w:tc>
      </w:tr>
      <w:tr w:rsidR="00A87B98" w:rsidRPr="00C854FF" w:rsidTr="003C0859">
        <w:trPr>
          <w:trHeight w:val="227"/>
          <w:jc w:val="center"/>
        </w:trPr>
        <w:tc>
          <w:tcPr>
            <w:tcW w:w="833" w:type="dxa"/>
            <w:vMerge w:val="restart"/>
            <w:textDirection w:val="btLr"/>
            <w:vAlign w:val="center"/>
            <w:hideMark/>
          </w:tcPr>
          <w:p w:rsidR="00A87B98" w:rsidRPr="00C854FF" w:rsidRDefault="00A87B98" w:rsidP="00732B50">
            <w:pPr>
              <w:spacing w:after="0" w:line="276" w:lineRule="auto"/>
              <w:ind w:left="113" w:right="113"/>
              <w:jc w:val="both"/>
              <w:rPr>
                <w:rFonts w:ascii="Times New Roman" w:hAnsi="Times New Roman" w:cs="Times New Roman"/>
                <w:b/>
                <w:sz w:val="24"/>
                <w:szCs w:val="24"/>
              </w:rPr>
            </w:pPr>
            <w:r w:rsidRPr="00C854FF">
              <w:rPr>
                <w:rFonts w:ascii="Times New Roman" w:hAnsi="Times New Roman" w:cs="Times New Roman"/>
                <w:b/>
                <w:sz w:val="24"/>
                <w:szCs w:val="24"/>
              </w:rPr>
              <w:t>niepieniężne</w:t>
            </w:r>
          </w:p>
        </w:tc>
        <w:tc>
          <w:tcPr>
            <w:tcW w:w="3672" w:type="dxa"/>
            <w:gridSpan w:val="2"/>
            <w:vAlign w:val="center"/>
            <w:hideMark/>
          </w:tcPr>
          <w:p w:rsidR="00A87B98" w:rsidRPr="00C854FF" w:rsidRDefault="00A87B9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Posiłek</w:t>
            </w:r>
          </w:p>
        </w:tc>
        <w:tc>
          <w:tcPr>
            <w:tcW w:w="2114" w:type="dxa"/>
            <w:vAlign w:val="center"/>
          </w:tcPr>
          <w:p w:rsidR="00A87B98" w:rsidRPr="00C854FF" w:rsidRDefault="00A87B9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60</w:t>
            </w:r>
          </w:p>
        </w:tc>
        <w:tc>
          <w:tcPr>
            <w:tcW w:w="2454" w:type="dxa"/>
            <w:vAlign w:val="center"/>
          </w:tcPr>
          <w:p w:rsidR="00A87B98" w:rsidRPr="00C854FF" w:rsidRDefault="00A87B9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3.910</w:t>
            </w:r>
          </w:p>
        </w:tc>
      </w:tr>
      <w:tr w:rsidR="00A87B98" w:rsidRPr="00C854FF" w:rsidTr="003C0859">
        <w:trPr>
          <w:cantSplit/>
          <w:trHeight w:val="869"/>
          <w:jc w:val="center"/>
        </w:trPr>
        <w:tc>
          <w:tcPr>
            <w:tcW w:w="833" w:type="dxa"/>
            <w:vMerge/>
            <w:vAlign w:val="center"/>
            <w:hideMark/>
          </w:tcPr>
          <w:p w:rsidR="00A87B98" w:rsidRPr="00C854FF" w:rsidRDefault="00A87B98" w:rsidP="00732B50">
            <w:pPr>
              <w:spacing w:after="0" w:line="276" w:lineRule="auto"/>
              <w:jc w:val="both"/>
              <w:rPr>
                <w:rFonts w:ascii="Times New Roman" w:hAnsi="Times New Roman" w:cs="Times New Roman"/>
                <w:b/>
                <w:sz w:val="24"/>
                <w:szCs w:val="24"/>
              </w:rPr>
            </w:pPr>
          </w:p>
        </w:tc>
        <w:tc>
          <w:tcPr>
            <w:tcW w:w="396" w:type="dxa"/>
            <w:textDirection w:val="btLr"/>
            <w:vAlign w:val="center"/>
            <w:hideMark/>
          </w:tcPr>
          <w:p w:rsidR="00A87B98" w:rsidRPr="00C854FF" w:rsidRDefault="00A87B98" w:rsidP="00732B50">
            <w:pPr>
              <w:spacing w:after="0" w:line="276" w:lineRule="auto"/>
              <w:ind w:left="113" w:right="113"/>
              <w:jc w:val="both"/>
              <w:rPr>
                <w:rFonts w:ascii="Times New Roman" w:hAnsi="Times New Roman" w:cs="Times New Roman"/>
                <w:sz w:val="24"/>
                <w:szCs w:val="24"/>
              </w:rPr>
            </w:pPr>
            <w:r w:rsidRPr="00C854FF">
              <w:rPr>
                <w:rFonts w:ascii="Times New Roman" w:hAnsi="Times New Roman" w:cs="Times New Roman"/>
                <w:sz w:val="24"/>
                <w:szCs w:val="24"/>
              </w:rPr>
              <w:t xml:space="preserve">w tym: </w:t>
            </w:r>
          </w:p>
        </w:tc>
        <w:tc>
          <w:tcPr>
            <w:tcW w:w="3276" w:type="dxa"/>
            <w:vAlign w:val="center"/>
            <w:hideMark/>
          </w:tcPr>
          <w:p w:rsidR="00A87B98" w:rsidRPr="00C854FF" w:rsidRDefault="00A87B9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posiłek przyznany w ramach programu „Posiłek w szkole i w domu”</w:t>
            </w:r>
          </w:p>
        </w:tc>
        <w:tc>
          <w:tcPr>
            <w:tcW w:w="2114" w:type="dxa"/>
            <w:vAlign w:val="center"/>
          </w:tcPr>
          <w:p w:rsidR="00A87B98" w:rsidRPr="00C854FF" w:rsidRDefault="00A87B9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60</w:t>
            </w:r>
          </w:p>
        </w:tc>
        <w:tc>
          <w:tcPr>
            <w:tcW w:w="2454" w:type="dxa"/>
            <w:vAlign w:val="center"/>
          </w:tcPr>
          <w:p w:rsidR="00A87B98" w:rsidRPr="00C854FF" w:rsidRDefault="00A87B9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3.910</w:t>
            </w:r>
          </w:p>
        </w:tc>
      </w:tr>
      <w:tr w:rsidR="00A87B98" w:rsidRPr="00C854FF" w:rsidTr="003C0859">
        <w:trPr>
          <w:trHeight w:val="227"/>
          <w:jc w:val="center"/>
        </w:trPr>
        <w:tc>
          <w:tcPr>
            <w:tcW w:w="833" w:type="dxa"/>
            <w:vMerge/>
            <w:vAlign w:val="center"/>
            <w:hideMark/>
          </w:tcPr>
          <w:p w:rsidR="00A87B98" w:rsidRPr="00C854FF" w:rsidRDefault="00A87B98" w:rsidP="00732B50">
            <w:pPr>
              <w:spacing w:after="0" w:line="276" w:lineRule="auto"/>
              <w:jc w:val="both"/>
              <w:rPr>
                <w:rFonts w:ascii="Times New Roman" w:hAnsi="Times New Roman" w:cs="Times New Roman"/>
                <w:b/>
                <w:sz w:val="24"/>
                <w:szCs w:val="24"/>
              </w:rPr>
            </w:pPr>
          </w:p>
        </w:tc>
        <w:tc>
          <w:tcPr>
            <w:tcW w:w="3672" w:type="dxa"/>
            <w:gridSpan w:val="2"/>
            <w:vAlign w:val="center"/>
            <w:hideMark/>
          </w:tcPr>
          <w:p w:rsidR="00A87B98" w:rsidRPr="00C854FF" w:rsidRDefault="00A87B9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schronienie</w:t>
            </w:r>
          </w:p>
        </w:tc>
        <w:tc>
          <w:tcPr>
            <w:tcW w:w="2114" w:type="dxa"/>
            <w:vAlign w:val="center"/>
          </w:tcPr>
          <w:p w:rsidR="00A87B98" w:rsidRPr="00C854FF" w:rsidRDefault="00A87B9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10</w:t>
            </w:r>
          </w:p>
        </w:tc>
        <w:tc>
          <w:tcPr>
            <w:tcW w:w="2454" w:type="dxa"/>
            <w:vAlign w:val="center"/>
          </w:tcPr>
          <w:p w:rsidR="00A87B98" w:rsidRPr="00C854FF" w:rsidRDefault="00A87B9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85</w:t>
            </w:r>
          </w:p>
        </w:tc>
      </w:tr>
      <w:tr w:rsidR="00A87B98" w:rsidRPr="00C854FF" w:rsidTr="003C0859">
        <w:trPr>
          <w:trHeight w:val="227"/>
          <w:jc w:val="center"/>
        </w:trPr>
        <w:tc>
          <w:tcPr>
            <w:tcW w:w="833" w:type="dxa"/>
            <w:vMerge/>
            <w:vAlign w:val="center"/>
            <w:hideMark/>
          </w:tcPr>
          <w:p w:rsidR="00A87B98" w:rsidRPr="00C854FF" w:rsidRDefault="00A87B98" w:rsidP="00732B50">
            <w:pPr>
              <w:spacing w:after="0" w:line="276" w:lineRule="auto"/>
              <w:jc w:val="both"/>
              <w:rPr>
                <w:rFonts w:ascii="Times New Roman" w:hAnsi="Times New Roman" w:cs="Times New Roman"/>
                <w:b/>
                <w:sz w:val="24"/>
                <w:szCs w:val="24"/>
              </w:rPr>
            </w:pPr>
          </w:p>
        </w:tc>
        <w:tc>
          <w:tcPr>
            <w:tcW w:w="3672" w:type="dxa"/>
            <w:gridSpan w:val="2"/>
            <w:vAlign w:val="center"/>
            <w:hideMark/>
          </w:tcPr>
          <w:p w:rsidR="00A87B98" w:rsidRPr="00C854FF" w:rsidRDefault="00A87B9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sprawienie pogrzebu</w:t>
            </w:r>
          </w:p>
        </w:tc>
        <w:tc>
          <w:tcPr>
            <w:tcW w:w="2114" w:type="dxa"/>
            <w:vAlign w:val="center"/>
          </w:tcPr>
          <w:p w:rsidR="00A87B98" w:rsidRPr="00C854FF" w:rsidRDefault="00A87B9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w:t>
            </w:r>
          </w:p>
        </w:tc>
        <w:tc>
          <w:tcPr>
            <w:tcW w:w="2454" w:type="dxa"/>
            <w:vAlign w:val="center"/>
          </w:tcPr>
          <w:p w:rsidR="00A87B98" w:rsidRPr="00C854FF" w:rsidRDefault="00A87B9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w:t>
            </w:r>
          </w:p>
        </w:tc>
      </w:tr>
      <w:tr w:rsidR="00A87B98" w:rsidRPr="00C854FF" w:rsidTr="003C0859">
        <w:trPr>
          <w:trHeight w:val="227"/>
          <w:jc w:val="center"/>
        </w:trPr>
        <w:tc>
          <w:tcPr>
            <w:tcW w:w="833" w:type="dxa"/>
            <w:vMerge/>
            <w:vAlign w:val="center"/>
            <w:hideMark/>
          </w:tcPr>
          <w:p w:rsidR="00A87B98" w:rsidRPr="00C854FF" w:rsidRDefault="00A87B98" w:rsidP="00732B50">
            <w:pPr>
              <w:spacing w:after="0" w:line="276" w:lineRule="auto"/>
              <w:jc w:val="both"/>
              <w:rPr>
                <w:rFonts w:ascii="Times New Roman" w:hAnsi="Times New Roman" w:cs="Times New Roman"/>
                <w:b/>
                <w:sz w:val="24"/>
                <w:szCs w:val="24"/>
              </w:rPr>
            </w:pPr>
          </w:p>
        </w:tc>
        <w:tc>
          <w:tcPr>
            <w:tcW w:w="3672" w:type="dxa"/>
            <w:gridSpan w:val="2"/>
            <w:vAlign w:val="center"/>
            <w:hideMark/>
          </w:tcPr>
          <w:p w:rsidR="00A87B98" w:rsidRPr="00C854FF" w:rsidRDefault="00A87B9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odpłatność gminy za pobyt w domu pomocy społecznej</w:t>
            </w:r>
          </w:p>
        </w:tc>
        <w:tc>
          <w:tcPr>
            <w:tcW w:w="2114" w:type="dxa"/>
            <w:vAlign w:val="center"/>
          </w:tcPr>
          <w:p w:rsidR="00A87B98" w:rsidRPr="00C854FF" w:rsidRDefault="00A87B9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11</w:t>
            </w:r>
          </w:p>
        </w:tc>
        <w:tc>
          <w:tcPr>
            <w:tcW w:w="2454" w:type="dxa"/>
            <w:vAlign w:val="center"/>
          </w:tcPr>
          <w:p w:rsidR="00A87B98" w:rsidRPr="00C854FF" w:rsidRDefault="00A87B9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115</w:t>
            </w:r>
          </w:p>
        </w:tc>
      </w:tr>
      <w:tr w:rsidR="00A87B98" w:rsidRPr="00C854FF" w:rsidTr="003C0859">
        <w:trPr>
          <w:trHeight w:val="227"/>
          <w:jc w:val="center"/>
        </w:trPr>
        <w:tc>
          <w:tcPr>
            <w:tcW w:w="833" w:type="dxa"/>
            <w:vMerge/>
            <w:vAlign w:val="center"/>
          </w:tcPr>
          <w:p w:rsidR="00A87B98" w:rsidRPr="00C854FF" w:rsidRDefault="00A87B98" w:rsidP="00732B50">
            <w:pPr>
              <w:spacing w:after="0" w:line="276" w:lineRule="auto"/>
              <w:jc w:val="both"/>
              <w:rPr>
                <w:rFonts w:ascii="Times New Roman" w:hAnsi="Times New Roman" w:cs="Times New Roman"/>
                <w:b/>
                <w:sz w:val="24"/>
                <w:szCs w:val="24"/>
              </w:rPr>
            </w:pPr>
          </w:p>
        </w:tc>
        <w:tc>
          <w:tcPr>
            <w:tcW w:w="3672" w:type="dxa"/>
            <w:gridSpan w:val="2"/>
            <w:vAlign w:val="center"/>
          </w:tcPr>
          <w:p w:rsidR="00A87B98" w:rsidRPr="00C854FF" w:rsidRDefault="00A87B9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składka na ubezpieczenie zdrowotne</w:t>
            </w:r>
          </w:p>
          <w:p w:rsidR="00A87B98" w:rsidRPr="00C854FF" w:rsidRDefault="00A87B9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za osoby pobierające zasiłek stały</w:t>
            </w:r>
          </w:p>
        </w:tc>
        <w:tc>
          <w:tcPr>
            <w:tcW w:w="2114" w:type="dxa"/>
            <w:vAlign w:val="center"/>
          </w:tcPr>
          <w:p w:rsidR="00A87B98" w:rsidRPr="00C854FF" w:rsidRDefault="00A87B9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38</w:t>
            </w:r>
          </w:p>
        </w:tc>
        <w:tc>
          <w:tcPr>
            <w:tcW w:w="2454" w:type="dxa"/>
            <w:vAlign w:val="center"/>
          </w:tcPr>
          <w:p w:rsidR="00A87B98" w:rsidRPr="00C854FF" w:rsidRDefault="00A87B9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397</w:t>
            </w:r>
          </w:p>
        </w:tc>
      </w:tr>
      <w:tr w:rsidR="00A87B98" w:rsidRPr="00C854FF" w:rsidTr="003C0859">
        <w:trPr>
          <w:trHeight w:val="227"/>
          <w:jc w:val="center"/>
        </w:trPr>
        <w:tc>
          <w:tcPr>
            <w:tcW w:w="833" w:type="dxa"/>
            <w:vMerge w:val="restart"/>
            <w:textDirection w:val="btLr"/>
            <w:vAlign w:val="center"/>
            <w:hideMark/>
          </w:tcPr>
          <w:p w:rsidR="00A87B98" w:rsidRPr="00C854FF" w:rsidRDefault="00A87B98" w:rsidP="00732B50">
            <w:pPr>
              <w:spacing w:after="0" w:line="276" w:lineRule="auto"/>
              <w:ind w:left="113" w:right="113"/>
              <w:jc w:val="both"/>
              <w:rPr>
                <w:rFonts w:ascii="Times New Roman" w:hAnsi="Times New Roman" w:cs="Times New Roman"/>
                <w:b/>
                <w:sz w:val="24"/>
                <w:szCs w:val="24"/>
              </w:rPr>
            </w:pPr>
            <w:r w:rsidRPr="00C854FF">
              <w:rPr>
                <w:rFonts w:ascii="Times New Roman" w:hAnsi="Times New Roman" w:cs="Times New Roman"/>
                <w:b/>
                <w:sz w:val="24"/>
                <w:szCs w:val="24"/>
              </w:rPr>
              <w:t>usługi</w:t>
            </w:r>
          </w:p>
        </w:tc>
        <w:tc>
          <w:tcPr>
            <w:tcW w:w="3672" w:type="dxa"/>
            <w:gridSpan w:val="2"/>
            <w:vAlign w:val="center"/>
            <w:hideMark/>
          </w:tcPr>
          <w:p w:rsidR="00A87B98" w:rsidRPr="00C854FF" w:rsidRDefault="00A87B9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usługi opiekuńcze</w:t>
            </w:r>
          </w:p>
        </w:tc>
        <w:tc>
          <w:tcPr>
            <w:tcW w:w="2114" w:type="dxa"/>
            <w:vAlign w:val="center"/>
          </w:tcPr>
          <w:p w:rsidR="00A87B98" w:rsidRPr="00C854FF" w:rsidRDefault="00A87B9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15</w:t>
            </w:r>
          </w:p>
        </w:tc>
        <w:tc>
          <w:tcPr>
            <w:tcW w:w="2454" w:type="dxa"/>
            <w:vAlign w:val="center"/>
          </w:tcPr>
          <w:p w:rsidR="00A87B98" w:rsidRPr="00C854FF" w:rsidRDefault="00A87B9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3.393</w:t>
            </w:r>
          </w:p>
        </w:tc>
      </w:tr>
      <w:tr w:rsidR="00A87B98" w:rsidRPr="00C854FF" w:rsidTr="003C0859">
        <w:trPr>
          <w:trHeight w:val="227"/>
          <w:jc w:val="center"/>
        </w:trPr>
        <w:tc>
          <w:tcPr>
            <w:tcW w:w="833" w:type="dxa"/>
            <w:vMerge/>
            <w:vAlign w:val="center"/>
            <w:hideMark/>
          </w:tcPr>
          <w:p w:rsidR="00A87B98" w:rsidRPr="00C854FF" w:rsidRDefault="00A87B98" w:rsidP="00732B50">
            <w:pPr>
              <w:spacing w:after="0" w:line="276" w:lineRule="auto"/>
              <w:jc w:val="both"/>
              <w:rPr>
                <w:rFonts w:ascii="Times New Roman" w:hAnsi="Times New Roman" w:cs="Times New Roman"/>
                <w:b/>
                <w:sz w:val="24"/>
                <w:szCs w:val="24"/>
              </w:rPr>
            </w:pPr>
          </w:p>
        </w:tc>
        <w:tc>
          <w:tcPr>
            <w:tcW w:w="3672" w:type="dxa"/>
            <w:gridSpan w:val="2"/>
            <w:vAlign w:val="center"/>
            <w:hideMark/>
          </w:tcPr>
          <w:p w:rsidR="00A87B98" w:rsidRPr="00C854FF" w:rsidRDefault="00A87B9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specjalistyczne usługi dla osób z zaburzeniami psychicznymi</w:t>
            </w:r>
          </w:p>
        </w:tc>
        <w:tc>
          <w:tcPr>
            <w:tcW w:w="2114" w:type="dxa"/>
            <w:vAlign w:val="center"/>
          </w:tcPr>
          <w:p w:rsidR="00A87B98" w:rsidRPr="00C854FF" w:rsidRDefault="00A87B9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5</w:t>
            </w:r>
          </w:p>
        </w:tc>
        <w:tc>
          <w:tcPr>
            <w:tcW w:w="2454" w:type="dxa"/>
            <w:vAlign w:val="center"/>
          </w:tcPr>
          <w:p w:rsidR="00A87B98" w:rsidRPr="00C854FF" w:rsidRDefault="00A87B9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1.298</w:t>
            </w:r>
          </w:p>
        </w:tc>
      </w:tr>
      <w:tr w:rsidR="00A87B98" w:rsidRPr="00C854FF" w:rsidTr="003C0859">
        <w:trPr>
          <w:trHeight w:val="227"/>
          <w:jc w:val="center"/>
        </w:trPr>
        <w:tc>
          <w:tcPr>
            <w:tcW w:w="833" w:type="dxa"/>
            <w:vMerge/>
            <w:vAlign w:val="center"/>
            <w:hideMark/>
          </w:tcPr>
          <w:p w:rsidR="00A87B98" w:rsidRPr="00C854FF" w:rsidRDefault="00A87B98" w:rsidP="00732B50">
            <w:pPr>
              <w:spacing w:after="0" w:line="276" w:lineRule="auto"/>
              <w:jc w:val="both"/>
              <w:rPr>
                <w:rFonts w:ascii="Times New Roman" w:hAnsi="Times New Roman" w:cs="Times New Roman"/>
                <w:b/>
                <w:sz w:val="24"/>
                <w:szCs w:val="24"/>
              </w:rPr>
            </w:pPr>
          </w:p>
        </w:tc>
        <w:tc>
          <w:tcPr>
            <w:tcW w:w="3672" w:type="dxa"/>
            <w:gridSpan w:val="2"/>
            <w:vAlign w:val="center"/>
            <w:hideMark/>
          </w:tcPr>
          <w:p w:rsidR="00A87B98" w:rsidRPr="00C854FF" w:rsidRDefault="00A87B9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praca socjalna</w:t>
            </w:r>
          </w:p>
        </w:tc>
        <w:tc>
          <w:tcPr>
            <w:tcW w:w="2114" w:type="dxa"/>
            <w:vAlign w:val="center"/>
          </w:tcPr>
          <w:p w:rsidR="00A87B98" w:rsidRPr="00C854FF" w:rsidRDefault="00A87B9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222</w:t>
            </w:r>
          </w:p>
        </w:tc>
        <w:tc>
          <w:tcPr>
            <w:tcW w:w="2454" w:type="dxa"/>
            <w:vAlign w:val="center"/>
          </w:tcPr>
          <w:p w:rsidR="00A87B98" w:rsidRPr="00C854FF" w:rsidRDefault="00A87B9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x</w:t>
            </w:r>
          </w:p>
        </w:tc>
      </w:tr>
      <w:tr w:rsidR="00A87B98" w:rsidRPr="00C854FF" w:rsidTr="003C0859">
        <w:trPr>
          <w:trHeight w:val="227"/>
          <w:jc w:val="center"/>
        </w:trPr>
        <w:tc>
          <w:tcPr>
            <w:tcW w:w="833" w:type="dxa"/>
            <w:vMerge/>
            <w:vAlign w:val="center"/>
            <w:hideMark/>
          </w:tcPr>
          <w:p w:rsidR="00A87B98" w:rsidRPr="00C854FF" w:rsidRDefault="00A87B98" w:rsidP="00732B50">
            <w:pPr>
              <w:spacing w:after="0" w:line="276" w:lineRule="auto"/>
              <w:jc w:val="both"/>
              <w:rPr>
                <w:rFonts w:ascii="Times New Roman" w:hAnsi="Times New Roman" w:cs="Times New Roman"/>
                <w:b/>
                <w:sz w:val="24"/>
                <w:szCs w:val="24"/>
              </w:rPr>
            </w:pPr>
          </w:p>
        </w:tc>
        <w:tc>
          <w:tcPr>
            <w:tcW w:w="3672" w:type="dxa"/>
            <w:gridSpan w:val="2"/>
            <w:vAlign w:val="center"/>
            <w:hideMark/>
          </w:tcPr>
          <w:p w:rsidR="00A87B98" w:rsidRPr="00C854FF" w:rsidRDefault="00A87B9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kontrakt socjalny </w:t>
            </w:r>
          </w:p>
        </w:tc>
        <w:tc>
          <w:tcPr>
            <w:tcW w:w="2114" w:type="dxa"/>
            <w:vAlign w:val="center"/>
          </w:tcPr>
          <w:p w:rsidR="00A87B98" w:rsidRPr="00C854FF" w:rsidRDefault="00A87B9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38</w:t>
            </w:r>
          </w:p>
        </w:tc>
        <w:tc>
          <w:tcPr>
            <w:tcW w:w="2454" w:type="dxa"/>
            <w:vAlign w:val="center"/>
          </w:tcPr>
          <w:p w:rsidR="00A87B98" w:rsidRPr="00C854FF" w:rsidRDefault="00A87B9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x</w:t>
            </w:r>
          </w:p>
        </w:tc>
      </w:tr>
    </w:tbl>
    <w:p w:rsidR="00A87B98" w:rsidRPr="00C854FF" w:rsidRDefault="00A87B98" w:rsidP="00732B50">
      <w:pPr>
        <w:spacing w:after="0" w:line="276" w:lineRule="auto"/>
        <w:jc w:val="both"/>
        <w:rPr>
          <w:rFonts w:ascii="Times New Roman" w:hAnsi="Times New Roman" w:cs="Times New Roman"/>
          <w:sz w:val="24"/>
          <w:szCs w:val="24"/>
        </w:rPr>
      </w:pPr>
    </w:p>
    <w:p w:rsidR="00A87B98" w:rsidRPr="00C854FF" w:rsidRDefault="00A87B98" w:rsidP="00732B50">
      <w:pPr>
        <w:spacing w:after="0" w:line="276" w:lineRule="auto"/>
        <w:jc w:val="both"/>
        <w:rPr>
          <w:rFonts w:ascii="Times New Roman" w:hAnsi="Times New Roman" w:cs="Times New Roman"/>
          <w:b/>
          <w:sz w:val="24"/>
          <w:szCs w:val="24"/>
        </w:rPr>
      </w:pPr>
      <w:r w:rsidRPr="00C854FF">
        <w:rPr>
          <w:rFonts w:ascii="Times New Roman" w:hAnsi="Times New Roman" w:cs="Times New Roman"/>
          <w:b/>
          <w:sz w:val="24"/>
          <w:szCs w:val="24"/>
        </w:rPr>
        <w:t>Inne formy pomocy realizowane przez OPS</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2127"/>
        <w:gridCol w:w="2409"/>
      </w:tblGrid>
      <w:tr w:rsidR="00A87B98" w:rsidRPr="00C854FF" w:rsidTr="003C0859">
        <w:trPr>
          <w:trHeight w:val="284"/>
          <w:jc w:val="center"/>
        </w:trPr>
        <w:tc>
          <w:tcPr>
            <w:tcW w:w="4536" w:type="dxa"/>
            <w:vAlign w:val="center"/>
            <w:hideMark/>
          </w:tcPr>
          <w:p w:rsidR="00A87B98" w:rsidRPr="00C854FF" w:rsidRDefault="00A87B9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Wynagrodzenie za sprawowanie opieki</w:t>
            </w:r>
          </w:p>
        </w:tc>
        <w:tc>
          <w:tcPr>
            <w:tcW w:w="2127" w:type="dxa"/>
          </w:tcPr>
          <w:p w:rsidR="00A87B98" w:rsidRPr="00C854FF" w:rsidRDefault="00A87B98" w:rsidP="00732B50">
            <w:pPr>
              <w:widowControl w:val="0"/>
              <w:suppressAutoHyphens/>
              <w:spacing w:after="0" w:line="276" w:lineRule="auto"/>
              <w:jc w:val="both"/>
              <w:textAlignment w:val="baseline"/>
              <w:rPr>
                <w:rFonts w:ascii="Times New Roman" w:hAnsi="Times New Roman" w:cs="Times New Roman"/>
                <w:kern w:val="1"/>
                <w:sz w:val="24"/>
                <w:szCs w:val="24"/>
                <w:lang w:eastAsia="fa-IR" w:bidi="fa-IR"/>
              </w:rPr>
            </w:pPr>
            <w:r w:rsidRPr="00C854FF">
              <w:rPr>
                <w:rFonts w:ascii="Times New Roman" w:hAnsi="Times New Roman" w:cs="Times New Roman"/>
                <w:kern w:val="1"/>
                <w:sz w:val="24"/>
                <w:szCs w:val="24"/>
                <w:lang w:eastAsia="fa-IR" w:bidi="fa-IR"/>
              </w:rPr>
              <w:t>5</w:t>
            </w:r>
          </w:p>
        </w:tc>
        <w:tc>
          <w:tcPr>
            <w:tcW w:w="2409" w:type="dxa"/>
          </w:tcPr>
          <w:p w:rsidR="00A87B98" w:rsidRPr="00C854FF" w:rsidRDefault="00A87B98" w:rsidP="00732B50">
            <w:pPr>
              <w:widowControl w:val="0"/>
              <w:suppressAutoHyphens/>
              <w:spacing w:after="0" w:line="276" w:lineRule="auto"/>
              <w:jc w:val="both"/>
              <w:textAlignment w:val="baseline"/>
              <w:rPr>
                <w:rFonts w:ascii="Times New Roman" w:hAnsi="Times New Roman" w:cs="Times New Roman"/>
                <w:kern w:val="1"/>
                <w:sz w:val="24"/>
                <w:szCs w:val="24"/>
                <w:lang w:eastAsia="fa-IR" w:bidi="fa-IR"/>
              </w:rPr>
            </w:pPr>
            <w:r w:rsidRPr="00C854FF">
              <w:rPr>
                <w:rFonts w:ascii="Times New Roman" w:hAnsi="Times New Roman" w:cs="Times New Roman"/>
                <w:kern w:val="1"/>
                <w:sz w:val="24"/>
                <w:szCs w:val="24"/>
                <w:lang w:eastAsia="fa-IR" w:bidi="fa-IR"/>
              </w:rPr>
              <w:t>57</w:t>
            </w:r>
          </w:p>
        </w:tc>
      </w:tr>
    </w:tbl>
    <w:p w:rsidR="00A87B98" w:rsidRPr="00C854FF" w:rsidRDefault="00A87B98" w:rsidP="00732B50">
      <w:pPr>
        <w:spacing w:after="0" w:line="276" w:lineRule="auto"/>
        <w:jc w:val="both"/>
        <w:rPr>
          <w:rFonts w:ascii="Times New Roman" w:hAnsi="Times New Roman" w:cs="Times New Roman"/>
          <w:b/>
          <w:sz w:val="24"/>
          <w:szCs w:val="24"/>
        </w:rPr>
      </w:pPr>
      <w:bookmarkStart w:id="44" w:name="_Toc437999092"/>
      <w:bookmarkStart w:id="45" w:name="_Toc482825346"/>
    </w:p>
    <w:p w:rsidR="00A87B98" w:rsidRPr="00C854FF" w:rsidRDefault="00A87B98" w:rsidP="00732B50">
      <w:pPr>
        <w:spacing w:after="0" w:line="276" w:lineRule="auto"/>
        <w:jc w:val="both"/>
        <w:rPr>
          <w:rFonts w:ascii="Times New Roman" w:hAnsi="Times New Roman" w:cs="Times New Roman"/>
          <w:b/>
          <w:sz w:val="24"/>
          <w:szCs w:val="24"/>
        </w:rPr>
      </w:pPr>
    </w:p>
    <w:p w:rsidR="00A87B98" w:rsidRPr="00C854FF" w:rsidRDefault="00A87B98" w:rsidP="0031088F">
      <w:pPr>
        <w:pStyle w:val="Nagwek3"/>
        <w:rPr>
          <w:rFonts w:ascii="Times New Roman" w:hAnsi="Times New Roman" w:cs="Times New Roman"/>
          <w:color w:val="5B9BD5" w:themeColor="accent1"/>
        </w:rPr>
      </w:pPr>
      <w:bookmarkStart w:id="46" w:name="_Toc104894194"/>
      <w:r w:rsidRPr="00C854FF">
        <w:rPr>
          <w:rFonts w:ascii="Times New Roman" w:hAnsi="Times New Roman" w:cs="Times New Roman"/>
        </w:rPr>
        <w:t>Wydatki na realizację zadań z zakresu pomocy społecznej</w:t>
      </w:r>
      <w:bookmarkEnd w:id="44"/>
      <w:bookmarkEnd w:id="45"/>
      <w:r w:rsidRPr="00C854FF">
        <w:rPr>
          <w:rFonts w:ascii="Times New Roman" w:hAnsi="Times New Roman" w:cs="Times New Roman"/>
        </w:rPr>
        <w:t xml:space="preserve"> (wykonanie planu finansowego)</w:t>
      </w:r>
      <w:bookmarkEnd w:id="46"/>
    </w:p>
    <w:p w:rsidR="00A87B98" w:rsidRPr="00C854FF" w:rsidRDefault="00A87B98" w:rsidP="00732B50">
      <w:pPr>
        <w:spacing w:after="0" w:line="276" w:lineRule="auto"/>
        <w:jc w:val="both"/>
        <w:rPr>
          <w:rFonts w:ascii="Times New Roman" w:hAnsi="Times New Roman" w:cs="Times New Roman"/>
          <w:sz w:val="24"/>
          <w:szCs w:val="24"/>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6096"/>
        <w:gridCol w:w="2976"/>
      </w:tblGrid>
      <w:tr w:rsidR="00A87B98" w:rsidRPr="00C854FF" w:rsidTr="003C0859">
        <w:trPr>
          <w:trHeight w:val="284"/>
          <w:jc w:val="center"/>
        </w:trPr>
        <w:tc>
          <w:tcPr>
            <w:tcW w:w="6096" w:type="dxa"/>
            <w:vMerge w:val="restart"/>
            <w:shd w:val="clear" w:color="auto" w:fill="A6A6A6" w:themeFill="background1" w:themeFillShade="A6"/>
            <w:vAlign w:val="center"/>
            <w:hideMark/>
          </w:tcPr>
          <w:p w:rsidR="00A87B98" w:rsidRPr="00C854FF" w:rsidRDefault="00A87B98" w:rsidP="00732B50">
            <w:pPr>
              <w:spacing w:after="0" w:line="276" w:lineRule="auto"/>
              <w:jc w:val="both"/>
              <w:rPr>
                <w:rFonts w:ascii="Times New Roman" w:hAnsi="Times New Roman" w:cs="Times New Roman"/>
                <w:b/>
                <w:sz w:val="24"/>
                <w:szCs w:val="24"/>
              </w:rPr>
            </w:pPr>
            <w:r w:rsidRPr="00C854FF">
              <w:rPr>
                <w:rFonts w:ascii="Times New Roman" w:hAnsi="Times New Roman" w:cs="Times New Roman"/>
                <w:b/>
                <w:sz w:val="24"/>
                <w:szCs w:val="24"/>
              </w:rPr>
              <w:t>Rozdziały</w:t>
            </w:r>
          </w:p>
        </w:tc>
        <w:tc>
          <w:tcPr>
            <w:tcW w:w="2976" w:type="dxa"/>
            <w:shd w:val="clear" w:color="auto" w:fill="A6A6A6" w:themeFill="background1" w:themeFillShade="A6"/>
            <w:vAlign w:val="center"/>
            <w:hideMark/>
          </w:tcPr>
          <w:p w:rsidR="00A87B98" w:rsidRPr="00C854FF" w:rsidRDefault="00A87B98" w:rsidP="00732B50">
            <w:pPr>
              <w:spacing w:after="0" w:line="276" w:lineRule="auto"/>
              <w:jc w:val="both"/>
              <w:rPr>
                <w:rFonts w:ascii="Times New Roman" w:hAnsi="Times New Roman" w:cs="Times New Roman"/>
                <w:b/>
                <w:sz w:val="24"/>
                <w:szCs w:val="24"/>
              </w:rPr>
            </w:pPr>
            <w:r w:rsidRPr="00C854FF">
              <w:rPr>
                <w:rFonts w:ascii="Times New Roman" w:hAnsi="Times New Roman" w:cs="Times New Roman"/>
                <w:b/>
                <w:sz w:val="24"/>
                <w:szCs w:val="24"/>
              </w:rPr>
              <w:t>wysokość wydatków (w zł)</w:t>
            </w:r>
          </w:p>
        </w:tc>
      </w:tr>
      <w:tr w:rsidR="00A87B98" w:rsidRPr="00C854FF" w:rsidTr="003C0859">
        <w:trPr>
          <w:trHeight w:val="284"/>
          <w:jc w:val="center"/>
        </w:trPr>
        <w:tc>
          <w:tcPr>
            <w:tcW w:w="6096" w:type="dxa"/>
            <w:vMerge/>
            <w:shd w:val="clear" w:color="auto" w:fill="A6A6A6" w:themeFill="background1" w:themeFillShade="A6"/>
            <w:vAlign w:val="center"/>
            <w:hideMark/>
          </w:tcPr>
          <w:p w:rsidR="00A87B98" w:rsidRPr="00C854FF" w:rsidRDefault="00A87B98" w:rsidP="00732B50">
            <w:pPr>
              <w:spacing w:after="0" w:line="276" w:lineRule="auto"/>
              <w:jc w:val="both"/>
              <w:rPr>
                <w:rFonts w:ascii="Times New Roman" w:hAnsi="Times New Roman" w:cs="Times New Roman"/>
                <w:b/>
                <w:sz w:val="24"/>
                <w:szCs w:val="24"/>
              </w:rPr>
            </w:pPr>
          </w:p>
        </w:tc>
        <w:tc>
          <w:tcPr>
            <w:tcW w:w="2976" w:type="dxa"/>
            <w:shd w:val="clear" w:color="auto" w:fill="A6A6A6" w:themeFill="background1" w:themeFillShade="A6"/>
            <w:vAlign w:val="center"/>
          </w:tcPr>
          <w:p w:rsidR="00A87B98" w:rsidRPr="00C854FF" w:rsidRDefault="00A87B98" w:rsidP="00732B50">
            <w:pPr>
              <w:spacing w:after="0" w:line="276" w:lineRule="auto"/>
              <w:jc w:val="both"/>
              <w:rPr>
                <w:rFonts w:ascii="Times New Roman" w:hAnsi="Times New Roman" w:cs="Times New Roman"/>
                <w:b/>
                <w:sz w:val="24"/>
                <w:szCs w:val="24"/>
              </w:rPr>
            </w:pPr>
            <w:r w:rsidRPr="00C854FF">
              <w:rPr>
                <w:rFonts w:ascii="Times New Roman" w:hAnsi="Times New Roman" w:cs="Times New Roman"/>
                <w:b/>
                <w:sz w:val="24"/>
                <w:szCs w:val="24"/>
              </w:rPr>
              <w:t>w 2021 r.</w:t>
            </w:r>
          </w:p>
        </w:tc>
      </w:tr>
      <w:tr w:rsidR="00A87B98" w:rsidRPr="00C854FF" w:rsidTr="003C0859">
        <w:trPr>
          <w:trHeight w:val="284"/>
          <w:jc w:val="center"/>
        </w:trPr>
        <w:tc>
          <w:tcPr>
            <w:tcW w:w="6096" w:type="dxa"/>
            <w:shd w:val="clear" w:color="auto" w:fill="FFFFFF" w:themeFill="background1"/>
            <w:vAlign w:val="bottom"/>
            <w:hideMark/>
          </w:tcPr>
          <w:p w:rsidR="00A87B98" w:rsidRPr="00C854FF" w:rsidRDefault="00A87B9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domy pomocy społecznej</w:t>
            </w:r>
          </w:p>
        </w:tc>
        <w:tc>
          <w:tcPr>
            <w:tcW w:w="2976" w:type="dxa"/>
            <w:shd w:val="clear" w:color="auto" w:fill="FFFFFF" w:themeFill="background1"/>
            <w:vAlign w:val="center"/>
          </w:tcPr>
          <w:p w:rsidR="00A87B98" w:rsidRPr="00C854FF" w:rsidRDefault="00A87B98" w:rsidP="00732B50">
            <w:pPr>
              <w:widowControl w:val="0"/>
              <w:suppressAutoHyphens/>
              <w:spacing w:after="0" w:line="276" w:lineRule="auto"/>
              <w:jc w:val="both"/>
              <w:textAlignment w:val="baseline"/>
              <w:rPr>
                <w:rFonts w:ascii="Times New Roman" w:hAnsi="Times New Roman" w:cs="Times New Roman"/>
                <w:bCs/>
                <w:kern w:val="1"/>
                <w:sz w:val="24"/>
                <w:szCs w:val="24"/>
                <w:lang w:eastAsia="fa-IR" w:bidi="fa-IR"/>
              </w:rPr>
            </w:pPr>
            <w:r w:rsidRPr="00C854FF">
              <w:rPr>
                <w:rFonts w:ascii="Times New Roman" w:hAnsi="Times New Roman" w:cs="Times New Roman"/>
                <w:bCs/>
                <w:kern w:val="1"/>
                <w:sz w:val="24"/>
                <w:szCs w:val="24"/>
                <w:lang w:eastAsia="fa-IR" w:bidi="fa-IR"/>
              </w:rPr>
              <w:t>323.372,11</w:t>
            </w:r>
          </w:p>
        </w:tc>
      </w:tr>
      <w:tr w:rsidR="00A87B98" w:rsidRPr="00C854FF" w:rsidTr="003C0859">
        <w:trPr>
          <w:trHeight w:val="284"/>
          <w:jc w:val="center"/>
        </w:trPr>
        <w:tc>
          <w:tcPr>
            <w:tcW w:w="6096" w:type="dxa"/>
            <w:shd w:val="clear" w:color="auto" w:fill="FFFFFF" w:themeFill="background1"/>
            <w:vAlign w:val="bottom"/>
            <w:hideMark/>
          </w:tcPr>
          <w:p w:rsidR="00A87B98" w:rsidRPr="00C854FF" w:rsidRDefault="00A87B9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składki na ubezpieczenia zdrowotne</w:t>
            </w:r>
          </w:p>
        </w:tc>
        <w:tc>
          <w:tcPr>
            <w:tcW w:w="2976" w:type="dxa"/>
            <w:shd w:val="clear" w:color="auto" w:fill="FFFFFF" w:themeFill="background1"/>
            <w:vAlign w:val="center"/>
          </w:tcPr>
          <w:p w:rsidR="00A87B98" w:rsidRPr="00C854FF" w:rsidRDefault="00A87B98" w:rsidP="00732B50">
            <w:pPr>
              <w:widowControl w:val="0"/>
              <w:suppressAutoHyphens/>
              <w:spacing w:after="0" w:line="276" w:lineRule="auto"/>
              <w:jc w:val="both"/>
              <w:textAlignment w:val="baseline"/>
              <w:rPr>
                <w:rFonts w:ascii="Times New Roman" w:hAnsi="Times New Roman" w:cs="Times New Roman"/>
                <w:bCs/>
                <w:kern w:val="1"/>
                <w:sz w:val="24"/>
                <w:szCs w:val="24"/>
                <w:lang w:eastAsia="fa-IR" w:bidi="fa-IR"/>
              </w:rPr>
            </w:pPr>
            <w:r w:rsidRPr="00C854FF">
              <w:rPr>
                <w:rFonts w:ascii="Times New Roman" w:hAnsi="Times New Roman" w:cs="Times New Roman"/>
                <w:bCs/>
                <w:kern w:val="1"/>
                <w:sz w:val="24"/>
                <w:szCs w:val="24"/>
                <w:lang w:eastAsia="fa-IR" w:bidi="fa-IR"/>
              </w:rPr>
              <w:t>19.752,91</w:t>
            </w:r>
          </w:p>
        </w:tc>
      </w:tr>
      <w:tr w:rsidR="00A87B98" w:rsidRPr="00C854FF" w:rsidTr="003C0859">
        <w:trPr>
          <w:trHeight w:val="284"/>
          <w:jc w:val="center"/>
        </w:trPr>
        <w:tc>
          <w:tcPr>
            <w:tcW w:w="6096" w:type="dxa"/>
            <w:shd w:val="clear" w:color="auto" w:fill="FFFFFF" w:themeFill="background1"/>
            <w:vAlign w:val="bottom"/>
            <w:hideMark/>
          </w:tcPr>
          <w:p w:rsidR="00A87B98" w:rsidRPr="00C854FF" w:rsidRDefault="00A87B9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zasiłki celowe i pomoc w naturze </w:t>
            </w:r>
          </w:p>
        </w:tc>
        <w:tc>
          <w:tcPr>
            <w:tcW w:w="2976" w:type="dxa"/>
            <w:shd w:val="clear" w:color="auto" w:fill="FFFFFF" w:themeFill="background1"/>
            <w:vAlign w:val="center"/>
          </w:tcPr>
          <w:p w:rsidR="00A87B98" w:rsidRPr="00C854FF" w:rsidRDefault="00A87B98" w:rsidP="00732B50">
            <w:pPr>
              <w:widowControl w:val="0"/>
              <w:suppressAutoHyphens/>
              <w:spacing w:after="0" w:line="276" w:lineRule="auto"/>
              <w:jc w:val="both"/>
              <w:textAlignment w:val="baseline"/>
              <w:rPr>
                <w:rFonts w:ascii="Times New Roman" w:hAnsi="Times New Roman" w:cs="Times New Roman"/>
                <w:bCs/>
                <w:kern w:val="1"/>
                <w:sz w:val="24"/>
                <w:szCs w:val="24"/>
                <w:lang w:eastAsia="fa-IR" w:bidi="fa-IR"/>
              </w:rPr>
            </w:pPr>
            <w:r w:rsidRPr="00C854FF">
              <w:rPr>
                <w:rFonts w:ascii="Times New Roman" w:hAnsi="Times New Roman" w:cs="Times New Roman"/>
                <w:bCs/>
                <w:kern w:val="1"/>
                <w:sz w:val="24"/>
                <w:szCs w:val="24"/>
                <w:lang w:eastAsia="fa-IR" w:bidi="fa-IR"/>
              </w:rPr>
              <w:t>54.952,18</w:t>
            </w:r>
          </w:p>
        </w:tc>
      </w:tr>
      <w:tr w:rsidR="00A87B98" w:rsidRPr="00C854FF" w:rsidTr="003C0859">
        <w:trPr>
          <w:trHeight w:val="284"/>
          <w:jc w:val="center"/>
        </w:trPr>
        <w:tc>
          <w:tcPr>
            <w:tcW w:w="6096" w:type="dxa"/>
            <w:shd w:val="clear" w:color="auto" w:fill="FFFFFF" w:themeFill="background1"/>
            <w:vAlign w:val="bottom"/>
          </w:tcPr>
          <w:p w:rsidR="00A87B98" w:rsidRPr="00C854FF" w:rsidRDefault="00A87B9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sprawienie pogrzebu</w:t>
            </w:r>
          </w:p>
        </w:tc>
        <w:tc>
          <w:tcPr>
            <w:tcW w:w="2976" w:type="dxa"/>
            <w:shd w:val="clear" w:color="auto" w:fill="FFFFFF" w:themeFill="background1"/>
            <w:vAlign w:val="center"/>
          </w:tcPr>
          <w:p w:rsidR="00A87B98" w:rsidRPr="00C854FF" w:rsidRDefault="00A87B98" w:rsidP="00732B50">
            <w:pPr>
              <w:widowControl w:val="0"/>
              <w:suppressAutoHyphens/>
              <w:spacing w:after="0" w:line="276" w:lineRule="auto"/>
              <w:jc w:val="both"/>
              <w:textAlignment w:val="baseline"/>
              <w:rPr>
                <w:rFonts w:ascii="Times New Roman" w:hAnsi="Times New Roman" w:cs="Times New Roman"/>
                <w:bCs/>
                <w:kern w:val="1"/>
                <w:sz w:val="24"/>
                <w:szCs w:val="24"/>
                <w:lang w:eastAsia="fa-IR" w:bidi="fa-IR"/>
              </w:rPr>
            </w:pPr>
            <w:r w:rsidRPr="00C854FF">
              <w:rPr>
                <w:rFonts w:ascii="Times New Roman" w:hAnsi="Times New Roman" w:cs="Times New Roman"/>
                <w:bCs/>
                <w:kern w:val="1"/>
                <w:sz w:val="24"/>
                <w:szCs w:val="24"/>
                <w:lang w:eastAsia="fa-IR" w:bidi="fa-IR"/>
              </w:rPr>
              <w:t>1.100,00</w:t>
            </w:r>
          </w:p>
        </w:tc>
      </w:tr>
      <w:tr w:rsidR="00A87B98" w:rsidRPr="00C854FF" w:rsidTr="003C0859">
        <w:trPr>
          <w:trHeight w:val="284"/>
          <w:jc w:val="center"/>
        </w:trPr>
        <w:tc>
          <w:tcPr>
            <w:tcW w:w="6096" w:type="dxa"/>
            <w:shd w:val="clear" w:color="auto" w:fill="FFFFFF" w:themeFill="background1"/>
            <w:vAlign w:val="bottom"/>
          </w:tcPr>
          <w:p w:rsidR="00A87B98" w:rsidRPr="00C854FF" w:rsidRDefault="00A87B9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schronienie</w:t>
            </w:r>
          </w:p>
        </w:tc>
        <w:tc>
          <w:tcPr>
            <w:tcW w:w="2976" w:type="dxa"/>
            <w:shd w:val="clear" w:color="auto" w:fill="FFFFFF" w:themeFill="background1"/>
            <w:vAlign w:val="center"/>
          </w:tcPr>
          <w:p w:rsidR="00A87B98" w:rsidRPr="00C854FF" w:rsidRDefault="00A87B98" w:rsidP="00732B50">
            <w:pPr>
              <w:widowControl w:val="0"/>
              <w:suppressAutoHyphens/>
              <w:spacing w:after="0" w:line="276" w:lineRule="auto"/>
              <w:jc w:val="both"/>
              <w:textAlignment w:val="baseline"/>
              <w:rPr>
                <w:rFonts w:ascii="Times New Roman" w:hAnsi="Times New Roman" w:cs="Times New Roman"/>
                <w:bCs/>
                <w:kern w:val="1"/>
                <w:sz w:val="24"/>
                <w:szCs w:val="24"/>
                <w:lang w:eastAsia="fa-IR" w:bidi="fa-IR"/>
              </w:rPr>
            </w:pPr>
            <w:r w:rsidRPr="00C854FF">
              <w:rPr>
                <w:rFonts w:ascii="Times New Roman" w:hAnsi="Times New Roman" w:cs="Times New Roman"/>
                <w:bCs/>
                <w:kern w:val="1"/>
                <w:sz w:val="24"/>
                <w:szCs w:val="24"/>
                <w:lang w:eastAsia="fa-IR" w:bidi="fa-IR"/>
              </w:rPr>
              <w:t>69.795,77</w:t>
            </w:r>
          </w:p>
        </w:tc>
      </w:tr>
      <w:tr w:rsidR="00A87B98" w:rsidRPr="00C854FF" w:rsidTr="003C0859">
        <w:trPr>
          <w:trHeight w:val="284"/>
          <w:jc w:val="center"/>
        </w:trPr>
        <w:tc>
          <w:tcPr>
            <w:tcW w:w="6096" w:type="dxa"/>
            <w:shd w:val="clear" w:color="auto" w:fill="FFFFFF" w:themeFill="background1"/>
            <w:vAlign w:val="bottom"/>
            <w:hideMark/>
          </w:tcPr>
          <w:p w:rsidR="00A87B98" w:rsidRPr="00C854FF" w:rsidRDefault="00A87B9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zasiłki stałe</w:t>
            </w:r>
          </w:p>
        </w:tc>
        <w:tc>
          <w:tcPr>
            <w:tcW w:w="2976" w:type="dxa"/>
            <w:shd w:val="clear" w:color="auto" w:fill="FFFFFF" w:themeFill="background1"/>
            <w:vAlign w:val="center"/>
          </w:tcPr>
          <w:p w:rsidR="00A87B98" w:rsidRPr="00C854FF" w:rsidRDefault="00A87B98" w:rsidP="00732B50">
            <w:pPr>
              <w:widowControl w:val="0"/>
              <w:suppressAutoHyphens/>
              <w:spacing w:after="0" w:line="276" w:lineRule="auto"/>
              <w:jc w:val="both"/>
              <w:textAlignment w:val="baseline"/>
              <w:rPr>
                <w:rFonts w:ascii="Times New Roman" w:hAnsi="Times New Roman" w:cs="Times New Roman"/>
                <w:bCs/>
                <w:kern w:val="1"/>
                <w:sz w:val="24"/>
                <w:szCs w:val="24"/>
                <w:lang w:eastAsia="fa-IR" w:bidi="fa-IR"/>
              </w:rPr>
            </w:pPr>
            <w:r w:rsidRPr="00C854FF">
              <w:rPr>
                <w:rFonts w:ascii="Times New Roman" w:hAnsi="Times New Roman" w:cs="Times New Roman"/>
                <w:bCs/>
                <w:kern w:val="1"/>
                <w:sz w:val="24"/>
                <w:szCs w:val="24"/>
                <w:lang w:eastAsia="fa-IR" w:bidi="fa-IR"/>
              </w:rPr>
              <w:t>249.885,34</w:t>
            </w:r>
          </w:p>
        </w:tc>
      </w:tr>
      <w:tr w:rsidR="00A87B98" w:rsidRPr="00C854FF" w:rsidTr="003C0859">
        <w:trPr>
          <w:trHeight w:val="284"/>
          <w:jc w:val="center"/>
        </w:trPr>
        <w:tc>
          <w:tcPr>
            <w:tcW w:w="6096" w:type="dxa"/>
            <w:shd w:val="clear" w:color="auto" w:fill="FFFFFF" w:themeFill="background1"/>
            <w:vAlign w:val="bottom"/>
          </w:tcPr>
          <w:p w:rsidR="00A87B98" w:rsidRPr="00C854FF" w:rsidRDefault="00A87B9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zasiłki okresowe</w:t>
            </w:r>
          </w:p>
        </w:tc>
        <w:tc>
          <w:tcPr>
            <w:tcW w:w="2976" w:type="dxa"/>
            <w:shd w:val="clear" w:color="auto" w:fill="FFFFFF" w:themeFill="background1"/>
            <w:vAlign w:val="center"/>
          </w:tcPr>
          <w:p w:rsidR="00A87B98" w:rsidRPr="00C854FF" w:rsidRDefault="00A87B98" w:rsidP="00732B50">
            <w:pPr>
              <w:widowControl w:val="0"/>
              <w:suppressAutoHyphens/>
              <w:spacing w:after="0" w:line="276" w:lineRule="auto"/>
              <w:jc w:val="both"/>
              <w:textAlignment w:val="baseline"/>
              <w:rPr>
                <w:rFonts w:ascii="Times New Roman" w:hAnsi="Times New Roman" w:cs="Times New Roman"/>
                <w:bCs/>
                <w:kern w:val="1"/>
                <w:sz w:val="24"/>
                <w:szCs w:val="24"/>
                <w:lang w:eastAsia="fa-IR" w:bidi="fa-IR"/>
              </w:rPr>
            </w:pPr>
            <w:r w:rsidRPr="00C854FF">
              <w:rPr>
                <w:rFonts w:ascii="Times New Roman" w:hAnsi="Times New Roman" w:cs="Times New Roman"/>
                <w:bCs/>
                <w:kern w:val="1"/>
                <w:sz w:val="24"/>
                <w:szCs w:val="24"/>
                <w:lang w:eastAsia="fa-IR" w:bidi="fa-IR"/>
              </w:rPr>
              <w:t>42.735,28</w:t>
            </w:r>
          </w:p>
        </w:tc>
      </w:tr>
      <w:tr w:rsidR="00A87B98" w:rsidRPr="00C854FF" w:rsidTr="003C0859">
        <w:trPr>
          <w:trHeight w:val="284"/>
          <w:jc w:val="center"/>
        </w:trPr>
        <w:tc>
          <w:tcPr>
            <w:tcW w:w="6096" w:type="dxa"/>
            <w:shd w:val="clear" w:color="auto" w:fill="FFFFFF" w:themeFill="background1"/>
            <w:vAlign w:val="bottom"/>
            <w:hideMark/>
          </w:tcPr>
          <w:p w:rsidR="00A87B98" w:rsidRPr="00C854FF" w:rsidRDefault="00A87B9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usługi opiekuńcze </w:t>
            </w:r>
          </w:p>
        </w:tc>
        <w:tc>
          <w:tcPr>
            <w:tcW w:w="2976" w:type="dxa"/>
            <w:shd w:val="clear" w:color="auto" w:fill="FFFFFF" w:themeFill="background1"/>
            <w:vAlign w:val="center"/>
          </w:tcPr>
          <w:p w:rsidR="00A87B98" w:rsidRPr="00C854FF" w:rsidRDefault="00A87B98" w:rsidP="00732B50">
            <w:pPr>
              <w:widowControl w:val="0"/>
              <w:suppressAutoHyphens/>
              <w:spacing w:after="0" w:line="276" w:lineRule="auto"/>
              <w:jc w:val="both"/>
              <w:textAlignment w:val="baseline"/>
              <w:rPr>
                <w:rFonts w:ascii="Times New Roman" w:hAnsi="Times New Roman" w:cs="Times New Roman"/>
                <w:bCs/>
                <w:kern w:val="1"/>
                <w:sz w:val="24"/>
                <w:szCs w:val="24"/>
                <w:lang w:eastAsia="fa-IR" w:bidi="fa-IR"/>
              </w:rPr>
            </w:pPr>
            <w:r w:rsidRPr="00C854FF">
              <w:rPr>
                <w:rFonts w:ascii="Times New Roman" w:hAnsi="Times New Roman" w:cs="Times New Roman"/>
                <w:bCs/>
                <w:kern w:val="1"/>
                <w:sz w:val="24"/>
                <w:szCs w:val="24"/>
                <w:lang w:eastAsia="fa-IR" w:bidi="fa-IR"/>
              </w:rPr>
              <w:t>91.829,70</w:t>
            </w:r>
          </w:p>
        </w:tc>
      </w:tr>
      <w:tr w:rsidR="00A87B98" w:rsidRPr="00C854FF" w:rsidTr="003C0859">
        <w:trPr>
          <w:trHeight w:val="284"/>
          <w:jc w:val="center"/>
        </w:trPr>
        <w:tc>
          <w:tcPr>
            <w:tcW w:w="6096" w:type="dxa"/>
            <w:shd w:val="clear" w:color="auto" w:fill="FFFFFF" w:themeFill="background1"/>
            <w:vAlign w:val="bottom"/>
          </w:tcPr>
          <w:p w:rsidR="00A87B98" w:rsidRPr="00C854FF" w:rsidRDefault="00A87B9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specjalistyczne usługi opiekuńcze dla osób z zaburzeniami psychicznymi</w:t>
            </w:r>
          </w:p>
        </w:tc>
        <w:tc>
          <w:tcPr>
            <w:tcW w:w="2976" w:type="dxa"/>
            <w:shd w:val="clear" w:color="auto" w:fill="FFFFFF" w:themeFill="background1"/>
            <w:vAlign w:val="center"/>
          </w:tcPr>
          <w:p w:rsidR="00A87B98" w:rsidRPr="00C854FF" w:rsidRDefault="00A87B98" w:rsidP="00732B50">
            <w:pPr>
              <w:widowControl w:val="0"/>
              <w:suppressAutoHyphens/>
              <w:spacing w:after="0" w:line="276" w:lineRule="auto"/>
              <w:jc w:val="both"/>
              <w:textAlignment w:val="baseline"/>
              <w:rPr>
                <w:rFonts w:ascii="Times New Roman" w:hAnsi="Times New Roman" w:cs="Times New Roman"/>
                <w:bCs/>
                <w:kern w:val="1"/>
                <w:sz w:val="24"/>
                <w:szCs w:val="24"/>
                <w:lang w:eastAsia="fa-IR" w:bidi="fa-IR"/>
              </w:rPr>
            </w:pPr>
            <w:r w:rsidRPr="00C854FF">
              <w:rPr>
                <w:rFonts w:ascii="Times New Roman" w:hAnsi="Times New Roman" w:cs="Times New Roman"/>
                <w:bCs/>
                <w:kern w:val="1"/>
                <w:sz w:val="24"/>
                <w:szCs w:val="24"/>
                <w:lang w:eastAsia="fa-IR" w:bidi="fa-IR"/>
              </w:rPr>
              <w:t>23.753,00</w:t>
            </w:r>
          </w:p>
        </w:tc>
      </w:tr>
      <w:tr w:rsidR="00A87B98" w:rsidRPr="00C854FF" w:rsidTr="003C0859">
        <w:trPr>
          <w:trHeight w:val="284"/>
          <w:jc w:val="center"/>
        </w:trPr>
        <w:tc>
          <w:tcPr>
            <w:tcW w:w="6096" w:type="dxa"/>
            <w:shd w:val="clear" w:color="auto" w:fill="FFFFFF" w:themeFill="background1"/>
            <w:vAlign w:val="bottom"/>
            <w:hideMark/>
          </w:tcPr>
          <w:p w:rsidR="00A87B98" w:rsidRPr="00C854FF" w:rsidRDefault="00A87B9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pomoc dla cudzoziemców</w:t>
            </w:r>
          </w:p>
        </w:tc>
        <w:tc>
          <w:tcPr>
            <w:tcW w:w="2976" w:type="dxa"/>
            <w:shd w:val="clear" w:color="auto" w:fill="FFFFFF" w:themeFill="background1"/>
            <w:vAlign w:val="center"/>
          </w:tcPr>
          <w:p w:rsidR="00A87B98" w:rsidRPr="00C854FF" w:rsidRDefault="00A87B98" w:rsidP="00732B50">
            <w:pPr>
              <w:widowControl w:val="0"/>
              <w:suppressAutoHyphens/>
              <w:spacing w:after="0" w:line="276" w:lineRule="auto"/>
              <w:jc w:val="both"/>
              <w:textAlignment w:val="baseline"/>
              <w:rPr>
                <w:rFonts w:ascii="Times New Roman" w:hAnsi="Times New Roman" w:cs="Times New Roman"/>
                <w:bCs/>
                <w:kern w:val="1"/>
                <w:sz w:val="24"/>
                <w:szCs w:val="24"/>
                <w:lang w:eastAsia="fa-IR" w:bidi="fa-IR"/>
              </w:rPr>
            </w:pPr>
            <w:r w:rsidRPr="00C854FF">
              <w:rPr>
                <w:rFonts w:ascii="Times New Roman" w:hAnsi="Times New Roman" w:cs="Times New Roman"/>
                <w:bCs/>
                <w:kern w:val="1"/>
                <w:sz w:val="24"/>
                <w:szCs w:val="24"/>
                <w:lang w:eastAsia="fa-IR" w:bidi="fa-IR"/>
              </w:rPr>
              <w:t>8.000,00</w:t>
            </w:r>
          </w:p>
        </w:tc>
      </w:tr>
      <w:tr w:rsidR="00A87B98" w:rsidRPr="00C854FF" w:rsidTr="003C0859">
        <w:trPr>
          <w:trHeight w:val="284"/>
          <w:jc w:val="center"/>
        </w:trPr>
        <w:tc>
          <w:tcPr>
            <w:tcW w:w="6096" w:type="dxa"/>
            <w:shd w:val="clear" w:color="auto" w:fill="FFFFFF" w:themeFill="background1"/>
            <w:vAlign w:val="bottom"/>
            <w:hideMark/>
          </w:tcPr>
          <w:p w:rsidR="00A87B98" w:rsidRPr="00C854FF" w:rsidRDefault="00A87B9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lastRenderedPageBreak/>
              <w:t>pozostała działalność, w tym program „Posiłek w szkole i w domu” ( posiłek, zasiłek celowy na zakup posiłku lub żywności )</w:t>
            </w:r>
          </w:p>
        </w:tc>
        <w:tc>
          <w:tcPr>
            <w:tcW w:w="2976" w:type="dxa"/>
            <w:shd w:val="clear" w:color="auto" w:fill="FFFFFF" w:themeFill="background1"/>
            <w:vAlign w:val="center"/>
          </w:tcPr>
          <w:p w:rsidR="00A87B98" w:rsidRPr="00C854FF" w:rsidRDefault="00A87B98" w:rsidP="00732B50">
            <w:pPr>
              <w:widowControl w:val="0"/>
              <w:suppressAutoHyphens/>
              <w:spacing w:after="0" w:line="276" w:lineRule="auto"/>
              <w:jc w:val="both"/>
              <w:textAlignment w:val="baseline"/>
              <w:rPr>
                <w:rFonts w:ascii="Times New Roman" w:hAnsi="Times New Roman" w:cs="Times New Roman"/>
                <w:bCs/>
                <w:kern w:val="1"/>
                <w:sz w:val="24"/>
                <w:szCs w:val="24"/>
                <w:lang w:eastAsia="fa-IR" w:bidi="fa-IR"/>
              </w:rPr>
            </w:pPr>
            <w:r w:rsidRPr="00C854FF">
              <w:rPr>
                <w:rFonts w:ascii="Times New Roman" w:hAnsi="Times New Roman" w:cs="Times New Roman"/>
                <w:bCs/>
                <w:kern w:val="1"/>
                <w:sz w:val="24"/>
                <w:szCs w:val="24"/>
                <w:lang w:eastAsia="fa-IR" w:bidi="fa-IR"/>
              </w:rPr>
              <w:t>154.814,90</w:t>
            </w:r>
          </w:p>
        </w:tc>
      </w:tr>
    </w:tbl>
    <w:p w:rsidR="00A87B98" w:rsidRPr="00C854FF" w:rsidRDefault="00A87B98" w:rsidP="00732B50">
      <w:pPr>
        <w:spacing w:after="0" w:line="276" w:lineRule="auto"/>
        <w:jc w:val="both"/>
        <w:rPr>
          <w:rFonts w:ascii="Times New Roman" w:hAnsi="Times New Roman" w:cs="Times New Roman"/>
          <w:sz w:val="24"/>
          <w:szCs w:val="24"/>
          <w:highlight w:val="yellow"/>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2976"/>
      </w:tblGrid>
      <w:tr w:rsidR="00A87B98" w:rsidRPr="00C854FF" w:rsidTr="003C0859">
        <w:trPr>
          <w:trHeight w:val="284"/>
          <w:jc w:val="center"/>
        </w:trPr>
        <w:tc>
          <w:tcPr>
            <w:tcW w:w="6096" w:type="dxa"/>
            <w:vAlign w:val="center"/>
            <w:hideMark/>
          </w:tcPr>
          <w:p w:rsidR="00A87B98" w:rsidRPr="00C854FF" w:rsidRDefault="00A87B9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Wynagrodzenie za sprawowanie opieki</w:t>
            </w:r>
          </w:p>
        </w:tc>
        <w:tc>
          <w:tcPr>
            <w:tcW w:w="2976" w:type="dxa"/>
          </w:tcPr>
          <w:p w:rsidR="00A87B98" w:rsidRPr="00C854FF" w:rsidRDefault="00A87B98" w:rsidP="00732B50">
            <w:pPr>
              <w:widowControl w:val="0"/>
              <w:suppressAutoHyphens/>
              <w:spacing w:after="0" w:line="276" w:lineRule="auto"/>
              <w:jc w:val="both"/>
              <w:textAlignment w:val="baseline"/>
              <w:rPr>
                <w:rFonts w:ascii="Times New Roman" w:hAnsi="Times New Roman" w:cs="Times New Roman"/>
                <w:kern w:val="1"/>
                <w:sz w:val="24"/>
                <w:szCs w:val="24"/>
                <w:lang w:eastAsia="fa-IR" w:bidi="fa-IR"/>
              </w:rPr>
            </w:pPr>
            <w:r w:rsidRPr="00C854FF">
              <w:rPr>
                <w:rFonts w:ascii="Times New Roman" w:hAnsi="Times New Roman" w:cs="Times New Roman"/>
                <w:kern w:val="1"/>
                <w:sz w:val="24"/>
                <w:szCs w:val="24"/>
                <w:lang w:eastAsia="fa-IR" w:bidi="fa-IR"/>
              </w:rPr>
              <w:t>28.204,20</w:t>
            </w:r>
          </w:p>
        </w:tc>
      </w:tr>
    </w:tbl>
    <w:p w:rsidR="00A87B98" w:rsidRPr="00C854FF" w:rsidRDefault="00A87B98" w:rsidP="00732B50">
      <w:pPr>
        <w:spacing w:after="0" w:line="276" w:lineRule="auto"/>
        <w:jc w:val="both"/>
        <w:rPr>
          <w:rFonts w:ascii="Times New Roman" w:hAnsi="Times New Roman" w:cs="Times New Roman"/>
          <w:sz w:val="24"/>
          <w:szCs w:val="24"/>
        </w:rPr>
      </w:pPr>
    </w:p>
    <w:p w:rsidR="00A87B98" w:rsidRPr="00C854FF" w:rsidRDefault="00A87B98" w:rsidP="0031088F">
      <w:pPr>
        <w:pStyle w:val="Nagwek2"/>
        <w:rPr>
          <w:rFonts w:ascii="Times New Roman" w:eastAsia="Times New Roman" w:hAnsi="Times New Roman" w:cs="Times New Roman"/>
          <w:lang w:eastAsia="pl-PL"/>
        </w:rPr>
      </w:pPr>
      <w:bookmarkStart w:id="47" w:name="_Toc482825379"/>
      <w:r w:rsidRPr="00C854FF">
        <w:rPr>
          <w:rFonts w:ascii="Times New Roman" w:eastAsia="Times New Roman" w:hAnsi="Times New Roman" w:cs="Times New Roman"/>
          <w:lang w:eastAsia="pl-PL"/>
        </w:rPr>
        <w:t xml:space="preserve"> </w:t>
      </w:r>
      <w:bookmarkStart w:id="48" w:name="_Toc104894195"/>
      <w:bookmarkEnd w:id="47"/>
      <w:r w:rsidRPr="00C854FF">
        <w:rPr>
          <w:rFonts w:ascii="Times New Roman" w:eastAsia="Times New Roman" w:hAnsi="Times New Roman" w:cs="Times New Roman"/>
          <w:lang w:eastAsia="pl-PL"/>
        </w:rPr>
        <w:t>Realizacja programów</w:t>
      </w:r>
      <w:bookmarkEnd w:id="48"/>
      <w:r w:rsidRPr="00C854FF">
        <w:rPr>
          <w:rFonts w:ascii="Times New Roman" w:eastAsia="Times New Roman" w:hAnsi="Times New Roman" w:cs="Times New Roman"/>
          <w:lang w:eastAsia="pl-PL"/>
        </w:rPr>
        <w:t xml:space="preserve"> </w:t>
      </w:r>
    </w:p>
    <w:p w:rsidR="00A87B98" w:rsidRPr="00C854FF" w:rsidRDefault="00A87B98" w:rsidP="00732B50">
      <w:pPr>
        <w:pStyle w:val="Nagwek3"/>
        <w:spacing w:before="0" w:line="276" w:lineRule="auto"/>
        <w:ind w:left="360"/>
        <w:jc w:val="both"/>
        <w:rPr>
          <w:rFonts w:ascii="Times New Roman" w:eastAsia="Times New Roman" w:hAnsi="Times New Roman" w:cs="Times New Roman"/>
          <w:b/>
          <w:lang w:eastAsia="pl-PL"/>
        </w:rPr>
      </w:pPr>
    </w:p>
    <w:p w:rsidR="00A87B98" w:rsidRPr="00C854FF" w:rsidRDefault="00A87B98" w:rsidP="0031088F">
      <w:pPr>
        <w:pStyle w:val="Nagwek3"/>
        <w:rPr>
          <w:rFonts w:ascii="Times New Roman" w:hAnsi="Times New Roman" w:cs="Times New Roman"/>
        </w:rPr>
      </w:pPr>
      <w:bookmarkStart w:id="49" w:name="_Hlk95811208"/>
      <w:bookmarkStart w:id="50" w:name="_Toc104894196"/>
      <w:r w:rsidRPr="00C854FF">
        <w:rPr>
          <w:rFonts w:ascii="Times New Roman" w:hAnsi="Times New Roman" w:cs="Times New Roman"/>
        </w:rPr>
        <w:t>Wieloletni</w:t>
      </w:r>
      <w:bookmarkEnd w:id="49"/>
      <w:r w:rsidRPr="00C854FF">
        <w:rPr>
          <w:rFonts w:ascii="Times New Roman" w:hAnsi="Times New Roman" w:cs="Times New Roman"/>
        </w:rPr>
        <w:t xml:space="preserve"> rządowy program „Posiłek w szkole i w domu”</w:t>
      </w:r>
      <w:bookmarkEnd w:id="50"/>
    </w:p>
    <w:p w:rsidR="00A87B98" w:rsidRPr="00C854FF" w:rsidRDefault="00A87B98" w:rsidP="00732B50">
      <w:pPr>
        <w:keepNext/>
        <w:spacing w:after="0" w:line="276" w:lineRule="auto"/>
        <w:jc w:val="both"/>
        <w:outlineLvl w:val="2"/>
        <w:rPr>
          <w:rFonts w:ascii="Times New Roman" w:eastAsia="Times New Roman" w:hAnsi="Times New Roman" w:cs="Times New Roman"/>
          <w:b/>
          <w:bCs/>
          <w:color w:val="1F4E79" w:themeColor="accent1" w:themeShade="80"/>
          <w:sz w:val="24"/>
          <w:szCs w:val="24"/>
          <w:lang w:eastAsia="pl-PL"/>
        </w:rPr>
      </w:pPr>
    </w:p>
    <w:p w:rsidR="00A87B98" w:rsidRPr="00C854FF" w:rsidRDefault="00A87B98" w:rsidP="00732B50">
      <w:pPr>
        <w:pStyle w:val="Tekstpodstawowy"/>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W  ramach środków własnych gminy i otrzymanej dotacji  Ośrodek  Pomocy  Społecznej  realizował wieloletni rządowy program </w:t>
      </w:r>
      <w:r w:rsidRPr="00C854FF">
        <w:rPr>
          <w:rFonts w:ascii="Times New Roman" w:hAnsi="Times New Roman" w:cs="Times New Roman"/>
          <w:b/>
          <w:sz w:val="24"/>
          <w:szCs w:val="24"/>
          <w:u w:val="single"/>
        </w:rPr>
        <w:t>„Posiłek w szkole i w domu</w:t>
      </w:r>
      <w:r w:rsidRPr="00C854FF">
        <w:rPr>
          <w:rFonts w:ascii="Times New Roman" w:hAnsi="Times New Roman" w:cs="Times New Roman"/>
          <w:sz w:val="24"/>
          <w:szCs w:val="24"/>
        </w:rPr>
        <w:t xml:space="preserve">”  na lata 2019 -2023 </w:t>
      </w:r>
      <w:r w:rsidRPr="00C854FF">
        <w:rPr>
          <w:rFonts w:ascii="Times New Roman" w:hAnsi="Times New Roman" w:cs="Times New Roman"/>
          <w:sz w:val="24"/>
          <w:szCs w:val="24"/>
        </w:rPr>
        <w:br/>
        <w:t>(  rozdz.  85230 )</w:t>
      </w:r>
    </w:p>
    <w:p w:rsidR="00A87B98" w:rsidRPr="00C854FF" w:rsidRDefault="00A87B98" w:rsidP="00732B50">
      <w:pPr>
        <w:pStyle w:val="Tekstpodstawowy"/>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 - środki własne gminy  ( § 3110)              38.750,00 zł.</w:t>
      </w:r>
    </w:p>
    <w:p w:rsidR="00A87B98" w:rsidRPr="00C854FF" w:rsidRDefault="00A87B98" w:rsidP="00732B50">
      <w:pPr>
        <w:pStyle w:val="Tekstpodstawowy"/>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 - dotacja celowa                                      116.250,00 zł. zgodnie z zawartym porozumieniem </w:t>
      </w:r>
    </w:p>
    <w:p w:rsidR="00A87B98" w:rsidRPr="00C854FF" w:rsidRDefault="00A87B98" w:rsidP="00732B50">
      <w:pPr>
        <w:pStyle w:val="Listapunktowana"/>
        <w:numPr>
          <w:ilvl w:val="0"/>
          <w:numId w:val="0"/>
        </w:num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                               ------------------------------------------------------------------------------------------</w:t>
      </w:r>
    </w:p>
    <w:p w:rsidR="00A87B98" w:rsidRPr="00C854FF" w:rsidRDefault="00A87B98" w:rsidP="00732B50">
      <w:pPr>
        <w:pStyle w:val="Listapunktowana"/>
        <w:numPr>
          <w:ilvl w:val="0"/>
          <w:numId w:val="0"/>
        </w:num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                                       Łącznie          :   155.000,00  zł. </w:t>
      </w:r>
    </w:p>
    <w:p w:rsidR="00A87B98" w:rsidRPr="00C854FF" w:rsidRDefault="00A87B98" w:rsidP="00732B50">
      <w:pPr>
        <w:pStyle w:val="Tekstpodstawowy"/>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W ramach tego programu pomocą w formie posiłku w okresie od stycznia do grudnia 2021 r. objęto  łącznie 60 dzieci.</w:t>
      </w:r>
    </w:p>
    <w:p w:rsidR="00A87B98" w:rsidRPr="00C854FF" w:rsidRDefault="00A87B98" w:rsidP="00732B50">
      <w:pPr>
        <w:pStyle w:val="Tekstpodstawowy"/>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Dożywianie w formie jednego gorącego posiłku prowadziły wszystkie  szkoły  i przedszkola  na  terenie gminy. W jednej ze szkół tj. SP Furmany z posiłku nie korzystało żadne dziecko. </w:t>
      </w:r>
    </w:p>
    <w:p w:rsidR="00A87B98" w:rsidRPr="00C854FF" w:rsidRDefault="00A87B98" w:rsidP="00732B50">
      <w:pPr>
        <w:pStyle w:val="Tekstpodstawowy"/>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W przypadku placówek, w których brak jest stołówki szkolnej - kuchni, gorący posiłek dostarczany był przez kuchnię szkolną funkcjonującą w Gorzycach ( dla : Przedszkole Samorządowe   w   Gorzycach,  Szkoła Podstawowa nr 2 w  Gorzycach,  Szkoła  Podstawowa  nr  1 w Gorzycach, Zespół Szkolno – Przedszkolny w Trześni, Szkoła Podstawowa we Wrzawach )   oraz  kuchnię  szkolną  w  Sokolnikach  (  dla :  Zespół  Szkolno – Przedszkolny </w:t>
      </w:r>
      <w:r w:rsidRPr="00C854FF">
        <w:rPr>
          <w:rFonts w:ascii="Times New Roman" w:hAnsi="Times New Roman" w:cs="Times New Roman"/>
          <w:sz w:val="24"/>
          <w:szCs w:val="24"/>
        </w:rPr>
        <w:br/>
        <w:t xml:space="preserve">w Sokolnikach, Szkoła Podstawowa  i Przedszkole w Furmanach).    </w:t>
      </w:r>
    </w:p>
    <w:p w:rsidR="00A87B98" w:rsidRPr="00C854FF" w:rsidRDefault="00A87B98" w:rsidP="00732B50">
      <w:pPr>
        <w:pStyle w:val="Listapunktowana"/>
        <w:numPr>
          <w:ilvl w:val="0"/>
          <w:numId w:val="0"/>
        </w:num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Łącznie w okresie I – XII 2021 r. sfinansowano  3.910 posiłków, na kwotę  13.534,90 zł, </w:t>
      </w:r>
      <w:r w:rsidRPr="00C854FF">
        <w:rPr>
          <w:rFonts w:ascii="Times New Roman" w:hAnsi="Times New Roman" w:cs="Times New Roman"/>
          <w:sz w:val="24"/>
          <w:szCs w:val="24"/>
        </w:rPr>
        <w:br/>
        <w:t xml:space="preserve">w tym 97 posiłków ( 330,50 zł.) zostało wydanych na podstawie decyzji Dyrektora szkoły. Średni koszt jednego posiłku wyniósł 3,46 zł.  </w:t>
      </w:r>
    </w:p>
    <w:p w:rsidR="00A87B98" w:rsidRPr="00C854FF" w:rsidRDefault="00A87B98" w:rsidP="00732B50">
      <w:pPr>
        <w:pStyle w:val="Listapunktowana"/>
        <w:numPr>
          <w:ilvl w:val="0"/>
          <w:numId w:val="0"/>
        </w:num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W związku z epidemią COVID - 19 i okresami zawieszania realizacji zajęć szkolnych </w:t>
      </w:r>
      <w:r w:rsidRPr="00C854FF">
        <w:rPr>
          <w:rFonts w:ascii="Times New Roman" w:hAnsi="Times New Roman" w:cs="Times New Roman"/>
          <w:sz w:val="24"/>
          <w:szCs w:val="24"/>
        </w:rPr>
        <w:br/>
        <w:t xml:space="preserve">w czasie roku szkolnego 2020/2021; 2021/2022 zmieniano przyznaną pomoc w formie posiłku dla dzieci w szkole na pomoc finansową – zasiłek celowy na zakup posiłku lub żywności, która również finansowana była z programu „Posiłek w szkole i w domu”.  </w:t>
      </w:r>
    </w:p>
    <w:p w:rsidR="00A87B98" w:rsidRPr="00C854FF" w:rsidRDefault="00A87B98" w:rsidP="00732B50">
      <w:pPr>
        <w:pStyle w:val="Listapunktowana"/>
        <w:numPr>
          <w:ilvl w:val="0"/>
          <w:numId w:val="0"/>
        </w:num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Z zasiłku celowego na zakup posiłku lub żywności skorzystało łącznie w okresie I – XII 2021 r. 115 rodzin ( 291 osób w rodzinach ) - wypłacono 506 świadczeń, na łączną kwotę – 141.280,00 zł., koszt jednego świadczenia - zasiłku wyniósł  279,21 zł. </w:t>
      </w:r>
    </w:p>
    <w:p w:rsidR="00A87B98" w:rsidRPr="00C854FF" w:rsidRDefault="00A87B98" w:rsidP="00732B50">
      <w:pPr>
        <w:pStyle w:val="Listapunktowana"/>
        <w:numPr>
          <w:ilvl w:val="0"/>
          <w:numId w:val="0"/>
        </w:num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Łączny koszt realizacji programu „Posiłek w szkole i w domu” na dzień 31.12.2021 roku wyniósł  154.814,90 zł.  </w:t>
      </w:r>
    </w:p>
    <w:p w:rsidR="00A87B98" w:rsidRPr="00C854FF" w:rsidRDefault="00A87B98" w:rsidP="00732B50">
      <w:pPr>
        <w:pStyle w:val="Listapunktowana"/>
        <w:numPr>
          <w:ilvl w:val="0"/>
          <w:numId w:val="0"/>
        </w:numPr>
        <w:spacing w:after="0" w:line="276" w:lineRule="auto"/>
        <w:jc w:val="both"/>
        <w:rPr>
          <w:rFonts w:ascii="Times New Roman" w:hAnsi="Times New Roman" w:cs="Times New Roman"/>
          <w:sz w:val="24"/>
          <w:szCs w:val="24"/>
        </w:rPr>
      </w:pPr>
    </w:p>
    <w:p w:rsidR="00A87B98" w:rsidRPr="00C854FF" w:rsidRDefault="00A87B98" w:rsidP="0031088F">
      <w:pPr>
        <w:pStyle w:val="Nagwek3"/>
        <w:rPr>
          <w:rFonts w:ascii="Times New Roman" w:eastAsia="Calibri" w:hAnsi="Times New Roman" w:cs="Times New Roman"/>
        </w:rPr>
      </w:pPr>
      <w:r w:rsidRPr="00C854FF">
        <w:rPr>
          <w:rFonts w:ascii="Times New Roman" w:eastAsia="Calibri" w:hAnsi="Times New Roman" w:cs="Times New Roman"/>
        </w:rPr>
        <w:t xml:space="preserve">          </w:t>
      </w:r>
      <w:bookmarkStart w:id="51" w:name="_Toc104894197"/>
      <w:r w:rsidRPr="00C854FF">
        <w:rPr>
          <w:rFonts w:ascii="Times New Roman" w:eastAsia="Calibri" w:hAnsi="Times New Roman" w:cs="Times New Roman"/>
        </w:rPr>
        <w:t>Rządowy program dla rodzin wielodzietnych - „Karta Dużej Rodziny”</w:t>
      </w:r>
      <w:bookmarkEnd w:id="51"/>
    </w:p>
    <w:p w:rsidR="00A87B98" w:rsidRPr="00C854FF" w:rsidRDefault="00A87B98" w:rsidP="00732B50">
      <w:pPr>
        <w:spacing w:after="0" w:line="276" w:lineRule="auto"/>
        <w:jc w:val="both"/>
        <w:rPr>
          <w:rFonts w:ascii="Times New Roman" w:eastAsia="Calibri" w:hAnsi="Times New Roman" w:cs="Times New Roman"/>
          <w:sz w:val="24"/>
          <w:szCs w:val="24"/>
        </w:rPr>
      </w:pPr>
      <w:r w:rsidRPr="00C854FF">
        <w:rPr>
          <w:rFonts w:ascii="Times New Roman" w:eastAsia="Calibri" w:hAnsi="Times New Roman" w:cs="Times New Roman"/>
          <w:sz w:val="24"/>
          <w:szCs w:val="24"/>
        </w:rPr>
        <w:t>Zgodnie z Ustawą z dnia 5 grudnia 2014 r. o Karcie Dużej Rodziny ( Dz. U z 2021 r. poz. 1744) do korzystania z programu są uprawnieni członkowie rodziny wielodzietnej.</w:t>
      </w:r>
    </w:p>
    <w:p w:rsidR="00A87B98" w:rsidRPr="00C854FF" w:rsidRDefault="00A87B98" w:rsidP="00732B50">
      <w:pPr>
        <w:spacing w:after="0" w:line="276" w:lineRule="auto"/>
        <w:jc w:val="both"/>
        <w:rPr>
          <w:rFonts w:ascii="Times New Roman" w:eastAsia="Calibri" w:hAnsi="Times New Roman" w:cs="Times New Roman"/>
          <w:sz w:val="24"/>
          <w:szCs w:val="24"/>
        </w:rPr>
      </w:pPr>
      <w:r w:rsidRPr="00C854FF">
        <w:rPr>
          <w:rFonts w:ascii="Times New Roman" w:eastAsia="Calibri" w:hAnsi="Times New Roman" w:cs="Times New Roman"/>
          <w:sz w:val="24"/>
          <w:szCs w:val="24"/>
        </w:rPr>
        <w:lastRenderedPageBreak/>
        <w:t xml:space="preserve">Od 1 stycznia 2019 r. uprawnionymi do otrzymania Karty Dużej Rodziny są rodziny wielodzietne, w której rodzic ( rodzice ) lub małżonek rodzica mają </w:t>
      </w:r>
      <w:r w:rsidRPr="00C854FF">
        <w:rPr>
          <w:rFonts w:ascii="Times New Roman" w:eastAsia="Calibri" w:hAnsi="Times New Roman" w:cs="Times New Roman"/>
          <w:bCs/>
          <w:sz w:val="24"/>
          <w:szCs w:val="24"/>
        </w:rPr>
        <w:t>lub mieli na utrzymaniu</w:t>
      </w:r>
      <w:r w:rsidRPr="00C854FF">
        <w:rPr>
          <w:rFonts w:ascii="Times New Roman" w:eastAsia="Calibri" w:hAnsi="Times New Roman" w:cs="Times New Roman"/>
          <w:sz w:val="24"/>
          <w:szCs w:val="24"/>
        </w:rPr>
        <w:t xml:space="preserve"> łącznie co najmniej troje dzieci bez względu na ich wiek.  </w:t>
      </w:r>
    </w:p>
    <w:p w:rsidR="00A87B98" w:rsidRPr="00C854FF" w:rsidRDefault="00A87B98" w:rsidP="00732B50">
      <w:pPr>
        <w:spacing w:after="0" w:line="276" w:lineRule="auto"/>
        <w:jc w:val="both"/>
        <w:rPr>
          <w:rFonts w:ascii="Times New Roman" w:eastAsia="Calibri" w:hAnsi="Times New Roman" w:cs="Times New Roman"/>
          <w:sz w:val="24"/>
          <w:szCs w:val="24"/>
        </w:rPr>
      </w:pPr>
      <w:r w:rsidRPr="00C854FF">
        <w:rPr>
          <w:rFonts w:ascii="Times New Roman" w:eastAsia="Calibri" w:hAnsi="Times New Roman" w:cs="Times New Roman"/>
          <w:sz w:val="24"/>
          <w:szCs w:val="24"/>
        </w:rPr>
        <w:t>Dokumentem  identyfikującym  członka  rodziny  wielodzietnej  jest  „Karta  Dużej  Rodziny” w wersji tradycyjnej – karta  lub / i aplikacja na telefon komórkowy.</w:t>
      </w:r>
    </w:p>
    <w:p w:rsidR="00A87B98" w:rsidRPr="00C854FF" w:rsidRDefault="00A87B98" w:rsidP="00732B50">
      <w:pPr>
        <w:spacing w:after="0" w:line="276" w:lineRule="auto"/>
        <w:jc w:val="both"/>
        <w:rPr>
          <w:rFonts w:ascii="Times New Roman" w:eastAsia="Calibri" w:hAnsi="Times New Roman" w:cs="Times New Roman"/>
          <w:sz w:val="24"/>
          <w:szCs w:val="24"/>
        </w:rPr>
      </w:pPr>
      <w:r w:rsidRPr="00C854FF">
        <w:rPr>
          <w:rFonts w:ascii="Times New Roman" w:eastAsia="Calibri" w:hAnsi="Times New Roman" w:cs="Times New Roman"/>
          <w:sz w:val="24"/>
          <w:szCs w:val="24"/>
        </w:rPr>
        <w:t xml:space="preserve">W okresie od stycznia do grudnia 2021 r.  liczba wniosków o przyznanie  Karty Dużej Rodziny wyniosła 38, w tym : </w:t>
      </w:r>
    </w:p>
    <w:p w:rsidR="00A87B98" w:rsidRPr="00C854FF" w:rsidRDefault="00A87B98" w:rsidP="00732B50">
      <w:pPr>
        <w:spacing w:after="0" w:line="276" w:lineRule="auto"/>
        <w:jc w:val="both"/>
        <w:rPr>
          <w:rFonts w:ascii="Times New Roman" w:eastAsia="Calibri" w:hAnsi="Times New Roman" w:cs="Times New Roman"/>
          <w:sz w:val="24"/>
          <w:szCs w:val="24"/>
        </w:rPr>
      </w:pPr>
      <w:r w:rsidRPr="00C854FF">
        <w:rPr>
          <w:rFonts w:ascii="Times New Roman" w:eastAsia="Calibri" w:hAnsi="Times New Roman" w:cs="Times New Roman"/>
          <w:sz w:val="24"/>
          <w:szCs w:val="24"/>
        </w:rPr>
        <w:t>-  15 wniosków o  przyznanie karty złożonych po raz pierwszy przez rodzinę wielodzietną,</w:t>
      </w:r>
    </w:p>
    <w:p w:rsidR="00A87B98" w:rsidRPr="00C854FF" w:rsidRDefault="00A87B98" w:rsidP="00732B50">
      <w:pPr>
        <w:spacing w:after="0" w:line="276" w:lineRule="auto"/>
        <w:jc w:val="both"/>
        <w:rPr>
          <w:rFonts w:ascii="Times New Roman" w:eastAsia="Calibri" w:hAnsi="Times New Roman" w:cs="Times New Roman"/>
          <w:sz w:val="24"/>
          <w:szCs w:val="24"/>
        </w:rPr>
      </w:pPr>
      <w:r w:rsidRPr="00C854FF">
        <w:rPr>
          <w:rFonts w:ascii="Times New Roman" w:eastAsia="Calibri" w:hAnsi="Times New Roman" w:cs="Times New Roman"/>
          <w:sz w:val="24"/>
          <w:szCs w:val="24"/>
        </w:rPr>
        <w:t>- 23 wnioski o przyznanie karty złożonych po raz pierwszy przez rodzinę wielodzietną składająca się wyłącznie z rodziców.</w:t>
      </w:r>
    </w:p>
    <w:p w:rsidR="00A87B98" w:rsidRPr="00C854FF" w:rsidRDefault="00A87B98" w:rsidP="00732B50">
      <w:pPr>
        <w:spacing w:after="0" w:line="276" w:lineRule="auto"/>
        <w:jc w:val="both"/>
        <w:rPr>
          <w:rFonts w:ascii="Times New Roman" w:eastAsia="Calibri" w:hAnsi="Times New Roman" w:cs="Times New Roman"/>
          <w:sz w:val="24"/>
          <w:szCs w:val="24"/>
        </w:rPr>
      </w:pPr>
      <w:r w:rsidRPr="00C854FF">
        <w:rPr>
          <w:rFonts w:ascii="Times New Roman" w:eastAsia="Calibri" w:hAnsi="Times New Roman" w:cs="Times New Roman"/>
          <w:sz w:val="24"/>
          <w:szCs w:val="24"/>
        </w:rPr>
        <w:t>Ponadto przyjęto :</w:t>
      </w:r>
    </w:p>
    <w:p w:rsidR="00A87B98" w:rsidRPr="00C854FF" w:rsidRDefault="00A87B98" w:rsidP="00732B50">
      <w:pPr>
        <w:spacing w:after="0" w:line="276" w:lineRule="auto"/>
        <w:jc w:val="both"/>
        <w:rPr>
          <w:rFonts w:ascii="Times New Roman" w:eastAsia="Calibri" w:hAnsi="Times New Roman" w:cs="Times New Roman"/>
          <w:sz w:val="24"/>
          <w:szCs w:val="24"/>
        </w:rPr>
      </w:pPr>
      <w:r w:rsidRPr="00C854FF">
        <w:rPr>
          <w:rFonts w:ascii="Times New Roman" w:eastAsia="Calibri" w:hAnsi="Times New Roman" w:cs="Times New Roman"/>
          <w:sz w:val="24"/>
          <w:szCs w:val="24"/>
        </w:rPr>
        <w:t>-  3 wnioski o przyznanie Karty Dużej Rodziny dla nowego członka rodziny wielodzietnej,</w:t>
      </w:r>
    </w:p>
    <w:p w:rsidR="00A87B98" w:rsidRPr="00C854FF" w:rsidRDefault="00A87B98" w:rsidP="00732B50">
      <w:pPr>
        <w:spacing w:after="0" w:line="276" w:lineRule="auto"/>
        <w:jc w:val="both"/>
        <w:rPr>
          <w:rFonts w:ascii="Times New Roman" w:eastAsia="Calibri" w:hAnsi="Times New Roman" w:cs="Times New Roman"/>
          <w:sz w:val="24"/>
          <w:szCs w:val="24"/>
        </w:rPr>
      </w:pPr>
      <w:r w:rsidRPr="00C854FF">
        <w:rPr>
          <w:rFonts w:ascii="Times New Roman" w:eastAsia="Calibri" w:hAnsi="Times New Roman" w:cs="Times New Roman"/>
          <w:sz w:val="24"/>
          <w:szCs w:val="24"/>
        </w:rPr>
        <w:t xml:space="preserve">- 8 wniosków o przyznanie Karty Dużej Rodziny dla członka rodziny wielodzietnej, który był już jej posiadaczem ( przedłużenie uprawnień ), </w:t>
      </w:r>
    </w:p>
    <w:p w:rsidR="00A87B98" w:rsidRPr="00C854FF" w:rsidRDefault="00A87B98" w:rsidP="00732B50">
      <w:pPr>
        <w:spacing w:after="0" w:line="276" w:lineRule="auto"/>
        <w:jc w:val="both"/>
        <w:rPr>
          <w:rFonts w:ascii="Times New Roman" w:eastAsia="Calibri" w:hAnsi="Times New Roman" w:cs="Times New Roman"/>
          <w:sz w:val="24"/>
          <w:szCs w:val="24"/>
        </w:rPr>
      </w:pPr>
      <w:r w:rsidRPr="00C854FF">
        <w:rPr>
          <w:rFonts w:ascii="Times New Roman" w:eastAsia="Calibri" w:hAnsi="Times New Roman" w:cs="Times New Roman"/>
          <w:sz w:val="24"/>
          <w:szCs w:val="24"/>
        </w:rPr>
        <w:t>-  2 wnioski o przyznanie dodatkowej formy Karty Dużej Rodziny ( domówienie KDR-forma elektroniczna karty),</w:t>
      </w:r>
    </w:p>
    <w:p w:rsidR="00A87B98" w:rsidRPr="00C854FF" w:rsidRDefault="00A87B98" w:rsidP="00732B50">
      <w:pPr>
        <w:spacing w:after="0" w:line="276" w:lineRule="auto"/>
        <w:jc w:val="both"/>
        <w:rPr>
          <w:rFonts w:ascii="Times New Roman" w:eastAsia="Calibri" w:hAnsi="Times New Roman" w:cs="Times New Roman"/>
          <w:sz w:val="24"/>
          <w:szCs w:val="24"/>
        </w:rPr>
      </w:pPr>
      <w:r w:rsidRPr="00C854FF">
        <w:rPr>
          <w:rFonts w:ascii="Times New Roman" w:eastAsia="Calibri" w:hAnsi="Times New Roman" w:cs="Times New Roman"/>
          <w:sz w:val="24"/>
          <w:szCs w:val="24"/>
        </w:rPr>
        <w:t>- wydano 1 decyzję administracyjną o stwierdzeniu utraty prawa do posiadania karty.</w:t>
      </w:r>
    </w:p>
    <w:p w:rsidR="00A87B98" w:rsidRPr="00C854FF" w:rsidRDefault="00A87B98" w:rsidP="00732B50">
      <w:pPr>
        <w:spacing w:after="0" w:line="276" w:lineRule="auto"/>
        <w:jc w:val="both"/>
        <w:rPr>
          <w:rFonts w:ascii="Times New Roman" w:eastAsia="Calibri" w:hAnsi="Times New Roman" w:cs="Times New Roman"/>
          <w:sz w:val="24"/>
          <w:szCs w:val="24"/>
        </w:rPr>
      </w:pPr>
      <w:r w:rsidRPr="00C854FF">
        <w:rPr>
          <w:rFonts w:ascii="Times New Roman" w:eastAsia="Calibri" w:hAnsi="Times New Roman" w:cs="Times New Roman"/>
          <w:sz w:val="24"/>
          <w:szCs w:val="24"/>
        </w:rPr>
        <w:t xml:space="preserve">Dotacja celowa na realizację zadań związanych w przyznaniem Karty Dużej Rodziny za ten okres ( I – XII 2021  r.) wyniosła 592,65 zł. i w pełni została wykorzystana. </w:t>
      </w:r>
    </w:p>
    <w:p w:rsidR="00A87B98" w:rsidRPr="00C854FF" w:rsidRDefault="00A87B98" w:rsidP="00732B50">
      <w:pPr>
        <w:spacing w:after="0" w:line="276" w:lineRule="auto"/>
        <w:jc w:val="both"/>
        <w:rPr>
          <w:rFonts w:ascii="Times New Roman" w:eastAsia="Calibri" w:hAnsi="Times New Roman" w:cs="Times New Roman"/>
          <w:sz w:val="24"/>
          <w:szCs w:val="24"/>
        </w:rPr>
      </w:pPr>
    </w:p>
    <w:p w:rsidR="00A87B98" w:rsidRPr="00C854FF" w:rsidRDefault="008A055F" w:rsidP="008A055F">
      <w:pPr>
        <w:pStyle w:val="Nagwek3"/>
        <w:jc w:val="both"/>
        <w:rPr>
          <w:rFonts w:ascii="Times New Roman" w:hAnsi="Times New Roman" w:cs="Times New Roman"/>
        </w:rPr>
      </w:pPr>
      <w:r>
        <w:rPr>
          <w:rFonts w:ascii="Times New Roman" w:hAnsi="Times New Roman" w:cs="Times New Roman"/>
        </w:rPr>
        <w:t xml:space="preserve"> </w:t>
      </w:r>
      <w:bookmarkStart w:id="52" w:name="_Toc104894198"/>
      <w:r w:rsidR="00A87B98" w:rsidRPr="00C854FF">
        <w:rPr>
          <w:rFonts w:ascii="Times New Roman" w:hAnsi="Times New Roman" w:cs="Times New Roman"/>
        </w:rPr>
        <w:t>PROGRAM  OPERACYJNY  POMOC  ŻYWNOŚCIOWA   2014 – 2020  współfinansowany  z Europejskiego Funduszu Pomocy Najbardziej Potrzebującym – Podprogram 2020</w:t>
      </w:r>
      <w:bookmarkEnd w:id="52"/>
      <w:r w:rsidR="00A87B98" w:rsidRPr="00C854FF">
        <w:rPr>
          <w:rFonts w:ascii="Times New Roman" w:hAnsi="Times New Roman" w:cs="Times New Roman"/>
        </w:rPr>
        <w:t xml:space="preserve">  </w:t>
      </w:r>
    </w:p>
    <w:p w:rsidR="00A87B98" w:rsidRPr="00C854FF" w:rsidRDefault="00A87B9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          Ośrodek   Pomocy   Społecznej  w   Gorzycach na podstawie Umowy nr 12/POPŻ/2020 z dnia 19 stycznia 2021 r. zawartej ze Stowarzyszeniem Tarnobrzeski Bank Żywności realizuje w roku 2021 w okresie od stycznia do czerwca sierpnia </w:t>
      </w:r>
      <w:r w:rsidRPr="00C854FF">
        <w:rPr>
          <w:rFonts w:ascii="Times New Roman" w:hAnsi="Times New Roman" w:cs="Times New Roman"/>
          <w:b/>
          <w:sz w:val="24"/>
          <w:szCs w:val="24"/>
        </w:rPr>
        <w:t xml:space="preserve">Program Operacyjny Pomoc Żywnościowa  - Podprogram 2020 </w:t>
      </w:r>
      <w:r w:rsidRPr="00C854FF">
        <w:rPr>
          <w:rFonts w:ascii="Times New Roman" w:hAnsi="Times New Roman" w:cs="Times New Roman"/>
          <w:sz w:val="24"/>
          <w:szCs w:val="24"/>
        </w:rPr>
        <w:t>współfinansowany z Europejskiego Funduszu Pomocy Najbardziej Potrzebującym, którego celem jest zapewnienie najuboższym mieszkańcom Polski pomocy żywnościowej oraz uczestnictwa w działaniach w ramach środków towarzyszących.</w:t>
      </w:r>
    </w:p>
    <w:p w:rsidR="00A87B98" w:rsidRPr="00C854FF" w:rsidRDefault="00A87B9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Osoby potrzebujące otrzymały bezpłatne artykuły spożywcze:</w:t>
      </w:r>
    </w:p>
    <w:p w:rsidR="00A87B98" w:rsidRPr="00C854FF" w:rsidRDefault="00A87B98" w:rsidP="00732B50">
      <w:pPr>
        <w:numPr>
          <w:ilvl w:val="0"/>
          <w:numId w:val="70"/>
        </w:numPr>
        <w:spacing w:after="0" w:line="276" w:lineRule="auto"/>
        <w:jc w:val="both"/>
        <w:rPr>
          <w:rFonts w:ascii="Times New Roman" w:hAnsi="Times New Roman" w:cs="Times New Roman"/>
          <w:sz w:val="24"/>
          <w:szCs w:val="24"/>
        </w:rPr>
      </w:pPr>
      <w:r w:rsidRPr="00C854FF">
        <w:rPr>
          <w:rFonts w:ascii="Times New Roman" w:hAnsi="Times New Roman" w:cs="Times New Roman"/>
          <w:b/>
          <w:sz w:val="24"/>
          <w:szCs w:val="24"/>
        </w:rPr>
        <w:t>warzywne i owocowe</w:t>
      </w:r>
      <w:r w:rsidRPr="00C854FF">
        <w:rPr>
          <w:rFonts w:ascii="Times New Roman" w:hAnsi="Times New Roman" w:cs="Times New Roman"/>
          <w:sz w:val="24"/>
          <w:szCs w:val="24"/>
        </w:rPr>
        <w:t xml:space="preserve"> ( groszek z marchewką, koncentrat pomidorowy, buraczki wiórki, mus jabłkowy, powidła śliwkowe, fasolka po bretońsku ),</w:t>
      </w:r>
    </w:p>
    <w:p w:rsidR="00A87B98" w:rsidRPr="00C854FF" w:rsidRDefault="00A87B98" w:rsidP="00732B50">
      <w:pPr>
        <w:numPr>
          <w:ilvl w:val="0"/>
          <w:numId w:val="70"/>
        </w:numPr>
        <w:spacing w:after="0" w:line="276" w:lineRule="auto"/>
        <w:jc w:val="both"/>
        <w:rPr>
          <w:rFonts w:ascii="Times New Roman" w:hAnsi="Times New Roman" w:cs="Times New Roman"/>
          <w:sz w:val="24"/>
          <w:szCs w:val="24"/>
        </w:rPr>
      </w:pPr>
      <w:r w:rsidRPr="00C854FF">
        <w:rPr>
          <w:rFonts w:ascii="Times New Roman" w:hAnsi="Times New Roman" w:cs="Times New Roman"/>
          <w:b/>
          <w:sz w:val="24"/>
          <w:szCs w:val="24"/>
        </w:rPr>
        <w:t>skrobiowe</w:t>
      </w:r>
      <w:r w:rsidRPr="00C854FF">
        <w:rPr>
          <w:rFonts w:ascii="Times New Roman" w:hAnsi="Times New Roman" w:cs="Times New Roman"/>
          <w:sz w:val="24"/>
          <w:szCs w:val="24"/>
        </w:rPr>
        <w:t xml:space="preserve"> ( makaron jajeczny świderki, płatki owsiane, ryż biały, kasza jęczmienna, herbatniki maślane ),</w:t>
      </w:r>
    </w:p>
    <w:p w:rsidR="00A87B98" w:rsidRPr="00C854FF" w:rsidRDefault="00A87B98" w:rsidP="00732B50">
      <w:pPr>
        <w:numPr>
          <w:ilvl w:val="0"/>
          <w:numId w:val="70"/>
        </w:numPr>
        <w:spacing w:after="0" w:line="276" w:lineRule="auto"/>
        <w:jc w:val="both"/>
        <w:rPr>
          <w:rFonts w:ascii="Times New Roman" w:hAnsi="Times New Roman" w:cs="Times New Roman"/>
          <w:sz w:val="24"/>
          <w:szCs w:val="24"/>
        </w:rPr>
      </w:pPr>
      <w:r w:rsidRPr="00C854FF">
        <w:rPr>
          <w:rFonts w:ascii="Times New Roman" w:hAnsi="Times New Roman" w:cs="Times New Roman"/>
          <w:b/>
          <w:sz w:val="24"/>
          <w:szCs w:val="24"/>
        </w:rPr>
        <w:t>mleczne</w:t>
      </w:r>
      <w:r w:rsidRPr="00C854FF">
        <w:rPr>
          <w:rFonts w:ascii="Times New Roman" w:hAnsi="Times New Roman" w:cs="Times New Roman"/>
          <w:sz w:val="24"/>
          <w:szCs w:val="24"/>
        </w:rPr>
        <w:t xml:space="preserve"> ( mleko UHT, ser podpuszczkowy dojrzewający ),</w:t>
      </w:r>
    </w:p>
    <w:p w:rsidR="00A87B98" w:rsidRPr="00C854FF" w:rsidRDefault="00A87B98" w:rsidP="00732B50">
      <w:pPr>
        <w:numPr>
          <w:ilvl w:val="0"/>
          <w:numId w:val="70"/>
        </w:numPr>
        <w:spacing w:after="0" w:line="276" w:lineRule="auto"/>
        <w:jc w:val="both"/>
        <w:rPr>
          <w:rFonts w:ascii="Times New Roman" w:hAnsi="Times New Roman" w:cs="Times New Roman"/>
          <w:sz w:val="24"/>
          <w:szCs w:val="24"/>
        </w:rPr>
      </w:pPr>
      <w:r w:rsidRPr="00C854FF">
        <w:rPr>
          <w:rFonts w:ascii="Times New Roman" w:hAnsi="Times New Roman" w:cs="Times New Roman"/>
          <w:b/>
          <w:sz w:val="24"/>
          <w:szCs w:val="24"/>
        </w:rPr>
        <w:t>mięsne</w:t>
      </w:r>
      <w:r w:rsidRPr="00C854FF">
        <w:rPr>
          <w:rFonts w:ascii="Times New Roman" w:hAnsi="Times New Roman" w:cs="Times New Roman"/>
          <w:sz w:val="24"/>
          <w:szCs w:val="24"/>
        </w:rPr>
        <w:t xml:space="preserve"> ( szynka drobiowa, szynka wieprzowa mielona, pasztet wieprzowy,  filet z makreli w oleju ),</w:t>
      </w:r>
    </w:p>
    <w:p w:rsidR="00A87B98" w:rsidRPr="00C854FF" w:rsidRDefault="00A87B98" w:rsidP="00732B50">
      <w:pPr>
        <w:numPr>
          <w:ilvl w:val="0"/>
          <w:numId w:val="70"/>
        </w:numPr>
        <w:spacing w:after="0" w:line="276" w:lineRule="auto"/>
        <w:jc w:val="both"/>
        <w:rPr>
          <w:rFonts w:ascii="Times New Roman" w:hAnsi="Times New Roman" w:cs="Times New Roman"/>
          <w:sz w:val="24"/>
          <w:szCs w:val="24"/>
        </w:rPr>
      </w:pPr>
      <w:r w:rsidRPr="00C854FF">
        <w:rPr>
          <w:rFonts w:ascii="Times New Roman" w:hAnsi="Times New Roman" w:cs="Times New Roman"/>
          <w:b/>
          <w:sz w:val="24"/>
          <w:szCs w:val="24"/>
        </w:rPr>
        <w:t xml:space="preserve">cukier </w:t>
      </w:r>
      <w:r w:rsidRPr="00C854FF">
        <w:rPr>
          <w:rFonts w:ascii="Times New Roman" w:hAnsi="Times New Roman" w:cs="Times New Roman"/>
          <w:sz w:val="24"/>
          <w:szCs w:val="24"/>
        </w:rPr>
        <w:t>( cukier biały, miód nektarowy wielokwiatowy),</w:t>
      </w:r>
    </w:p>
    <w:p w:rsidR="00A87B98" w:rsidRPr="00C854FF" w:rsidRDefault="00A87B98" w:rsidP="00732B50">
      <w:pPr>
        <w:numPr>
          <w:ilvl w:val="0"/>
          <w:numId w:val="70"/>
        </w:numPr>
        <w:spacing w:after="0" w:line="276" w:lineRule="auto"/>
        <w:jc w:val="both"/>
        <w:rPr>
          <w:rFonts w:ascii="Times New Roman" w:hAnsi="Times New Roman" w:cs="Times New Roman"/>
          <w:sz w:val="24"/>
          <w:szCs w:val="24"/>
        </w:rPr>
      </w:pPr>
      <w:r w:rsidRPr="00C854FF">
        <w:rPr>
          <w:rFonts w:ascii="Times New Roman" w:hAnsi="Times New Roman" w:cs="Times New Roman"/>
          <w:b/>
          <w:sz w:val="24"/>
          <w:szCs w:val="24"/>
        </w:rPr>
        <w:t xml:space="preserve">tłuszcze </w:t>
      </w:r>
      <w:r w:rsidRPr="00C854FF">
        <w:rPr>
          <w:rFonts w:ascii="Times New Roman" w:hAnsi="Times New Roman" w:cs="Times New Roman"/>
          <w:sz w:val="24"/>
          <w:szCs w:val="24"/>
        </w:rPr>
        <w:t>( olej rzepakowy ).</w:t>
      </w:r>
    </w:p>
    <w:p w:rsidR="00A87B98" w:rsidRPr="00C854FF" w:rsidRDefault="00A87B98" w:rsidP="00732B50">
      <w:pPr>
        <w:pStyle w:val="Bezodstpw"/>
        <w:spacing w:line="276" w:lineRule="auto"/>
        <w:jc w:val="both"/>
        <w:rPr>
          <w:rFonts w:ascii="Times New Roman" w:hAnsi="Times New Roman" w:cs="Times New Roman"/>
          <w:sz w:val="24"/>
          <w:szCs w:val="24"/>
        </w:rPr>
      </w:pPr>
      <w:r w:rsidRPr="00C854FF">
        <w:rPr>
          <w:rFonts w:ascii="Times New Roman" w:hAnsi="Times New Roman" w:cs="Times New Roman"/>
          <w:sz w:val="24"/>
          <w:szCs w:val="24"/>
        </w:rPr>
        <w:t>W okresie od stycznia do grudnia 2021 r. pomoc  żywnościowa  trafiła  do 136 rodzin - 329  osób  znajdujących się w trudnej sytuacji życiowej z terenu Gminy Gorzyce.</w:t>
      </w:r>
    </w:p>
    <w:p w:rsidR="00A87B98" w:rsidRPr="00C854FF" w:rsidRDefault="00A87B98" w:rsidP="00732B50">
      <w:pPr>
        <w:pStyle w:val="Bezodstpw"/>
        <w:spacing w:line="276" w:lineRule="auto"/>
        <w:jc w:val="both"/>
        <w:rPr>
          <w:rFonts w:ascii="Times New Roman" w:hAnsi="Times New Roman" w:cs="Times New Roman"/>
          <w:sz w:val="24"/>
          <w:szCs w:val="24"/>
        </w:rPr>
      </w:pPr>
    </w:p>
    <w:p w:rsidR="00A87B98" w:rsidRPr="00C854FF" w:rsidRDefault="00A87B98" w:rsidP="00732B50">
      <w:pPr>
        <w:spacing w:after="0" w:line="276" w:lineRule="auto"/>
        <w:ind w:left="360"/>
        <w:jc w:val="both"/>
        <w:rPr>
          <w:rFonts w:ascii="Times New Roman" w:hAnsi="Times New Roman" w:cs="Times New Roman"/>
          <w:sz w:val="24"/>
          <w:szCs w:val="24"/>
        </w:rPr>
      </w:pPr>
      <w:r w:rsidRPr="00C854FF">
        <w:rPr>
          <w:rFonts w:ascii="Times New Roman" w:hAnsi="Times New Roman" w:cs="Times New Roman"/>
          <w:sz w:val="24"/>
          <w:szCs w:val="24"/>
        </w:rPr>
        <w:t xml:space="preserve">Osobom potrzebującym wydano: </w:t>
      </w:r>
    </w:p>
    <w:p w:rsidR="00A87B98" w:rsidRPr="00C854FF" w:rsidRDefault="00A87B98" w:rsidP="00732B50">
      <w:pPr>
        <w:numPr>
          <w:ilvl w:val="0"/>
          <w:numId w:val="71"/>
        </w:num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31.971 ton żywności;</w:t>
      </w:r>
    </w:p>
    <w:p w:rsidR="00A87B98" w:rsidRPr="00C854FF" w:rsidRDefault="00A87B98" w:rsidP="00732B50">
      <w:pPr>
        <w:numPr>
          <w:ilvl w:val="0"/>
          <w:numId w:val="71"/>
        </w:num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  2.461 paczek żywnościowych;</w:t>
      </w:r>
    </w:p>
    <w:p w:rsidR="00A87B98" w:rsidRPr="00C854FF" w:rsidRDefault="00A87B98" w:rsidP="00732B50">
      <w:pPr>
        <w:numPr>
          <w:ilvl w:val="0"/>
          <w:numId w:val="71"/>
        </w:num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lastRenderedPageBreak/>
        <w:t>wartość przekazanych artykułów żywnościowych  73.447,53 zł.</w:t>
      </w:r>
    </w:p>
    <w:p w:rsidR="00A87B98" w:rsidRPr="00C854FF" w:rsidRDefault="00A87B9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Gmina w związku z realizacją Podprogramu 2020 poniosła jedynie koszty transportu żywności, który wyniósł 3.600,00 zł.</w:t>
      </w:r>
    </w:p>
    <w:p w:rsidR="00A87B98" w:rsidRPr="00C854FF" w:rsidRDefault="00A87B98" w:rsidP="00732B50">
      <w:pPr>
        <w:spacing w:after="0" w:line="276" w:lineRule="auto"/>
        <w:jc w:val="both"/>
        <w:rPr>
          <w:rFonts w:ascii="Times New Roman" w:hAnsi="Times New Roman" w:cs="Times New Roman"/>
          <w:sz w:val="24"/>
          <w:szCs w:val="24"/>
        </w:rPr>
      </w:pPr>
    </w:p>
    <w:p w:rsidR="00A87B98" w:rsidRPr="00C854FF" w:rsidRDefault="00A87B98" w:rsidP="0031088F">
      <w:pPr>
        <w:pStyle w:val="Nagwek2"/>
        <w:rPr>
          <w:rFonts w:ascii="Times New Roman" w:eastAsia="Times New Roman" w:hAnsi="Times New Roman" w:cs="Times New Roman"/>
          <w:lang w:eastAsia="pl-PL"/>
        </w:rPr>
      </w:pPr>
      <w:bookmarkStart w:id="53" w:name="_Toc10201575"/>
      <w:bookmarkStart w:id="54" w:name="_Hlk95810465"/>
      <w:r w:rsidRPr="00C854FF">
        <w:rPr>
          <w:rFonts w:ascii="Times New Roman" w:eastAsia="Times New Roman" w:hAnsi="Times New Roman" w:cs="Times New Roman"/>
          <w:lang w:eastAsia="pl-PL"/>
        </w:rPr>
        <w:t xml:space="preserve"> </w:t>
      </w:r>
      <w:bookmarkStart w:id="55" w:name="_Toc104894199"/>
      <w:r w:rsidRPr="00C854FF">
        <w:rPr>
          <w:rFonts w:ascii="Times New Roman" w:eastAsia="Times New Roman" w:hAnsi="Times New Roman" w:cs="Times New Roman"/>
          <w:lang w:eastAsia="pl-PL"/>
        </w:rPr>
        <w:t>Zasoby instytucjonalne pomocy i wsparcia</w:t>
      </w:r>
      <w:bookmarkEnd w:id="53"/>
      <w:bookmarkEnd w:id="55"/>
    </w:p>
    <w:bookmarkEnd w:id="54"/>
    <w:p w:rsidR="00A87B98" w:rsidRPr="00C854FF" w:rsidRDefault="00A87B98" w:rsidP="00732B50">
      <w:pPr>
        <w:spacing w:after="0" w:line="276" w:lineRule="auto"/>
        <w:ind w:left="130" w:firstLine="578"/>
        <w:jc w:val="both"/>
        <w:rPr>
          <w:rFonts w:ascii="Times New Roman" w:hAnsi="Times New Roman" w:cs="Times New Roman"/>
          <w:sz w:val="24"/>
          <w:szCs w:val="24"/>
        </w:rPr>
      </w:pPr>
      <w:r w:rsidRPr="00C854FF">
        <w:rPr>
          <w:rFonts w:ascii="Times New Roman" w:hAnsi="Times New Roman" w:cs="Times New Roman"/>
          <w:sz w:val="24"/>
          <w:szCs w:val="24"/>
        </w:rPr>
        <w:t xml:space="preserve">Pomoc społeczna to nie tylko wsparcie finansowe osób i rodzin potrzebujących pomocy, ale także pomoc instytucjonalna, świadczona przez placówki pomocy społecznej. </w:t>
      </w:r>
    </w:p>
    <w:p w:rsidR="00A87B98" w:rsidRPr="00C854FF" w:rsidRDefault="00A87B98" w:rsidP="00732B50">
      <w:pPr>
        <w:spacing w:after="0" w:line="276" w:lineRule="auto"/>
        <w:ind w:left="130" w:firstLine="578"/>
        <w:jc w:val="both"/>
        <w:rPr>
          <w:rFonts w:ascii="Times New Roman" w:hAnsi="Times New Roman" w:cs="Times New Roman"/>
          <w:sz w:val="24"/>
          <w:szCs w:val="24"/>
        </w:rPr>
      </w:pPr>
      <w:r w:rsidRPr="00C854FF">
        <w:rPr>
          <w:rFonts w:ascii="Times New Roman" w:hAnsi="Times New Roman" w:cs="Times New Roman"/>
          <w:sz w:val="24"/>
          <w:szCs w:val="24"/>
        </w:rPr>
        <w:t xml:space="preserve">Gmina Gorzyce nie prowadzi na terenie gminy żadnego ośrodka wsparcia ( np. schroniska ) oraz domu pomocy społecznej o zasięgu lokalnym. Potrzeby w tym zakresie są w pełni zabezpieczone przez ośrodki wsparcia i domy pomocy społecznej o zasięgu ponadgminnym prowadzone przez powiat tarnobrzeski np. Dom Pomocy Społecznej </w:t>
      </w:r>
      <w:r w:rsidRPr="00C854FF">
        <w:rPr>
          <w:rFonts w:ascii="Times New Roman" w:hAnsi="Times New Roman" w:cs="Times New Roman"/>
          <w:sz w:val="24"/>
          <w:szCs w:val="24"/>
        </w:rPr>
        <w:br/>
        <w:t xml:space="preserve">w Nowej Dębie lub inne powiaty i organizacje pozarządowe. </w:t>
      </w:r>
    </w:p>
    <w:p w:rsidR="00A87B98" w:rsidRPr="00C854FF" w:rsidRDefault="00A87B98" w:rsidP="00732B50">
      <w:pPr>
        <w:spacing w:after="0" w:line="276" w:lineRule="auto"/>
        <w:ind w:left="130" w:firstLine="578"/>
        <w:jc w:val="both"/>
        <w:rPr>
          <w:rFonts w:ascii="Times New Roman" w:hAnsi="Times New Roman" w:cs="Times New Roman"/>
          <w:sz w:val="24"/>
          <w:szCs w:val="24"/>
        </w:rPr>
      </w:pPr>
      <w:r w:rsidRPr="00C854FF">
        <w:rPr>
          <w:rFonts w:ascii="Times New Roman" w:hAnsi="Times New Roman" w:cs="Times New Roman"/>
          <w:sz w:val="24"/>
          <w:szCs w:val="24"/>
        </w:rPr>
        <w:t xml:space="preserve">W celu realizacji zadania obowiązkowego gminy polegającego na udzieleniu schronienia osobie bezdomnej w 2021 roku zostały zawarte umowy z następującymi podmiotami : CARITAS Diecezji Sandomierskiej, Towarzystwem Pomocy im. Świętego Brata Alberta – Koło Dębica oraz Parafią p/w Matki Bożej Nieustającej Pomocy </w:t>
      </w:r>
      <w:r w:rsidRPr="00C854FF">
        <w:rPr>
          <w:rFonts w:ascii="Times New Roman" w:hAnsi="Times New Roman" w:cs="Times New Roman"/>
          <w:sz w:val="24"/>
          <w:szCs w:val="24"/>
        </w:rPr>
        <w:br/>
        <w:t>w Tarnobrzegu.</w:t>
      </w:r>
    </w:p>
    <w:p w:rsidR="00A87B98" w:rsidRPr="00C854FF" w:rsidRDefault="00A87B98" w:rsidP="00732B50">
      <w:pPr>
        <w:spacing w:after="0" w:line="276" w:lineRule="auto"/>
        <w:ind w:left="130" w:firstLine="578"/>
        <w:jc w:val="both"/>
        <w:rPr>
          <w:rFonts w:ascii="Times New Roman" w:hAnsi="Times New Roman" w:cs="Times New Roman"/>
          <w:sz w:val="24"/>
          <w:szCs w:val="24"/>
        </w:rPr>
      </w:pPr>
      <w:r w:rsidRPr="00C854FF">
        <w:rPr>
          <w:rFonts w:ascii="Times New Roman" w:hAnsi="Times New Roman" w:cs="Times New Roman"/>
          <w:sz w:val="24"/>
          <w:szCs w:val="24"/>
        </w:rPr>
        <w:t xml:space="preserve">W strukturze organizacyjnej Ośrodka Pomocy Społecznej w Gorzycach funkcjonuje </w:t>
      </w:r>
      <w:r w:rsidRPr="00C854FF">
        <w:rPr>
          <w:rFonts w:ascii="Times New Roman" w:hAnsi="Times New Roman" w:cs="Times New Roman"/>
          <w:b/>
          <w:bCs/>
          <w:color w:val="1F4E79" w:themeColor="accent1" w:themeShade="80"/>
          <w:sz w:val="24"/>
          <w:szCs w:val="24"/>
        </w:rPr>
        <w:t xml:space="preserve">Warsztat Terapii Zajęciowej w Gorzycach. </w:t>
      </w:r>
      <w:r w:rsidRPr="00C854FF">
        <w:rPr>
          <w:rFonts w:ascii="Times New Roman" w:hAnsi="Times New Roman" w:cs="Times New Roman"/>
          <w:sz w:val="24"/>
          <w:szCs w:val="24"/>
        </w:rPr>
        <w:t>Uczestnikami warsztatu jest 35 osób niepełnosprawnych, którzy ukończyły 18 rok życia i posiadają orzeczenie o stopniu niepełnosprawności ze wskazaniem do uczestnictwa w terapii zajęciowej. Placówka</w:t>
      </w:r>
      <w:r w:rsidRPr="00C854FF">
        <w:rPr>
          <w:rFonts w:ascii="Times New Roman" w:hAnsi="Times New Roman" w:cs="Times New Roman"/>
          <w:color w:val="1F4E79" w:themeColor="accent1" w:themeShade="80"/>
          <w:sz w:val="24"/>
          <w:szCs w:val="24"/>
        </w:rPr>
        <w:t xml:space="preserve"> </w:t>
      </w:r>
      <w:r w:rsidRPr="00C854FF">
        <w:rPr>
          <w:rFonts w:ascii="Times New Roman" w:hAnsi="Times New Roman" w:cs="Times New Roman"/>
          <w:sz w:val="24"/>
          <w:szCs w:val="24"/>
        </w:rPr>
        <w:t>ta realizuje zadania w zakresie rehabilitacji społecznej i zawodowej między innymi poprzez rozwijanie umiejętności życia codziennego i zaradności osobistej, umiejętności samodzielnego wypełniania ról społecznych, poprzez rozwijanie umiejętności niezbędnych do podjęcia zatrudnienia. Terapia realizowana jest w siedmiu pracowniach, przy zastosowaniu różnych technik terapii zajęciowej, dodatkowo uczestnicy są objęci pomocą psychologiczną oraz uczestniczą w zajęciach rehabilitacyjnych. Działalność Warsztatu jest finansowana ze środków Państwowego Funduszu Rehabilitacji Osób Niepełnosprawnych (90%) oraz środków Powiatu Tarnobrzeskiego (10%).</w:t>
      </w:r>
    </w:p>
    <w:p w:rsidR="00A87B98" w:rsidRPr="00C854FF" w:rsidRDefault="00A87B98" w:rsidP="00732B50">
      <w:pPr>
        <w:spacing w:after="0" w:line="276" w:lineRule="auto"/>
        <w:ind w:left="130" w:firstLine="578"/>
        <w:jc w:val="both"/>
        <w:rPr>
          <w:rFonts w:ascii="Times New Roman" w:hAnsi="Times New Roman" w:cs="Times New Roman"/>
          <w:sz w:val="24"/>
          <w:szCs w:val="24"/>
        </w:rPr>
      </w:pPr>
      <w:r w:rsidRPr="00C854FF">
        <w:rPr>
          <w:rFonts w:ascii="Times New Roman" w:hAnsi="Times New Roman" w:cs="Times New Roman"/>
          <w:sz w:val="24"/>
          <w:szCs w:val="24"/>
        </w:rPr>
        <w:t xml:space="preserve">Ponadto na terenie naszej Gminy funkcjonuje </w:t>
      </w:r>
      <w:r w:rsidRPr="00C854FF">
        <w:rPr>
          <w:rFonts w:ascii="Times New Roman" w:hAnsi="Times New Roman" w:cs="Times New Roman"/>
          <w:b/>
          <w:bCs/>
          <w:color w:val="1F4E79" w:themeColor="accent1" w:themeShade="80"/>
          <w:sz w:val="24"/>
          <w:szCs w:val="24"/>
        </w:rPr>
        <w:t>Środowiskowy Dom Samopomocy</w:t>
      </w:r>
      <w:r w:rsidRPr="00C854FF">
        <w:rPr>
          <w:rFonts w:ascii="Times New Roman" w:hAnsi="Times New Roman" w:cs="Times New Roman"/>
          <w:sz w:val="24"/>
          <w:szCs w:val="24"/>
        </w:rPr>
        <w:t xml:space="preserve">, który jest jednostką powiatową. Jest to ośrodek dziennego pobytu dla osób dorosłych. Oferuje on wsparcie i pomoc osobom niepełnosprawnym intelektualnie oraz osobom, które mają problemy ze zdrowiem psychicznym. Dom świadczy usługi dla mieszkańców z gminy Gorzyce, Grębów i Zaleszany. </w:t>
      </w:r>
    </w:p>
    <w:p w:rsidR="00A87B98" w:rsidRPr="00C854FF" w:rsidRDefault="00A87B98" w:rsidP="00732B50">
      <w:pPr>
        <w:spacing w:after="0" w:line="276" w:lineRule="auto"/>
        <w:jc w:val="both"/>
        <w:rPr>
          <w:rFonts w:ascii="Times New Roman" w:hAnsi="Times New Roman" w:cs="Times New Roman"/>
          <w:sz w:val="24"/>
          <w:szCs w:val="24"/>
        </w:rPr>
      </w:pPr>
    </w:p>
    <w:p w:rsidR="00A87B98" w:rsidRPr="00C854FF" w:rsidRDefault="00A87B98" w:rsidP="0031088F">
      <w:pPr>
        <w:pStyle w:val="Nagwek3"/>
        <w:rPr>
          <w:rFonts w:ascii="Times New Roman" w:hAnsi="Times New Roman" w:cs="Times New Roman"/>
        </w:rPr>
      </w:pPr>
      <w:r w:rsidRPr="00C854FF">
        <w:rPr>
          <w:rFonts w:ascii="Times New Roman" w:hAnsi="Times New Roman" w:cs="Times New Roman"/>
          <w:color w:val="2E74B5" w:themeColor="accent1" w:themeShade="BF"/>
        </w:rPr>
        <w:t xml:space="preserve"> </w:t>
      </w:r>
      <w:bookmarkStart w:id="56" w:name="_Toc104894200"/>
      <w:r w:rsidRPr="00C854FF">
        <w:rPr>
          <w:rFonts w:ascii="Times New Roman" w:hAnsi="Times New Roman" w:cs="Times New Roman"/>
        </w:rPr>
        <w:t>Ubezpieczenie zdrowotne</w:t>
      </w:r>
      <w:bookmarkEnd w:id="56"/>
    </w:p>
    <w:p w:rsidR="00A87B98" w:rsidRPr="00C854FF" w:rsidRDefault="00A87B98" w:rsidP="00732B50">
      <w:pPr>
        <w:spacing w:after="0" w:line="276" w:lineRule="auto"/>
        <w:ind w:firstLine="716"/>
        <w:jc w:val="both"/>
        <w:rPr>
          <w:rFonts w:ascii="Times New Roman" w:hAnsi="Times New Roman" w:cs="Times New Roman"/>
          <w:sz w:val="24"/>
          <w:szCs w:val="24"/>
        </w:rPr>
      </w:pPr>
      <w:r w:rsidRPr="00C854FF">
        <w:rPr>
          <w:rFonts w:ascii="Times New Roman" w:hAnsi="Times New Roman" w:cs="Times New Roman"/>
          <w:sz w:val="24"/>
          <w:szCs w:val="24"/>
        </w:rPr>
        <w:t>Na podstawie art. 54 Ustawy o świadczeniach opieki zdrowotnej finansowanych ze środków publicznych</w:t>
      </w:r>
      <w:r w:rsidRPr="00C854FF">
        <w:rPr>
          <w:rFonts w:ascii="Times New Roman" w:hAnsi="Times New Roman" w:cs="Times New Roman"/>
          <w:color w:val="2E74B5" w:themeColor="accent1" w:themeShade="BF"/>
          <w:sz w:val="24"/>
          <w:szCs w:val="24"/>
        </w:rPr>
        <w:t xml:space="preserve"> </w:t>
      </w:r>
      <w:r w:rsidRPr="00C854FF">
        <w:rPr>
          <w:rFonts w:ascii="Times New Roman" w:hAnsi="Times New Roman" w:cs="Times New Roman"/>
          <w:sz w:val="24"/>
          <w:szCs w:val="24"/>
        </w:rPr>
        <w:t xml:space="preserve">(Dz. U z 2021 r., poz. 1285 z późn. zm. ) Ośrodek Pomocy Społecznej przeprowadził w 2021 r. 24 postępowań administracyjnych w celu ustalenia uprawnień </w:t>
      </w:r>
      <w:r w:rsidRPr="00C854FF">
        <w:rPr>
          <w:rFonts w:ascii="Times New Roman" w:hAnsi="Times New Roman" w:cs="Times New Roman"/>
          <w:sz w:val="24"/>
          <w:szCs w:val="24"/>
        </w:rPr>
        <w:br/>
        <w:t>i wydania decyzji potwierdzającej prawo do świadczeń opieki zdrowotnej świadczeniobiorcy.</w:t>
      </w:r>
    </w:p>
    <w:p w:rsidR="00A87B98" w:rsidRPr="00C854FF" w:rsidRDefault="00A87B9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W przypadku 19 spraw wydana została decyzja potwierdzająca prawo do świadczeń opieki zdrowotnej, w pozostałych 5 wydano decyzję odmowną.</w:t>
      </w:r>
    </w:p>
    <w:p w:rsidR="00A87B98" w:rsidRPr="00C854FF" w:rsidRDefault="00A87B98" w:rsidP="00732B50">
      <w:pPr>
        <w:spacing w:after="0" w:line="276" w:lineRule="auto"/>
        <w:jc w:val="both"/>
        <w:rPr>
          <w:rFonts w:ascii="Times New Roman" w:hAnsi="Times New Roman" w:cs="Times New Roman"/>
          <w:sz w:val="24"/>
          <w:szCs w:val="24"/>
        </w:rPr>
      </w:pPr>
    </w:p>
    <w:p w:rsidR="00A87B98" w:rsidRPr="00C854FF" w:rsidRDefault="00A87B98" w:rsidP="00732B50">
      <w:pPr>
        <w:spacing w:after="0" w:line="276" w:lineRule="auto"/>
        <w:ind w:firstLine="709"/>
        <w:jc w:val="both"/>
        <w:rPr>
          <w:rFonts w:ascii="Times New Roman" w:hAnsi="Times New Roman" w:cs="Times New Roman"/>
          <w:color w:val="2E74B5" w:themeColor="accent1" w:themeShade="BF"/>
          <w:sz w:val="24"/>
          <w:szCs w:val="24"/>
        </w:rPr>
      </w:pPr>
    </w:p>
    <w:p w:rsidR="00A87B98" w:rsidRPr="00C854FF" w:rsidRDefault="00A87B98" w:rsidP="0031088F">
      <w:pPr>
        <w:pStyle w:val="Nagwek2"/>
        <w:rPr>
          <w:rFonts w:ascii="Times New Roman" w:hAnsi="Times New Roman" w:cs="Times New Roman"/>
        </w:rPr>
      </w:pPr>
      <w:bookmarkStart w:id="57" w:name="_Toc104894201"/>
      <w:r w:rsidRPr="00C854FF">
        <w:rPr>
          <w:rFonts w:ascii="Times New Roman" w:hAnsi="Times New Roman" w:cs="Times New Roman"/>
        </w:rPr>
        <w:lastRenderedPageBreak/>
        <w:t>Wspieranie rodziny i system pieczy zastępczej</w:t>
      </w:r>
      <w:bookmarkEnd w:id="57"/>
    </w:p>
    <w:p w:rsidR="00A87B98" w:rsidRPr="00C854FF" w:rsidRDefault="00A87B98" w:rsidP="008A055F">
      <w:pPr>
        <w:spacing w:after="0" w:line="276" w:lineRule="auto"/>
        <w:ind w:firstLine="567"/>
        <w:jc w:val="both"/>
        <w:rPr>
          <w:rFonts w:ascii="Times New Roman" w:eastAsia="Arial Unicode MS" w:hAnsi="Times New Roman" w:cs="Times New Roman"/>
          <w:sz w:val="24"/>
          <w:szCs w:val="24"/>
        </w:rPr>
      </w:pPr>
      <w:r w:rsidRPr="00C854FF">
        <w:rPr>
          <w:rFonts w:ascii="Times New Roman" w:eastAsia="Arial Unicode MS" w:hAnsi="Times New Roman" w:cs="Times New Roman"/>
          <w:sz w:val="24"/>
          <w:szCs w:val="24"/>
        </w:rPr>
        <w:t xml:space="preserve">  Od stycznia 2012 roku Ośrodek Pomocy Społecznej realizu</w:t>
      </w:r>
      <w:r w:rsidR="008A055F">
        <w:rPr>
          <w:rFonts w:ascii="Times New Roman" w:eastAsia="Arial Unicode MS" w:hAnsi="Times New Roman" w:cs="Times New Roman"/>
          <w:sz w:val="24"/>
          <w:szCs w:val="24"/>
        </w:rPr>
        <w:t xml:space="preserve">je zadania wynikające z Ustawy </w:t>
      </w:r>
      <w:r w:rsidRPr="00C854FF">
        <w:rPr>
          <w:rFonts w:ascii="Times New Roman" w:eastAsia="Arial Unicode MS" w:hAnsi="Times New Roman" w:cs="Times New Roman"/>
          <w:sz w:val="24"/>
          <w:szCs w:val="24"/>
        </w:rPr>
        <w:t>z dnia 9 czerwca 2011 roku o wspieraniu rodziny i systemie pieczy zastępczej ( Dz. U z 2020 r., poz. 821 z późn. zm. ).</w:t>
      </w:r>
    </w:p>
    <w:p w:rsidR="00A87B98" w:rsidRPr="00C854FF" w:rsidRDefault="00A87B98" w:rsidP="00732B50">
      <w:pPr>
        <w:spacing w:after="0" w:line="276" w:lineRule="auto"/>
        <w:jc w:val="both"/>
        <w:rPr>
          <w:rFonts w:ascii="Times New Roman" w:eastAsia="Arial Unicode MS" w:hAnsi="Times New Roman" w:cs="Times New Roman"/>
          <w:sz w:val="24"/>
          <w:szCs w:val="24"/>
        </w:rPr>
      </w:pPr>
      <w:r w:rsidRPr="00C854FF">
        <w:rPr>
          <w:rFonts w:ascii="Times New Roman" w:eastAsia="Arial Unicode MS" w:hAnsi="Times New Roman" w:cs="Times New Roman"/>
          <w:sz w:val="24"/>
          <w:szCs w:val="24"/>
        </w:rPr>
        <w:t xml:space="preserve">        Wspieranie rodziny przeżywającej trudności w wypełnianiu funkcji opiekuńczo - wychowawczych to zespół planowych działań mających na celu przywrócenie rodzinie zdolności do wypełniania tych funkcji. Obowiązek wspierania rodziny przeżywającej trudności w wypełnianiu funkcji opiekuńczo - wychowawczych oraz organizacji pieczy zastępczej, </w:t>
      </w:r>
      <w:r w:rsidRPr="00C854FF">
        <w:rPr>
          <w:rFonts w:ascii="Times New Roman" w:eastAsia="Arial Unicode MS" w:hAnsi="Times New Roman" w:cs="Times New Roman"/>
          <w:sz w:val="24"/>
          <w:szCs w:val="24"/>
        </w:rPr>
        <w:br/>
        <w:t xml:space="preserve">w zakresie ustalonym cytowaną na wstępie ustawą spoczywa miedzy innymi na jednostkach samorządu terytorialnego, który realizuje go we współpracy ze środowiskiem lokalnym, sądami i ich organami pomocniczymi, Policją, instytucjami oświatowymi, podmiotami leczniczymi, </w:t>
      </w:r>
      <w:r w:rsidRPr="00C854FF">
        <w:rPr>
          <w:rFonts w:ascii="Times New Roman" w:eastAsia="Arial Unicode MS" w:hAnsi="Times New Roman" w:cs="Times New Roman"/>
          <w:sz w:val="24"/>
          <w:szCs w:val="24"/>
        </w:rPr>
        <w:br/>
        <w:t>a także kościołami i związkami wyznaniowymi oraz organizacjami społecznymi.</w:t>
      </w:r>
    </w:p>
    <w:p w:rsidR="00A87B98" w:rsidRPr="00C854FF" w:rsidRDefault="00A87B98" w:rsidP="008A055F">
      <w:pPr>
        <w:spacing w:after="0" w:line="276" w:lineRule="auto"/>
        <w:ind w:firstLine="567"/>
        <w:jc w:val="both"/>
        <w:rPr>
          <w:rFonts w:ascii="Times New Roman" w:hAnsi="Times New Roman" w:cs="Times New Roman"/>
          <w:sz w:val="24"/>
          <w:szCs w:val="24"/>
        </w:rPr>
      </w:pPr>
      <w:r w:rsidRPr="00C854FF">
        <w:rPr>
          <w:rFonts w:ascii="Times New Roman" w:hAnsi="Times New Roman" w:cs="Times New Roman"/>
          <w:sz w:val="24"/>
          <w:szCs w:val="24"/>
        </w:rPr>
        <w:t>Zgodnie z zapisem art. 176  pkt 1 ustawy z dnia 9 czerwca 2011 r. o wspieraniu rodziny i systemie pieczy zastępczej</w:t>
      </w:r>
      <w:r w:rsidRPr="00C854FF">
        <w:rPr>
          <w:rFonts w:ascii="Times New Roman" w:hAnsi="Times New Roman" w:cs="Times New Roman"/>
          <w:spacing w:val="-2"/>
          <w:sz w:val="24"/>
          <w:szCs w:val="24"/>
        </w:rPr>
        <w:t xml:space="preserve">, </w:t>
      </w:r>
      <w:r w:rsidRPr="00C854FF">
        <w:rPr>
          <w:rFonts w:ascii="Times New Roman" w:hAnsi="Times New Roman" w:cs="Times New Roman"/>
          <w:bCs/>
          <w:sz w:val="24"/>
          <w:szCs w:val="24"/>
        </w:rPr>
        <w:t xml:space="preserve">opracowano  3 – letni gminny program wspierania rodziny ( 2021 – 2023 ) i  </w:t>
      </w:r>
      <w:r w:rsidRPr="00C854FF">
        <w:rPr>
          <w:rFonts w:ascii="Times New Roman" w:hAnsi="Times New Roman" w:cs="Times New Roman"/>
          <w:sz w:val="24"/>
          <w:szCs w:val="24"/>
        </w:rPr>
        <w:t>Uchwałą Nr XXVIII/165/20 Rady Gminy Gorzyce z dnia 17.112020 r. został on przyjęty do realizacji.  Program ten zawiera diagnozę  występowania trudności w wypełnianiu funkcji opiekuńczo-wychowawczych w rodzinach i sytuacji dziecka w Gminie Gorzyce oraz określa działania, które będą realizowane w celu wsparcia ww. rodzin.</w:t>
      </w:r>
    </w:p>
    <w:p w:rsidR="00A87B98" w:rsidRPr="00C854FF" w:rsidRDefault="00A87B98" w:rsidP="00732B50">
      <w:pPr>
        <w:spacing w:after="0" w:line="276" w:lineRule="auto"/>
        <w:jc w:val="both"/>
        <w:rPr>
          <w:rFonts w:ascii="Times New Roman" w:hAnsi="Times New Roman" w:cs="Times New Roman"/>
          <w:sz w:val="24"/>
          <w:szCs w:val="24"/>
        </w:rPr>
      </w:pPr>
    </w:p>
    <w:p w:rsidR="00A87B98" w:rsidRPr="00C854FF" w:rsidRDefault="00A87B98" w:rsidP="0031088F">
      <w:pPr>
        <w:pStyle w:val="Nagwek3"/>
        <w:rPr>
          <w:rFonts w:ascii="Times New Roman" w:hAnsi="Times New Roman" w:cs="Times New Roman"/>
        </w:rPr>
      </w:pPr>
      <w:bookmarkStart w:id="58" w:name="_Toc104894202"/>
      <w:bookmarkStart w:id="59" w:name="_Toc10201577"/>
      <w:r w:rsidRPr="00C854FF">
        <w:rPr>
          <w:rFonts w:ascii="Times New Roman" w:hAnsi="Times New Roman" w:cs="Times New Roman"/>
        </w:rPr>
        <w:t>Asystent rodziny</w:t>
      </w:r>
      <w:bookmarkEnd w:id="58"/>
    </w:p>
    <w:p w:rsidR="00A87B98" w:rsidRPr="00C854FF" w:rsidRDefault="00A87B98" w:rsidP="008A055F">
      <w:pPr>
        <w:spacing w:after="0" w:line="276" w:lineRule="auto"/>
        <w:ind w:firstLine="567"/>
        <w:jc w:val="both"/>
        <w:rPr>
          <w:rFonts w:ascii="Times New Roman" w:eastAsia="Arial Unicode MS" w:hAnsi="Times New Roman" w:cs="Times New Roman"/>
          <w:sz w:val="24"/>
          <w:szCs w:val="24"/>
        </w:rPr>
      </w:pPr>
      <w:r w:rsidRPr="00C854FF">
        <w:rPr>
          <w:rFonts w:ascii="Times New Roman" w:eastAsia="Arial Unicode MS" w:hAnsi="Times New Roman" w:cs="Times New Roman"/>
          <w:sz w:val="24"/>
          <w:szCs w:val="24"/>
        </w:rPr>
        <w:t>Pomoc asystenta mogą otrzymać rodziny przeżywające trudności w wypełnianiu funkcji opiekuńczo - wychowawczych oraz rodziny, której dzieci są czasowo umieszczone poza rodziną.  Asystent rodziny prowadzi pracę z rodziną w miejscu jej zamieszkania lub w miejscu wskazanym przez rodzinę. Celem pracy asystenta jest osiągnięcie przez rodzinę podstawowego poziomu stabilności życiowej, która umożliwi jej wychowywanie dzieci. Jego głównym zadaniem jest niedopuszczenie do oddzielenia dzieci od rodziny lub ich powrót do rodziców, jeżeli już zostały umieszczone poza rodziną.</w:t>
      </w:r>
    </w:p>
    <w:p w:rsidR="00A87B98" w:rsidRPr="00C854FF" w:rsidRDefault="00A87B98" w:rsidP="00732B50">
      <w:pPr>
        <w:spacing w:after="0" w:line="276" w:lineRule="auto"/>
        <w:jc w:val="both"/>
        <w:rPr>
          <w:rFonts w:ascii="Times New Roman" w:eastAsia="Arial Unicode MS" w:hAnsi="Times New Roman" w:cs="Times New Roman"/>
          <w:b/>
          <w:sz w:val="24"/>
          <w:szCs w:val="24"/>
        </w:rPr>
      </w:pPr>
      <w:r w:rsidRPr="00C854FF">
        <w:rPr>
          <w:rFonts w:ascii="Times New Roman" w:eastAsia="Arial Unicode MS" w:hAnsi="Times New Roman" w:cs="Times New Roman"/>
          <w:b/>
          <w:sz w:val="24"/>
          <w:szCs w:val="24"/>
        </w:rPr>
        <w:t>Wsparcie asystenta rodziny</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1E0" w:firstRow="1" w:lastRow="1" w:firstColumn="1" w:lastColumn="1" w:noHBand="0" w:noVBand="0"/>
      </w:tblPr>
      <w:tblGrid>
        <w:gridCol w:w="6232"/>
        <w:gridCol w:w="2840"/>
      </w:tblGrid>
      <w:tr w:rsidR="00A87B98" w:rsidRPr="00C854FF" w:rsidTr="003C0859">
        <w:trPr>
          <w:trHeight w:val="284"/>
          <w:jc w:val="center"/>
        </w:trPr>
        <w:tc>
          <w:tcPr>
            <w:tcW w:w="6232" w:type="dxa"/>
            <w:shd w:val="clear" w:color="auto" w:fill="A6A6A6" w:themeFill="background1" w:themeFillShade="A6"/>
            <w:vAlign w:val="center"/>
          </w:tcPr>
          <w:p w:rsidR="00A87B98" w:rsidRPr="00C854FF" w:rsidRDefault="00A87B98" w:rsidP="00732B50">
            <w:pPr>
              <w:spacing w:after="0" w:line="276" w:lineRule="auto"/>
              <w:jc w:val="both"/>
              <w:rPr>
                <w:rFonts w:ascii="Times New Roman" w:hAnsi="Times New Roman" w:cs="Times New Roman"/>
                <w:b/>
                <w:sz w:val="24"/>
                <w:szCs w:val="24"/>
              </w:rPr>
            </w:pPr>
          </w:p>
        </w:tc>
        <w:tc>
          <w:tcPr>
            <w:tcW w:w="2840" w:type="dxa"/>
            <w:shd w:val="clear" w:color="auto" w:fill="A6A6A6" w:themeFill="background1" w:themeFillShade="A6"/>
            <w:vAlign w:val="center"/>
            <w:hideMark/>
          </w:tcPr>
          <w:p w:rsidR="00A87B98" w:rsidRPr="00C854FF" w:rsidRDefault="00A87B98" w:rsidP="00732B50">
            <w:pPr>
              <w:spacing w:after="0" w:line="276" w:lineRule="auto"/>
              <w:jc w:val="both"/>
              <w:rPr>
                <w:rFonts w:ascii="Times New Roman" w:hAnsi="Times New Roman" w:cs="Times New Roman"/>
                <w:b/>
                <w:sz w:val="24"/>
                <w:szCs w:val="24"/>
              </w:rPr>
            </w:pPr>
            <w:r w:rsidRPr="00C854FF">
              <w:rPr>
                <w:rFonts w:ascii="Times New Roman" w:hAnsi="Times New Roman" w:cs="Times New Roman"/>
                <w:b/>
                <w:sz w:val="24"/>
                <w:szCs w:val="24"/>
              </w:rPr>
              <w:t xml:space="preserve">2021 r. </w:t>
            </w:r>
          </w:p>
        </w:tc>
      </w:tr>
      <w:tr w:rsidR="00A87B98" w:rsidRPr="00C854FF" w:rsidTr="003C0859">
        <w:trPr>
          <w:trHeight w:val="284"/>
          <w:jc w:val="center"/>
        </w:trPr>
        <w:tc>
          <w:tcPr>
            <w:tcW w:w="6232" w:type="dxa"/>
            <w:vAlign w:val="center"/>
            <w:hideMark/>
          </w:tcPr>
          <w:p w:rsidR="00A87B98" w:rsidRPr="00C854FF" w:rsidRDefault="00A87B98" w:rsidP="00732B50">
            <w:pPr>
              <w:spacing w:after="0" w:line="276" w:lineRule="auto"/>
              <w:jc w:val="both"/>
              <w:rPr>
                <w:rFonts w:ascii="Times New Roman" w:hAnsi="Times New Roman" w:cs="Times New Roman"/>
                <w:b/>
                <w:sz w:val="24"/>
                <w:szCs w:val="24"/>
              </w:rPr>
            </w:pPr>
            <w:r w:rsidRPr="00C854FF">
              <w:rPr>
                <w:rFonts w:ascii="Times New Roman" w:hAnsi="Times New Roman" w:cs="Times New Roman"/>
                <w:b/>
                <w:sz w:val="24"/>
                <w:szCs w:val="24"/>
              </w:rPr>
              <w:t xml:space="preserve">liczba rodzin z dziećmi objętych pomocą asystenta rodziny, </w:t>
            </w:r>
            <w:r w:rsidRPr="00C854FF">
              <w:rPr>
                <w:rFonts w:ascii="Times New Roman" w:hAnsi="Times New Roman" w:cs="Times New Roman"/>
                <w:b/>
                <w:sz w:val="24"/>
                <w:szCs w:val="24"/>
              </w:rPr>
              <w:br/>
              <w:t>w tym :</w:t>
            </w:r>
          </w:p>
        </w:tc>
        <w:tc>
          <w:tcPr>
            <w:tcW w:w="2840" w:type="dxa"/>
            <w:vAlign w:val="center"/>
          </w:tcPr>
          <w:p w:rsidR="00A87B98" w:rsidRPr="00C854FF" w:rsidRDefault="00A87B98" w:rsidP="00732B50">
            <w:pPr>
              <w:spacing w:after="0" w:line="276" w:lineRule="auto"/>
              <w:jc w:val="both"/>
              <w:rPr>
                <w:rFonts w:ascii="Times New Roman" w:hAnsi="Times New Roman" w:cs="Times New Roman"/>
                <w:b/>
                <w:sz w:val="24"/>
                <w:szCs w:val="24"/>
              </w:rPr>
            </w:pPr>
            <w:r w:rsidRPr="00C854FF">
              <w:rPr>
                <w:rFonts w:ascii="Times New Roman" w:hAnsi="Times New Roman" w:cs="Times New Roman"/>
                <w:b/>
                <w:sz w:val="24"/>
                <w:szCs w:val="24"/>
              </w:rPr>
              <w:t>12</w:t>
            </w:r>
          </w:p>
        </w:tc>
      </w:tr>
      <w:tr w:rsidR="00A87B98" w:rsidRPr="00C854FF" w:rsidTr="003C0859">
        <w:trPr>
          <w:trHeight w:val="284"/>
          <w:jc w:val="center"/>
        </w:trPr>
        <w:tc>
          <w:tcPr>
            <w:tcW w:w="6232" w:type="dxa"/>
            <w:vAlign w:val="center"/>
            <w:hideMark/>
          </w:tcPr>
          <w:p w:rsidR="00A87B98" w:rsidRPr="00C854FF" w:rsidRDefault="00A87B9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na podstawie wniosku pracownika socjalnego</w:t>
            </w:r>
          </w:p>
        </w:tc>
        <w:tc>
          <w:tcPr>
            <w:tcW w:w="2840" w:type="dxa"/>
            <w:vAlign w:val="center"/>
          </w:tcPr>
          <w:p w:rsidR="00A87B98" w:rsidRPr="00C854FF" w:rsidRDefault="00A87B98" w:rsidP="00732B50">
            <w:pPr>
              <w:snapToGrid w:val="0"/>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4</w:t>
            </w:r>
          </w:p>
        </w:tc>
      </w:tr>
      <w:tr w:rsidR="00A87B98" w:rsidRPr="00C854FF" w:rsidTr="003C0859">
        <w:trPr>
          <w:trHeight w:val="284"/>
          <w:jc w:val="center"/>
        </w:trPr>
        <w:tc>
          <w:tcPr>
            <w:tcW w:w="6232" w:type="dxa"/>
            <w:vAlign w:val="center"/>
            <w:hideMark/>
          </w:tcPr>
          <w:p w:rsidR="00A87B98" w:rsidRPr="00C854FF" w:rsidRDefault="00A87B9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na podstawie wniosku sądu lub innej instytucji (PCPR)</w:t>
            </w:r>
          </w:p>
        </w:tc>
        <w:tc>
          <w:tcPr>
            <w:tcW w:w="2840" w:type="dxa"/>
            <w:vAlign w:val="center"/>
          </w:tcPr>
          <w:p w:rsidR="00A87B98" w:rsidRPr="00C854FF" w:rsidRDefault="00A87B98" w:rsidP="00732B50">
            <w:pPr>
              <w:snapToGrid w:val="0"/>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3</w:t>
            </w:r>
          </w:p>
        </w:tc>
      </w:tr>
      <w:tr w:rsidR="00A87B98" w:rsidRPr="00C854FF" w:rsidTr="003C0859">
        <w:trPr>
          <w:trHeight w:val="284"/>
          <w:jc w:val="center"/>
        </w:trPr>
        <w:tc>
          <w:tcPr>
            <w:tcW w:w="6232" w:type="dxa"/>
            <w:vAlign w:val="center"/>
          </w:tcPr>
          <w:p w:rsidR="00A87B98" w:rsidRPr="00C854FF" w:rsidRDefault="00A87B98" w:rsidP="00732B50">
            <w:pPr>
              <w:spacing w:after="0" w:line="276" w:lineRule="auto"/>
              <w:jc w:val="both"/>
              <w:rPr>
                <w:rFonts w:ascii="Times New Roman" w:hAnsi="Times New Roman" w:cs="Times New Roman"/>
                <w:b/>
                <w:sz w:val="24"/>
                <w:szCs w:val="24"/>
              </w:rPr>
            </w:pPr>
            <w:r w:rsidRPr="00C854FF">
              <w:rPr>
                <w:rFonts w:ascii="Times New Roman" w:hAnsi="Times New Roman" w:cs="Times New Roman"/>
                <w:b/>
                <w:sz w:val="24"/>
                <w:szCs w:val="24"/>
              </w:rPr>
              <w:t xml:space="preserve">- </w:t>
            </w:r>
            <w:r w:rsidRPr="00C854FF">
              <w:rPr>
                <w:rFonts w:ascii="Times New Roman" w:hAnsi="Times New Roman" w:cs="Times New Roman"/>
                <w:sz w:val="24"/>
                <w:szCs w:val="24"/>
              </w:rPr>
              <w:t>na mocy Postanowienia wydanego przez Sąd Rodzinny i Nieletnich</w:t>
            </w:r>
          </w:p>
        </w:tc>
        <w:tc>
          <w:tcPr>
            <w:tcW w:w="2840" w:type="dxa"/>
            <w:vAlign w:val="center"/>
          </w:tcPr>
          <w:p w:rsidR="00A87B98" w:rsidRPr="00C854FF" w:rsidRDefault="00A87B9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5</w:t>
            </w:r>
          </w:p>
        </w:tc>
      </w:tr>
      <w:tr w:rsidR="00A87B98" w:rsidRPr="00C854FF" w:rsidTr="003C0859">
        <w:trPr>
          <w:trHeight w:val="284"/>
          <w:jc w:val="center"/>
        </w:trPr>
        <w:tc>
          <w:tcPr>
            <w:tcW w:w="6232" w:type="dxa"/>
            <w:vAlign w:val="center"/>
            <w:hideMark/>
          </w:tcPr>
          <w:p w:rsidR="00A87B98" w:rsidRPr="00C854FF" w:rsidRDefault="00A87B98" w:rsidP="00732B50">
            <w:pPr>
              <w:spacing w:after="0" w:line="276" w:lineRule="auto"/>
              <w:jc w:val="both"/>
              <w:rPr>
                <w:rFonts w:ascii="Times New Roman" w:hAnsi="Times New Roman" w:cs="Times New Roman"/>
                <w:b/>
                <w:sz w:val="24"/>
                <w:szCs w:val="24"/>
              </w:rPr>
            </w:pPr>
            <w:r w:rsidRPr="00C854FF">
              <w:rPr>
                <w:rFonts w:ascii="Times New Roman" w:hAnsi="Times New Roman" w:cs="Times New Roman"/>
                <w:b/>
                <w:sz w:val="24"/>
                <w:szCs w:val="24"/>
              </w:rPr>
              <w:t xml:space="preserve">liczba dzieci ww. rodzinach </w:t>
            </w:r>
          </w:p>
        </w:tc>
        <w:tc>
          <w:tcPr>
            <w:tcW w:w="2840" w:type="dxa"/>
            <w:vAlign w:val="center"/>
          </w:tcPr>
          <w:p w:rsidR="00A87B98" w:rsidRPr="00C854FF" w:rsidRDefault="00A87B98" w:rsidP="00732B50">
            <w:pPr>
              <w:spacing w:after="0" w:line="276" w:lineRule="auto"/>
              <w:jc w:val="both"/>
              <w:rPr>
                <w:rFonts w:ascii="Times New Roman" w:hAnsi="Times New Roman" w:cs="Times New Roman"/>
                <w:b/>
                <w:sz w:val="24"/>
                <w:szCs w:val="24"/>
              </w:rPr>
            </w:pPr>
            <w:r w:rsidRPr="00C854FF">
              <w:rPr>
                <w:rFonts w:ascii="Times New Roman" w:hAnsi="Times New Roman" w:cs="Times New Roman"/>
                <w:b/>
                <w:sz w:val="24"/>
                <w:szCs w:val="24"/>
              </w:rPr>
              <w:t>28</w:t>
            </w:r>
          </w:p>
        </w:tc>
      </w:tr>
      <w:tr w:rsidR="00A87B98" w:rsidRPr="00C854FF" w:rsidTr="003C0859">
        <w:trPr>
          <w:trHeight w:val="284"/>
          <w:jc w:val="center"/>
        </w:trPr>
        <w:tc>
          <w:tcPr>
            <w:tcW w:w="6232" w:type="dxa"/>
            <w:vAlign w:val="center"/>
          </w:tcPr>
          <w:p w:rsidR="00A87B98" w:rsidRPr="00C854FF" w:rsidRDefault="00A87B98" w:rsidP="00732B50">
            <w:pPr>
              <w:spacing w:after="0" w:line="276" w:lineRule="auto"/>
              <w:jc w:val="both"/>
              <w:rPr>
                <w:rFonts w:ascii="Times New Roman" w:hAnsi="Times New Roman" w:cs="Times New Roman"/>
                <w:b/>
                <w:sz w:val="24"/>
                <w:szCs w:val="24"/>
              </w:rPr>
            </w:pPr>
            <w:r w:rsidRPr="00C854FF">
              <w:rPr>
                <w:rFonts w:ascii="Times New Roman" w:hAnsi="Times New Roman" w:cs="Times New Roman"/>
                <w:b/>
                <w:sz w:val="24"/>
                <w:szCs w:val="24"/>
              </w:rPr>
              <w:t xml:space="preserve">liczba rodzin objętych pomocą asystenta rodziny, których dzieci zostały umieszczone poza rodziną </w:t>
            </w:r>
          </w:p>
        </w:tc>
        <w:tc>
          <w:tcPr>
            <w:tcW w:w="2840" w:type="dxa"/>
            <w:vAlign w:val="center"/>
          </w:tcPr>
          <w:p w:rsidR="00A87B98" w:rsidRPr="00C854FF" w:rsidRDefault="00A87B98" w:rsidP="00732B50">
            <w:pPr>
              <w:spacing w:after="0" w:line="276" w:lineRule="auto"/>
              <w:jc w:val="both"/>
              <w:rPr>
                <w:rFonts w:ascii="Times New Roman" w:hAnsi="Times New Roman" w:cs="Times New Roman"/>
                <w:b/>
                <w:bCs/>
                <w:sz w:val="24"/>
                <w:szCs w:val="24"/>
              </w:rPr>
            </w:pPr>
            <w:r w:rsidRPr="00C854FF">
              <w:rPr>
                <w:rFonts w:ascii="Times New Roman" w:hAnsi="Times New Roman" w:cs="Times New Roman"/>
                <w:b/>
                <w:bCs/>
                <w:sz w:val="24"/>
                <w:szCs w:val="24"/>
              </w:rPr>
              <w:t>1</w:t>
            </w:r>
          </w:p>
        </w:tc>
      </w:tr>
      <w:tr w:rsidR="00A87B98" w:rsidRPr="00C854FF" w:rsidTr="003C0859">
        <w:trPr>
          <w:trHeight w:val="284"/>
          <w:jc w:val="center"/>
        </w:trPr>
        <w:tc>
          <w:tcPr>
            <w:tcW w:w="6232" w:type="dxa"/>
            <w:vAlign w:val="center"/>
          </w:tcPr>
          <w:p w:rsidR="00A87B98" w:rsidRPr="00C854FF" w:rsidRDefault="00A87B98" w:rsidP="00732B50">
            <w:pPr>
              <w:spacing w:after="0" w:line="276" w:lineRule="auto"/>
              <w:jc w:val="both"/>
              <w:rPr>
                <w:rFonts w:ascii="Times New Roman" w:hAnsi="Times New Roman" w:cs="Times New Roman"/>
                <w:b/>
                <w:bCs/>
                <w:sz w:val="24"/>
                <w:szCs w:val="24"/>
              </w:rPr>
            </w:pPr>
            <w:r w:rsidRPr="00C854FF">
              <w:rPr>
                <w:rFonts w:ascii="Times New Roman" w:hAnsi="Times New Roman" w:cs="Times New Roman"/>
                <w:b/>
                <w:bCs/>
                <w:sz w:val="24"/>
                <w:szCs w:val="24"/>
              </w:rPr>
              <w:t>liczba dzieci ww. rodzinach</w:t>
            </w:r>
          </w:p>
        </w:tc>
        <w:tc>
          <w:tcPr>
            <w:tcW w:w="2840" w:type="dxa"/>
            <w:vAlign w:val="center"/>
          </w:tcPr>
          <w:p w:rsidR="00A87B98" w:rsidRPr="00C854FF" w:rsidRDefault="00A87B98" w:rsidP="00732B50">
            <w:pPr>
              <w:spacing w:after="0" w:line="276" w:lineRule="auto"/>
              <w:jc w:val="both"/>
              <w:rPr>
                <w:rFonts w:ascii="Times New Roman" w:hAnsi="Times New Roman" w:cs="Times New Roman"/>
                <w:b/>
                <w:bCs/>
                <w:sz w:val="24"/>
                <w:szCs w:val="24"/>
              </w:rPr>
            </w:pPr>
            <w:r w:rsidRPr="00C854FF">
              <w:rPr>
                <w:rFonts w:ascii="Times New Roman" w:hAnsi="Times New Roman" w:cs="Times New Roman"/>
                <w:b/>
                <w:bCs/>
                <w:sz w:val="24"/>
                <w:szCs w:val="24"/>
              </w:rPr>
              <w:t>6</w:t>
            </w:r>
          </w:p>
        </w:tc>
      </w:tr>
      <w:tr w:rsidR="00A87B98" w:rsidRPr="00C854FF" w:rsidTr="003C0859">
        <w:trPr>
          <w:trHeight w:val="284"/>
          <w:jc w:val="center"/>
        </w:trPr>
        <w:tc>
          <w:tcPr>
            <w:tcW w:w="6232" w:type="dxa"/>
            <w:vAlign w:val="center"/>
          </w:tcPr>
          <w:p w:rsidR="00A87B98" w:rsidRPr="00C854FF" w:rsidRDefault="00A87B9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 liczba rodzin współpracujących z asystentem za ich zgodą </w:t>
            </w:r>
          </w:p>
        </w:tc>
        <w:tc>
          <w:tcPr>
            <w:tcW w:w="2840" w:type="dxa"/>
            <w:vAlign w:val="center"/>
          </w:tcPr>
          <w:p w:rsidR="00A87B98" w:rsidRPr="00C854FF" w:rsidRDefault="00A87B9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w:t>
            </w:r>
          </w:p>
        </w:tc>
      </w:tr>
    </w:tbl>
    <w:p w:rsidR="00A87B98" w:rsidRPr="00C854FF" w:rsidRDefault="00A87B98" w:rsidP="00732B50">
      <w:pPr>
        <w:spacing w:after="0" w:line="276" w:lineRule="auto"/>
        <w:jc w:val="both"/>
        <w:rPr>
          <w:rFonts w:ascii="Times New Roman" w:hAnsi="Times New Roman" w:cs="Times New Roman"/>
          <w:sz w:val="24"/>
          <w:szCs w:val="24"/>
        </w:rPr>
      </w:pPr>
    </w:p>
    <w:p w:rsidR="00A87B98" w:rsidRPr="00C854FF" w:rsidRDefault="00A87B9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Koszty związane z zatrudnieniem asystenta rodziny wyniosły w 2021 r.  74.212,03 zł.</w:t>
      </w:r>
    </w:p>
    <w:p w:rsidR="00A87B98" w:rsidRPr="00C854FF" w:rsidRDefault="00A87B98" w:rsidP="00732B50">
      <w:pPr>
        <w:spacing w:after="0" w:line="276" w:lineRule="auto"/>
        <w:jc w:val="both"/>
        <w:rPr>
          <w:rFonts w:ascii="Times New Roman" w:hAnsi="Times New Roman" w:cs="Times New Roman"/>
          <w:sz w:val="24"/>
          <w:szCs w:val="24"/>
        </w:rPr>
      </w:pPr>
    </w:p>
    <w:bookmarkEnd w:id="59"/>
    <w:p w:rsidR="00A87B98" w:rsidRPr="00C854FF" w:rsidRDefault="00A87B98" w:rsidP="0031088F">
      <w:pPr>
        <w:pStyle w:val="Nagwek3"/>
        <w:rPr>
          <w:rFonts w:ascii="Times New Roman" w:hAnsi="Times New Roman" w:cs="Times New Roman"/>
        </w:rPr>
      </w:pPr>
      <w:r w:rsidRPr="00C854FF">
        <w:rPr>
          <w:rFonts w:ascii="Times New Roman" w:hAnsi="Times New Roman" w:cs="Times New Roman"/>
        </w:rPr>
        <w:t xml:space="preserve"> </w:t>
      </w:r>
      <w:bookmarkStart w:id="60" w:name="_Toc104894203"/>
      <w:r w:rsidRPr="00C854FF">
        <w:rPr>
          <w:rFonts w:ascii="Times New Roman" w:hAnsi="Times New Roman" w:cs="Times New Roman"/>
        </w:rPr>
        <w:t>Placówka wsparcia dziennego</w:t>
      </w:r>
      <w:bookmarkEnd w:id="60"/>
    </w:p>
    <w:p w:rsidR="00A87B98" w:rsidRPr="00C854FF" w:rsidRDefault="00A87B9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b/>
          <w:sz w:val="24"/>
          <w:szCs w:val="24"/>
        </w:rPr>
        <w:t xml:space="preserve">         </w:t>
      </w:r>
      <w:r w:rsidRPr="00C854FF">
        <w:rPr>
          <w:rFonts w:ascii="Times New Roman" w:hAnsi="Times New Roman" w:cs="Times New Roman"/>
          <w:sz w:val="24"/>
          <w:szCs w:val="24"/>
        </w:rPr>
        <w:t xml:space="preserve">W celu  wsparcia rodziny dziecko może zostać objęte opieką i wychowaniem </w:t>
      </w:r>
      <w:r w:rsidRPr="00C854FF">
        <w:rPr>
          <w:rFonts w:ascii="Times New Roman" w:hAnsi="Times New Roman" w:cs="Times New Roman"/>
          <w:sz w:val="24"/>
          <w:szCs w:val="24"/>
        </w:rPr>
        <w:br/>
        <w:t xml:space="preserve">w placówce wsparcia dziennego. Placówka ta współpracuje z rodzicami lub opiekunami dziecka, a także z placówkami oświatowymi i podmiotami leczniczymi. </w:t>
      </w:r>
    </w:p>
    <w:p w:rsidR="00A87B98" w:rsidRPr="00C854FF" w:rsidRDefault="00A87B9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Pobyt dziecka w placówce wsparcia dziennego jest nieodpłatny i dobrowolny chyba, że do placówki skieruje dziecko sąd.</w:t>
      </w:r>
    </w:p>
    <w:p w:rsidR="00A87B98" w:rsidRPr="00C854FF" w:rsidRDefault="00A87B9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Na terenie Gminy Gorzyce funkcjonowała do 2020 roku 1 placówka wsparcia dziennego – świetlica środowiskowa, która zapewniała opiekę dzieciom i młodzieży podczas czasu wolnego, rozwój zainteresowań, organizację zabaw, pomoc w nauce. Placówkę prowadziło Stowarzyszenie na Rzecz Dzieci i Młodzieży „Sami dla Siebie” w Gorzycach. </w:t>
      </w:r>
    </w:p>
    <w:p w:rsidR="00A87B98" w:rsidRPr="00C854FF" w:rsidRDefault="00A87B9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Obecnie na terenie gminy nie funkcjonuje żadna placówka wsparcia dziennego.</w:t>
      </w:r>
    </w:p>
    <w:p w:rsidR="00A87B98" w:rsidRPr="00C854FF" w:rsidRDefault="00A87B9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   </w:t>
      </w:r>
    </w:p>
    <w:p w:rsidR="00A87B98" w:rsidRPr="00C854FF" w:rsidRDefault="00A87B98" w:rsidP="008A055F">
      <w:pPr>
        <w:pStyle w:val="Nagwek3"/>
        <w:jc w:val="both"/>
        <w:rPr>
          <w:rFonts w:ascii="Times New Roman" w:hAnsi="Times New Roman" w:cs="Times New Roman"/>
        </w:rPr>
      </w:pPr>
      <w:bookmarkStart w:id="61" w:name="_Toc104894204"/>
      <w:r w:rsidRPr="00C854FF">
        <w:rPr>
          <w:rFonts w:ascii="Times New Roman" w:hAnsi="Times New Roman" w:cs="Times New Roman"/>
        </w:rPr>
        <w:t xml:space="preserve">Partycypacja w kosztach utrzymania dzieci z Gminy Gorzyce umieszczonych </w:t>
      </w:r>
      <w:r w:rsidRPr="00C854FF">
        <w:rPr>
          <w:rFonts w:ascii="Times New Roman" w:hAnsi="Times New Roman" w:cs="Times New Roman"/>
        </w:rPr>
        <w:br/>
        <w:t>w pieczy zastępczej.</w:t>
      </w:r>
      <w:bookmarkEnd w:id="61"/>
    </w:p>
    <w:p w:rsidR="00A87B98" w:rsidRPr="00C854FF" w:rsidRDefault="00A87B98" w:rsidP="008A055F">
      <w:pPr>
        <w:tabs>
          <w:tab w:val="left" w:pos="0"/>
        </w:tabs>
        <w:spacing w:after="0" w:line="276" w:lineRule="auto"/>
        <w:ind w:firstLine="567"/>
        <w:jc w:val="both"/>
        <w:rPr>
          <w:rFonts w:ascii="Times New Roman" w:hAnsi="Times New Roman" w:cs="Times New Roman"/>
          <w:sz w:val="24"/>
          <w:szCs w:val="24"/>
        </w:rPr>
      </w:pPr>
      <w:r w:rsidRPr="00C854FF">
        <w:rPr>
          <w:rFonts w:ascii="Times New Roman" w:hAnsi="Times New Roman" w:cs="Times New Roman"/>
          <w:sz w:val="24"/>
          <w:szCs w:val="24"/>
        </w:rPr>
        <w:t>Zgodnie z ww. ustawą o  wspieraniu rodziny i systemie pieczy zastępczej, za dziecko umieszczone w rodzinie zastępczej albo rodzinnym domu dziecka, w placówce opiekuńczo-wychowawczej, regionalnej placówce opiekuńczo-terapeutycznej albo interwencyjnym ośrodku preadopcyjnym, gmina właściwa ze względu na miejsce zamieszkania dziecka przed umieszczeniem go po raz pierwszy w pieczy zastępczej, ponosi wydatki z tego tytułu.</w:t>
      </w:r>
    </w:p>
    <w:p w:rsidR="00A87B98" w:rsidRPr="00C854FF" w:rsidRDefault="00A87B98" w:rsidP="00732B50">
      <w:pPr>
        <w:tabs>
          <w:tab w:val="left" w:pos="0"/>
        </w:tabs>
        <w:spacing w:after="0" w:line="276" w:lineRule="auto"/>
        <w:jc w:val="both"/>
        <w:rPr>
          <w:rFonts w:ascii="Times New Roman" w:hAnsi="Times New Roman" w:cs="Times New Roman"/>
          <w:sz w:val="24"/>
          <w:szCs w:val="24"/>
        </w:rPr>
      </w:pPr>
    </w:p>
    <w:p w:rsidR="00A87B98" w:rsidRPr="00C854FF" w:rsidRDefault="00A87B98" w:rsidP="00732B50">
      <w:pPr>
        <w:tabs>
          <w:tab w:val="left" w:pos="0"/>
        </w:tabs>
        <w:spacing w:after="0" w:line="276" w:lineRule="auto"/>
        <w:jc w:val="both"/>
        <w:rPr>
          <w:rFonts w:ascii="Times New Roman" w:hAnsi="Times New Roman" w:cs="Times New Roman"/>
          <w:b/>
          <w:sz w:val="24"/>
          <w:szCs w:val="24"/>
        </w:rPr>
      </w:pPr>
      <w:r w:rsidRPr="00C854FF">
        <w:rPr>
          <w:rFonts w:ascii="Times New Roman" w:hAnsi="Times New Roman" w:cs="Times New Roman"/>
          <w:b/>
          <w:sz w:val="24"/>
          <w:szCs w:val="24"/>
        </w:rPr>
        <w:t>Piecza zastępcza</w:t>
      </w:r>
    </w:p>
    <w:tbl>
      <w:tblPr>
        <w:tblW w:w="9098"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6197"/>
        <w:gridCol w:w="2901"/>
      </w:tblGrid>
      <w:tr w:rsidR="00A87B98" w:rsidRPr="00C854FF" w:rsidTr="003C0859">
        <w:trPr>
          <w:cantSplit/>
          <w:trHeight w:val="284"/>
        </w:trPr>
        <w:tc>
          <w:tcPr>
            <w:tcW w:w="6197" w:type="dxa"/>
            <w:vAlign w:val="center"/>
          </w:tcPr>
          <w:p w:rsidR="00A87B98" w:rsidRPr="00C854FF" w:rsidRDefault="00A87B98" w:rsidP="00732B50">
            <w:pPr>
              <w:spacing w:after="0" w:line="276" w:lineRule="auto"/>
              <w:jc w:val="both"/>
              <w:rPr>
                <w:rFonts w:ascii="Times New Roman" w:hAnsi="Times New Roman" w:cs="Times New Roman"/>
                <w:b/>
                <w:sz w:val="24"/>
                <w:szCs w:val="24"/>
              </w:rPr>
            </w:pPr>
            <w:r w:rsidRPr="00C854FF">
              <w:rPr>
                <w:rFonts w:ascii="Times New Roman" w:hAnsi="Times New Roman" w:cs="Times New Roman"/>
                <w:sz w:val="24"/>
                <w:szCs w:val="24"/>
              </w:rPr>
              <w:t xml:space="preserve">      </w:t>
            </w:r>
          </w:p>
        </w:tc>
        <w:tc>
          <w:tcPr>
            <w:tcW w:w="2901" w:type="dxa"/>
            <w:shd w:val="clear" w:color="auto" w:fill="A6A6A6" w:themeFill="background1" w:themeFillShade="A6"/>
            <w:vAlign w:val="center"/>
          </w:tcPr>
          <w:p w:rsidR="00A87B98" w:rsidRPr="00C854FF" w:rsidRDefault="00A87B98" w:rsidP="00732B50">
            <w:pPr>
              <w:spacing w:after="0" w:line="276" w:lineRule="auto"/>
              <w:jc w:val="both"/>
              <w:rPr>
                <w:rFonts w:ascii="Times New Roman" w:hAnsi="Times New Roman" w:cs="Times New Roman"/>
                <w:b/>
                <w:sz w:val="24"/>
                <w:szCs w:val="24"/>
              </w:rPr>
            </w:pPr>
            <w:r w:rsidRPr="00C854FF">
              <w:rPr>
                <w:rFonts w:ascii="Times New Roman" w:hAnsi="Times New Roman" w:cs="Times New Roman"/>
                <w:b/>
                <w:sz w:val="24"/>
                <w:szCs w:val="24"/>
              </w:rPr>
              <w:t>Stan na dzień</w:t>
            </w:r>
          </w:p>
          <w:p w:rsidR="00A87B98" w:rsidRPr="00C854FF" w:rsidRDefault="00A87B98" w:rsidP="00732B50">
            <w:pPr>
              <w:spacing w:after="0" w:line="276" w:lineRule="auto"/>
              <w:jc w:val="both"/>
              <w:rPr>
                <w:rFonts w:ascii="Times New Roman" w:hAnsi="Times New Roman" w:cs="Times New Roman"/>
                <w:b/>
                <w:sz w:val="24"/>
                <w:szCs w:val="24"/>
              </w:rPr>
            </w:pPr>
            <w:r w:rsidRPr="00C854FF">
              <w:rPr>
                <w:rFonts w:ascii="Times New Roman" w:hAnsi="Times New Roman" w:cs="Times New Roman"/>
                <w:b/>
                <w:sz w:val="24"/>
                <w:szCs w:val="24"/>
              </w:rPr>
              <w:t>31.12.2021 r.</w:t>
            </w:r>
          </w:p>
        </w:tc>
      </w:tr>
      <w:tr w:rsidR="00A87B98" w:rsidRPr="00C854FF" w:rsidTr="003C0859">
        <w:trPr>
          <w:cantSplit/>
          <w:trHeight w:val="284"/>
        </w:trPr>
        <w:tc>
          <w:tcPr>
            <w:tcW w:w="6197" w:type="dxa"/>
            <w:shd w:val="clear" w:color="auto" w:fill="FFFFFF"/>
            <w:vAlign w:val="center"/>
          </w:tcPr>
          <w:p w:rsidR="00A87B98" w:rsidRPr="00C854FF" w:rsidRDefault="00A87B98" w:rsidP="00732B50">
            <w:pPr>
              <w:spacing w:after="0" w:line="276" w:lineRule="auto"/>
              <w:jc w:val="both"/>
              <w:rPr>
                <w:rFonts w:ascii="Times New Roman" w:hAnsi="Times New Roman" w:cs="Times New Roman"/>
                <w:b/>
                <w:sz w:val="24"/>
                <w:szCs w:val="24"/>
              </w:rPr>
            </w:pPr>
          </w:p>
          <w:p w:rsidR="00A87B98" w:rsidRPr="00C854FF" w:rsidRDefault="00A87B9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liczba dzieci z gminy umieszczonych w rodzinach zastępczych</w:t>
            </w:r>
          </w:p>
        </w:tc>
        <w:tc>
          <w:tcPr>
            <w:tcW w:w="2901" w:type="dxa"/>
            <w:shd w:val="clear" w:color="auto" w:fill="FFFFFF"/>
            <w:vAlign w:val="center"/>
          </w:tcPr>
          <w:p w:rsidR="00A87B98" w:rsidRPr="00C854FF" w:rsidRDefault="00A87B98" w:rsidP="00732B50">
            <w:pPr>
              <w:shd w:val="clear" w:color="auto" w:fill="FFFFFF"/>
              <w:spacing w:after="0" w:line="276" w:lineRule="auto"/>
              <w:ind w:left="10"/>
              <w:jc w:val="both"/>
              <w:rPr>
                <w:rFonts w:ascii="Times New Roman" w:hAnsi="Times New Roman" w:cs="Times New Roman"/>
                <w:sz w:val="24"/>
                <w:szCs w:val="24"/>
              </w:rPr>
            </w:pPr>
            <w:r w:rsidRPr="00C854FF">
              <w:rPr>
                <w:rFonts w:ascii="Times New Roman" w:hAnsi="Times New Roman" w:cs="Times New Roman"/>
                <w:sz w:val="24"/>
                <w:szCs w:val="24"/>
              </w:rPr>
              <w:t>2</w:t>
            </w:r>
          </w:p>
        </w:tc>
      </w:tr>
      <w:tr w:rsidR="00A87B98" w:rsidRPr="00C854FF" w:rsidTr="003C0859">
        <w:trPr>
          <w:cantSplit/>
          <w:trHeight w:val="284"/>
        </w:trPr>
        <w:tc>
          <w:tcPr>
            <w:tcW w:w="6197" w:type="dxa"/>
            <w:shd w:val="clear" w:color="auto" w:fill="FFFFFF"/>
            <w:vAlign w:val="center"/>
          </w:tcPr>
          <w:p w:rsidR="00A87B98" w:rsidRPr="00C854FF" w:rsidRDefault="00A87B98" w:rsidP="00732B50">
            <w:pPr>
              <w:spacing w:after="0" w:line="276" w:lineRule="auto"/>
              <w:jc w:val="both"/>
              <w:rPr>
                <w:rFonts w:ascii="Times New Roman" w:hAnsi="Times New Roman" w:cs="Times New Roman"/>
                <w:sz w:val="24"/>
                <w:szCs w:val="24"/>
              </w:rPr>
            </w:pPr>
          </w:p>
          <w:p w:rsidR="00A87B98" w:rsidRPr="00C854FF" w:rsidRDefault="00A87B9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liczba dzieci z gminy umieszczonych w placówkach opiekuńczo – wychowawczych ( piecza instytucjonalna )</w:t>
            </w:r>
          </w:p>
        </w:tc>
        <w:tc>
          <w:tcPr>
            <w:tcW w:w="2901" w:type="dxa"/>
            <w:shd w:val="clear" w:color="auto" w:fill="FFFFFF"/>
            <w:vAlign w:val="center"/>
          </w:tcPr>
          <w:p w:rsidR="00A87B98" w:rsidRPr="00C854FF" w:rsidRDefault="00A87B98" w:rsidP="00732B50">
            <w:pPr>
              <w:shd w:val="clear" w:color="auto" w:fill="FFFFFF"/>
              <w:spacing w:after="0" w:line="276" w:lineRule="auto"/>
              <w:ind w:left="10"/>
              <w:jc w:val="both"/>
              <w:rPr>
                <w:rFonts w:ascii="Times New Roman" w:hAnsi="Times New Roman" w:cs="Times New Roman"/>
                <w:sz w:val="24"/>
                <w:szCs w:val="24"/>
              </w:rPr>
            </w:pPr>
            <w:r w:rsidRPr="00C854FF">
              <w:rPr>
                <w:rFonts w:ascii="Times New Roman" w:hAnsi="Times New Roman" w:cs="Times New Roman"/>
                <w:sz w:val="24"/>
                <w:szCs w:val="24"/>
              </w:rPr>
              <w:t>15</w:t>
            </w:r>
          </w:p>
        </w:tc>
      </w:tr>
    </w:tbl>
    <w:p w:rsidR="00A87B98" w:rsidRPr="00C854FF" w:rsidRDefault="00A87B98" w:rsidP="00732B50">
      <w:pPr>
        <w:spacing w:after="0" w:line="276" w:lineRule="auto"/>
        <w:jc w:val="both"/>
        <w:rPr>
          <w:rFonts w:ascii="Times New Roman" w:hAnsi="Times New Roman" w:cs="Times New Roman"/>
          <w:b/>
          <w:sz w:val="24"/>
          <w:szCs w:val="24"/>
        </w:rPr>
      </w:pPr>
    </w:p>
    <w:p w:rsidR="00A87B98" w:rsidRPr="00C854FF" w:rsidRDefault="00A87B98" w:rsidP="00732B50">
      <w:pPr>
        <w:spacing w:after="0" w:line="276" w:lineRule="auto"/>
        <w:jc w:val="both"/>
        <w:rPr>
          <w:rFonts w:ascii="Times New Roman" w:hAnsi="Times New Roman" w:cs="Times New Roman"/>
          <w:b/>
          <w:sz w:val="24"/>
          <w:szCs w:val="24"/>
        </w:rPr>
      </w:pPr>
      <w:r w:rsidRPr="00C854FF">
        <w:rPr>
          <w:rFonts w:ascii="Times New Roman" w:hAnsi="Times New Roman" w:cs="Times New Roman"/>
          <w:b/>
          <w:sz w:val="24"/>
          <w:szCs w:val="24"/>
        </w:rPr>
        <w:t>Koszty pieczy zastępczej</w:t>
      </w:r>
    </w:p>
    <w:p w:rsidR="00A87B98" w:rsidRPr="00C854FF" w:rsidRDefault="00A87B98" w:rsidP="00732B50">
      <w:pPr>
        <w:spacing w:after="0" w:line="276" w:lineRule="auto"/>
        <w:jc w:val="both"/>
        <w:rPr>
          <w:rFonts w:ascii="Times New Roman" w:hAnsi="Times New Roman" w:cs="Times New Roman"/>
          <w:b/>
          <w:sz w:val="24"/>
          <w:szCs w:val="24"/>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1E0" w:firstRow="1" w:lastRow="1" w:firstColumn="1" w:lastColumn="1" w:noHBand="0" w:noVBand="0"/>
      </w:tblPr>
      <w:tblGrid>
        <w:gridCol w:w="6237"/>
        <w:gridCol w:w="2977"/>
      </w:tblGrid>
      <w:tr w:rsidR="00A87B98" w:rsidRPr="00C854FF" w:rsidTr="003C0859">
        <w:trPr>
          <w:trHeight w:val="284"/>
        </w:trPr>
        <w:tc>
          <w:tcPr>
            <w:tcW w:w="6237" w:type="dxa"/>
            <w:shd w:val="clear" w:color="auto" w:fill="A6A6A6" w:themeFill="background1" w:themeFillShade="A6"/>
            <w:vAlign w:val="center"/>
          </w:tcPr>
          <w:p w:rsidR="00A87B98" w:rsidRPr="00C854FF" w:rsidRDefault="00A87B98" w:rsidP="00732B50">
            <w:pPr>
              <w:spacing w:after="0" w:line="276" w:lineRule="auto"/>
              <w:jc w:val="both"/>
              <w:rPr>
                <w:rFonts w:ascii="Times New Roman" w:hAnsi="Times New Roman" w:cs="Times New Roman"/>
                <w:b/>
                <w:sz w:val="24"/>
                <w:szCs w:val="24"/>
              </w:rPr>
            </w:pPr>
            <w:r w:rsidRPr="00C854FF">
              <w:rPr>
                <w:rFonts w:ascii="Times New Roman" w:hAnsi="Times New Roman" w:cs="Times New Roman"/>
                <w:b/>
                <w:sz w:val="24"/>
                <w:szCs w:val="24"/>
              </w:rPr>
              <w:t>Współfinansowanie kosztów pieczy zastępczej</w:t>
            </w:r>
          </w:p>
          <w:p w:rsidR="00A87B98" w:rsidRPr="00C854FF" w:rsidRDefault="00A87B98" w:rsidP="00732B50">
            <w:pPr>
              <w:spacing w:after="0" w:line="276" w:lineRule="auto"/>
              <w:jc w:val="both"/>
              <w:rPr>
                <w:rFonts w:ascii="Times New Roman" w:hAnsi="Times New Roman" w:cs="Times New Roman"/>
                <w:b/>
                <w:sz w:val="24"/>
                <w:szCs w:val="24"/>
              </w:rPr>
            </w:pPr>
            <w:r w:rsidRPr="00C854FF">
              <w:rPr>
                <w:rFonts w:ascii="Times New Roman" w:hAnsi="Times New Roman" w:cs="Times New Roman"/>
                <w:b/>
                <w:sz w:val="24"/>
                <w:szCs w:val="24"/>
              </w:rPr>
              <w:t xml:space="preserve">w roku 2021 </w:t>
            </w:r>
          </w:p>
        </w:tc>
        <w:tc>
          <w:tcPr>
            <w:tcW w:w="2977" w:type="dxa"/>
            <w:shd w:val="clear" w:color="auto" w:fill="A6A6A6" w:themeFill="background1" w:themeFillShade="A6"/>
          </w:tcPr>
          <w:p w:rsidR="00A87B98" w:rsidRPr="00C854FF" w:rsidRDefault="00A87B98" w:rsidP="00732B50">
            <w:pPr>
              <w:spacing w:after="0" w:line="276" w:lineRule="auto"/>
              <w:jc w:val="both"/>
              <w:rPr>
                <w:rFonts w:ascii="Times New Roman" w:hAnsi="Times New Roman" w:cs="Times New Roman"/>
                <w:b/>
                <w:sz w:val="24"/>
                <w:szCs w:val="24"/>
              </w:rPr>
            </w:pPr>
            <w:r w:rsidRPr="00C854FF">
              <w:rPr>
                <w:rFonts w:ascii="Times New Roman" w:hAnsi="Times New Roman" w:cs="Times New Roman"/>
                <w:b/>
                <w:sz w:val="24"/>
                <w:szCs w:val="24"/>
              </w:rPr>
              <w:t>Kwota</w:t>
            </w:r>
          </w:p>
        </w:tc>
      </w:tr>
      <w:tr w:rsidR="00A87B98" w:rsidRPr="00C854FF" w:rsidTr="003C0859">
        <w:trPr>
          <w:trHeight w:val="284"/>
        </w:trPr>
        <w:tc>
          <w:tcPr>
            <w:tcW w:w="6237" w:type="dxa"/>
            <w:vAlign w:val="center"/>
          </w:tcPr>
          <w:p w:rsidR="00A87B98" w:rsidRPr="00C854FF" w:rsidRDefault="00A87B98" w:rsidP="00732B50">
            <w:pPr>
              <w:spacing w:after="0" w:line="276" w:lineRule="auto"/>
              <w:jc w:val="both"/>
              <w:rPr>
                <w:rFonts w:ascii="Times New Roman" w:hAnsi="Times New Roman" w:cs="Times New Roman"/>
                <w:b/>
                <w:sz w:val="24"/>
                <w:szCs w:val="24"/>
              </w:rPr>
            </w:pPr>
            <w:r w:rsidRPr="00C854FF">
              <w:rPr>
                <w:rFonts w:ascii="Times New Roman" w:hAnsi="Times New Roman" w:cs="Times New Roman"/>
                <w:b/>
                <w:sz w:val="24"/>
                <w:szCs w:val="24"/>
              </w:rPr>
              <w:t>Dzieci umieszczone w pieczy zastępczej z terenu Gminy Gorzyce, których pobyt jest współfinansowany ze środków gminy</w:t>
            </w:r>
          </w:p>
        </w:tc>
        <w:tc>
          <w:tcPr>
            <w:tcW w:w="2977" w:type="dxa"/>
          </w:tcPr>
          <w:p w:rsidR="00A87B98" w:rsidRPr="00C854FF" w:rsidRDefault="00A87B98" w:rsidP="00732B50">
            <w:pPr>
              <w:spacing w:after="0" w:line="276" w:lineRule="auto"/>
              <w:jc w:val="both"/>
              <w:rPr>
                <w:rFonts w:ascii="Times New Roman" w:hAnsi="Times New Roman" w:cs="Times New Roman"/>
                <w:b/>
                <w:sz w:val="24"/>
                <w:szCs w:val="24"/>
              </w:rPr>
            </w:pPr>
          </w:p>
          <w:p w:rsidR="00A87B98" w:rsidRPr="00C854FF" w:rsidRDefault="00A87B98" w:rsidP="00732B50">
            <w:pPr>
              <w:spacing w:after="0" w:line="276" w:lineRule="auto"/>
              <w:jc w:val="both"/>
              <w:rPr>
                <w:rFonts w:ascii="Times New Roman" w:hAnsi="Times New Roman" w:cs="Times New Roman"/>
                <w:b/>
                <w:sz w:val="24"/>
                <w:szCs w:val="24"/>
              </w:rPr>
            </w:pPr>
            <w:r w:rsidRPr="00C854FF">
              <w:rPr>
                <w:rFonts w:ascii="Times New Roman" w:hAnsi="Times New Roman" w:cs="Times New Roman"/>
                <w:b/>
                <w:sz w:val="24"/>
                <w:szCs w:val="24"/>
              </w:rPr>
              <w:t>193.963,10</w:t>
            </w:r>
          </w:p>
        </w:tc>
      </w:tr>
      <w:tr w:rsidR="00A87B98" w:rsidRPr="00C854FF" w:rsidTr="003C0859">
        <w:trPr>
          <w:trHeight w:val="284"/>
        </w:trPr>
        <w:tc>
          <w:tcPr>
            <w:tcW w:w="6237" w:type="dxa"/>
            <w:vAlign w:val="center"/>
          </w:tcPr>
          <w:p w:rsidR="00A87B98" w:rsidRPr="00C854FF" w:rsidRDefault="00A87B9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w pieczy zastępczej</w:t>
            </w:r>
          </w:p>
        </w:tc>
        <w:tc>
          <w:tcPr>
            <w:tcW w:w="2977" w:type="dxa"/>
          </w:tcPr>
          <w:p w:rsidR="00A87B98" w:rsidRPr="00C854FF" w:rsidRDefault="00A87B9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  10.014,00</w:t>
            </w:r>
          </w:p>
        </w:tc>
      </w:tr>
      <w:tr w:rsidR="00A87B98" w:rsidRPr="00C854FF" w:rsidTr="003C0859">
        <w:trPr>
          <w:trHeight w:val="284"/>
        </w:trPr>
        <w:tc>
          <w:tcPr>
            <w:tcW w:w="6237" w:type="dxa"/>
            <w:vAlign w:val="center"/>
          </w:tcPr>
          <w:p w:rsidR="00A87B98" w:rsidRPr="00C854FF" w:rsidRDefault="00A87B9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 w pieczy instytucjonalnej </w:t>
            </w:r>
          </w:p>
        </w:tc>
        <w:tc>
          <w:tcPr>
            <w:tcW w:w="2977" w:type="dxa"/>
          </w:tcPr>
          <w:p w:rsidR="00A87B98" w:rsidRPr="00C854FF" w:rsidRDefault="00A87B9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183.949,40</w:t>
            </w:r>
          </w:p>
        </w:tc>
      </w:tr>
    </w:tbl>
    <w:p w:rsidR="00A87B98" w:rsidRDefault="00A87B98" w:rsidP="00732B50">
      <w:pPr>
        <w:spacing w:after="0" w:line="276" w:lineRule="auto"/>
        <w:jc w:val="both"/>
        <w:rPr>
          <w:rFonts w:ascii="Times New Roman" w:hAnsi="Times New Roman" w:cs="Times New Roman"/>
          <w:color w:val="000000"/>
          <w:sz w:val="24"/>
          <w:szCs w:val="24"/>
        </w:rPr>
      </w:pPr>
    </w:p>
    <w:p w:rsidR="008A055F" w:rsidRDefault="008A055F" w:rsidP="00732B50">
      <w:pPr>
        <w:spacing w:after="0" w:line="276" w:lineRule="auto"/>
        <w:jc w:val="both"/>
        <w:rPr>
          <w:rFonts w:ascii="Times New Roman" w:hAnsi="Times New Roman" w:cs="Times New Roman"/>
          <w:color w:val="000000"/>
          <w:sz w:val="24"/>
          <w:szCs w:val="24"/>
        </w:rPr>
      </w:pPr>
    </w:p>
    <w:p w:rsidR="00585551" w:rsidRPr="00C854FF" w:rsidRDefault="00585551" w:rsidP="00732B50">
      <w:pPr>
        <w:spacing w:after="0" w:line="276" w:lineRule="auto"/>
        <w:jc w:val="both"/>
        <w:rPr>
          <w:rFonts w:ascii="Times New Roman" w:hAnsi="Times New Roman" w:cs="Times New Roman"/>
          <w:color w:val="000000"/>
          <w:sz w:val="24"/>
          <w:szCs w:val="24"/>
        </w:rPr>
      </w:pPr>
    </w:p>
    <w:p w:rsidR="00A87B98" w:rsidRPr="00C854FF" w:rsidRDefault="00A87B98" w:rsidP="0031088F">
      <w:pPr>
        <w:pStyle w:val="Nagwek2"/>
        <w:rPr>
          <w:rFonts w:ascii="Times New Roman" w:hAnsi="Times New Roman" w:cs="Times New Roman"/>
        </w:rPr>
      </w:pPr>
      <w:bookmarkStart w:id="62" w:name="_Toc10201578"/>
      <w:bookmarkStart w:id="63" w:name="_Toc104894205"/>
      <w:r w:rsidRPr="00C854FF">
        <w:rPr>
          <w:rFonts w:ascii="Times New Roman" w:hAnsi="Times New Roman" w:cs="Times New Roman"/>
        </w:rPr>
        <w:lastRenderedPageBreak/>
        <w:t>Przeciwdziałanie przemocy w rodzinie</w:t>
      </w:r>
      <w:bookmarkEnd w:id="62"/>
      <w:bookmarkEnd w:id="63"/>
    </w:p>
    <w:p w:rsidR="00A87B98" w:rsidRPr="00C854FF" w:rsidRDefault="00A87B98" w:rsidP="00732B50">
      <w:pPr>
        <w:spacing w:after="0" w:line="276" w:lineRule="auto"/>
        <w:jc w:val="both"/>
        <w:rPr>
          <w:rFonts w:ascii="Times New Roman" w:hAnsi="Times New Roman" w:cs="Times New Roman"/>
          <w:sz w:val="24"/>
          <w:szCs w:val="24"/>
          <w:lang w:eastAsia="pl-PL"/>
        </w:rPr>
      </w:pPr>
    </w:p>
    <w:p w:rsidR="00A87B98" w:rsidRPr="00C854FF" w:rsidRDefault="00A87B98" w:rsidP="00732B50">
      <w:pPr>
        <w:spacing w:after="0" w:line="276" w:lineRule="auto"/>
        <w:jc w:val="both"/>
        <w:rPr>
          <w:rFonts w:ascii="Times New Roman" w:hAnsi="Times New Roman" w:cs="Times New Roman"/>
          <w:b/>
          <w:bCs/>
          <w:color w:val="1F4E79" w:themeColor="accent1" w:themeShade="80"/>
          <w:sz w:val="24"/>
          <w:szCs w:val="24"/>
          <w:lang w:eastAsia="pl-PL"/>
        </w:rPr>
      </w:pPr>
      <w:r w:rsidRPr="00C854FF">
        <w:rPr>
          <w:rFonts w:ascii="Times New Roman" w:hAnsi="Times New Roman" w:cs="Times New Roman"/>
          <w:sz w:val="24"/>
          <w:szCs w:val="24"/>
        </w:rPr>
        <w:t xml:space="preserve">       </w:t>
      </w:r>
      <w:r w:rsidRPr="00C854FF">
        <w:rPr>
          <w:rFonts w:ascii="Times New Roman" w:hAnsi="Times New Roman" w:cs="Times New Roman"/>
          <w:b/>
          <w:bCs/>
          <w:color w:val="1F4E79" w:themeColor="accent1" w:themeShade="80"/>
          <w:sz w:val="24"/>
          <w:szCs w:val="24"/>
        </w:rPr>
        <w:t>Zespół Interdyscyplinarny ds. Przeciwdziałania Przemocy w Rodzinie</w:t>
      </w:r>
    </w:p>
    <w:p w:rsidR="00A87B98" w:rsidRPr="00C854FF" w:rsidRDefault="00A87B98" w:rsidP="008A055F">
      <w:pPr>
        <w:spacing w:after="0" w:line="276" w:lineRule="auto"/>
        <w:ind w:firstLine="567"/>
        <w:jc w:val="both"/>
        <w:rPr>
          <w:rFonts w:ascii="Times New Roman" w:hAnsi="Times New Roman" w:cs="Times New Roman"/>
          <w:sz w:val="24"/>
          <w:szCs w:val="24"/>
        </w:rPr>
      </w:pPr>
      <w:r w:rsidRPr="00C854FF">
        <w:rPr>
          <w:rFonts w:ascii="Times New Roman" w:hAnsi="Times New Roman" w:cs="Times New Roman"/>
          <w:sz w:val="24"/>
          <w:szCs w:val="24"/>
        </w:rPr>
        <w:t xml:space="preserve"> Zespół Interdyscyplinarny ds. Przeciwdziałania Przemocy w Rodzinie realizuje zadania własne gminy w zakresie przeciwdziałania przemocy w rodzinie oraz ochrony ofiar przemocy </w:t>
      </w:r>
      <w:r w:rsidRPr="00C854FF">
        <w:rPr>
          <w:rFonts w:ascii="Times New Roman" w:hAnsi="Times New Roman" w:cs="Times New Roman"/>
          <w:sz w:val="24"/>
          <w:szCs w:val="24"/>
        </w:rPr>
        <w:br/>
        <w:t xml:space="preserve">w rodzinie zgodnie z ustawą z dnia 29 lipca 2005 r. o przeciwdziałaniu przemocy w rodzinie (Dz. U. z 2021 r., poz. 1249), rozporządzeniem Rady Ministrów z dnia 13 września 2011 r. </w:t>
      </w:r>
      <w:r w:rsidRPr="00C854FF">
        <w:rPr>
          <w:rFonts w:ascii="Times New Roman" w:hAnsi="Times New Roman" w:cs="Times New Roman"/>
          <w:sz w:val="24"/>
          <w:szCs w:val="24"/>
        </w:rPr>
        <w:br/>
        <w:t>w sprawie procedury „Niebieskie Karty” oraz wzorów formularzy „Niebieska Karta” (Dz. U. Nr 209 poz. 1245), a także innymi dokumentami prawa miejscowego precyzującymi sposoby działania zespołu.</w:t>
      </w:r>
    </w:p>
    <w:p w:rsidR="00A87B98" w:rsidRPr="00C854FF" w:rsidRDefault="00A87B98" w:rsidP="00732B50">
      <w:pPr>
        <w:spacing w:after="0" w:line="276" w:lineRule="auto"/>
        <w:jc w:val="both"/>
        <w:rPr>
          <w:rFonts w:ascii="Times New Roman" w:hAnsi="Times New Roman" w:cs="Times New Roman"/>
          <w:b/>
          <w:bCs/>
          <w:color w:val="1F4E79" w:themeColor="accent1" w:themeShade="80"/>
          <w:sz w:val="24"/>
          <w:szCs w:val="24"/>
        </w:rPr>
      </w:pPr>
      <w:r w:rsidRPr="00C854FF">
        <w:rPr>
          <w:rFonts w:ascii="Times New Roman" w:hAnsi="Times New Roman" w:cs="Times New Roman"/>
          <w:b/>
          <w:bCs/>
          <w:color w:val="1F4E79" w:themeColor="accent1" w:themeShade="80"/>
          <w:sz w:val="24"/>
          <w:szCs w:val="24"/>
        </w:rPr>
        <w:t xml:space="preserve">       Realizowane działania </w:t>
      </w:r>
    </w:p>
    <w:p w:rsidR="00A87B98" w:rsidRPr="00C854FF" w:rsidRDefault="00A87B98" w:rsidP="008A055F">
      <w:pPr>
        <w:spacing w:after="0" w:line="276" w:lineRule="auto"/>
        <w:ind w:firstLine="567"/>
        <w:jc w:val="both"/>
        <w:rPr>
          <w:rFonts w:ascii="Times New Roman" w:hAnsi="Times New Roman" w:cs="Times New Roman"/>
          <w:sz w:val="24"/>
          <w:szCs w:val="24"/>
        </w:rPr>
      </w:pPr>
      <w:r w:rsidRPr="00C854FF">
        <w:rPr>
          <w:rFonts w:ascii="Times New Roman" w:hAnsi="Times New Roman" w:cs="Times New Roman"/>
          <w:sz w:val="24"/>
          <w:szCs w:val="24"/>
        </w:rPr>
        <w:t xml:space="preserve">Zespół Interdyscyplinarny realizuje działania określone w ustawie o przeciwdziałaniu przemocy w rodzinie oraz w Gminnym Programie Przeciwdziałania Przemocy w Rodzinie oraz Ochrony Ofiar Przemocy w Rodzinie na lata 2021- 2025 ( Uchwała Nr XXVIII/166/20 z dnia 17.11.2020 r.) . </w:t>
      </w:r>
    </w:p>
    <w:p w:rsidR="00A87B98" w:rsidRPr="00C854FF" w:rsidRDefault="00A87B9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Zadaniem Zespołu Interdyscyplinarnego jest integrowanie i koordynowanie działań specjalistów w zakresie przeciwdziałania przemocy w rodzinie, w szczególności przez: </w:t>
      </w:r>
    </w:p>
    <w:p w:rsidR="00A87B98" w:rsidRPr="00C854FF" w:rsidRDefault="00A87B98" w:rsidP="00732B50">
      <w:pPr>
        <w:spacing w:after="0" w:line="276" w:lineRule="auto"/>
        <w:jc w:val="both"/>
        <w:rPr>
          <w:rFonts w:ascii="Times New Roman" w:hAnsi="Times New Roman" w:cs="Times New Roman"/>
          <w:sz w:val="24"/>
          <w:szCs w:val="24"/>
        </w:rPr>
      </w:pPr>
      <w:r w:rsidRPr="00C854FF">
        <w:rPr>
          <w:rFonts w:ascii="Segoe UI Symbol" w:hAnsi="Segoe UI Symbol" w:cs="Segoe UI Symbol"/>
          <w:sz w:val="24"/>
          <w:szCs w:val="24"/>
        </w:rPr>
        <w:t>✓</w:t>
      </w:r>
      <w:r w:rsidRPr="00C854FF">
        <w:rPr>
          <w:rFonts w:ascii="Times New Roman" w:hAnsi="Times New Roman" w:cs="Times New Roman"/>
          <w:sz w:val="24"/>
          <w:szCs w:val="24"/>
        </w:rPr>
        <w:t xml:space="preserve"> diagnozowanie problemu przemocy w rodzinie,</w:t>
      </w:r>
    </w:p>
    <w:p w:rsidR="00A87B98" w:rsidRPr="00C854FF" w:rsidRDefault="00A87B9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 </w:t>
      </w:r>
      <w:r w:rsidRPr="00C854FF">
        <w:rPr>
          <w:rFonts w:ascii="Segoe UI Symbol" w:hAnsi="Segoe UI Symbol" w:cs="Segoe UI Symbol"/>
          <w:sz w:val="24"/>
          <w:szCs w:val="24"/>
        </w:rPr>
        <w:t>✓</w:t>
      </w:r>
      <w:r w:rsidRPr="00C854FF">
        <w:rPr>
          <w:rFonts w:ascii="Times New Roman" w:hAnsi="Times New Roman" w:cs="Times New Roman"/>
          <w:sz w:val="24"/>
          <w:szCs w:val="24"/>
        </w:rPr>
        <w:t xml:space="preserve"> podejmowanie działań w środowisku zagrożonym przemocą w rodzinie mających na celu przeciwdziałanie temu zjawisku,</w:t>
      </w:r>
    </w:p>
    <w:p w:rsidR="00A87B98" w:rsidRPr="00C854FF" w:rsidRDefault="00A87B9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 </w:t>
      </w:r>
      <w:r w:rsidRPr="00C854FF">
        <w:rPr>
          <w:rFonts w:ascii="Segoe UI Symbol" w:hAnsi="Segoe UI Symbol" w:cs="Segoe UI Symbol"/>
          <w:sz w:val="24"/>
          <w:szCs w:val="24"/>
        </w:rPr>
        <w:t>✓</w:t>
      </w:r>
      <w:r w:rsidRPr="00C854FF">
        <w:rPr>
          <w:rFonts w:ascii="Times New Roman" w:hAnsi="Times New Roman" w:cs="Times New Roman"/>
          <w:sz w:val="24"/>
          <w:szCs w:val="24"/>
        </w:rPr>
        <w:t xml:space="preserve"> inicjowanie interwencji w środowisku dotkniętym przemocą w rodzinie, </w:t>
      </w:r>
    </w:p>
    <w:p w:rsidR="00A87B98" w:rsidRPr="00C854FF" w:rsidRDefault="00A87B98" w:rsidP="00732B50">
      <w:pPr>
        <w:spacing w:after="0" w:line="276" w:lineRule="auto"/>
        <w:jc w:val="both"/>
        <w:rPr>
          <w:rFonts w:ascii="Times New Roman" w:hAnsi="Times New Roman" w:cs="Times New Roman"/>
          <w:sz w:val="24"/>
          <w:szCs w:val="24"/>
        </w:rPr>
      </w:pPr>
      <w:r w:rsidRPr="00C854FF">
        <w:rPr>
          <w:rFonts w:ascii="Segoe UI Symbol" w:hAnsi="Segoe UI Symbol" w:cs="Segoe UI Symbol"/>
          <w:sz w:val="24"/>
          <w:szCs w:val="24"/>
        </w:rPr>
        <w:t>✓</w:t>
      </w:r>
      <w:r w:rsidRPr="00C854FF">
        <w:rPr>
          <w:rFonts w:ascii="Times New Roman" w:hAnsi="Times New Roman" w:cs="Times New Roman"/>
          <w:sz w:val="24"/>
          <w:szCs w:val="24"/>
        </w:rPr>
        <w:t xml:space="preserve"> rozpowszechnianie informacji o instytucjach, osobach i możliwościach udzielenia pomocy w środowisku lokalnym, </w:t>
      </w:r>
    </w:p>
    <w:p w:rsidR="00A87B98" w:rsidRPr="00C854FF" w:rsidRDefault="00A87B98" w:rsidP="00732B50">
      <w:pPr>
        <w:spacing w:after="0" w:line="276" w:lineRule="auto"/>
        <w:jc w:val="both"/>
        <w:rPr>
          <w:rFonts w:ascii="Times New Roman" w:hAnsi="Times New Roman" w:cs="Times New Roman"/>
          <w:sz w:val="24"/>
          <w:szCs w:val="24"/>
        </w:rPr>
      </w:pPr>
      <w:r w:rsidRPr="00C854FF">
        <w:rPr>
          <w:rFonts w:ascii="Segoe UI Symbol" w:hAnsi="Segoe UI Symbol" w:cs="Segoe UI Symbol"/>
          <w:sz w:val="24"/>
          <w:szCs w:val="24"/>
        </w:rPr>
        <w:t>✓</w:t>
      </w:r>
      <w:r w:rsidRPr="00C854FF">
        <w:rPr>
          <w:rFonts w:ascii="Times New Roman" w:hAnsi="Times New Roman" w:cs="Times New Roman"/>
          <w:sz w:val="24"/>
          <w:szCs w:val="24"/>
        </w:rPr>
        <w:t xml:space="preserve"> inicjowanie działań w stosunku do osób stosujących przemoc w rodzinie.</w:t>
      </w:r>
    </w:p>
    <w:p w:rsidR="00A87B98" w:rsidRPr="00585551" w:rsidRDefault="00A87B98" w:rsidP="00732B50">
      <w:pPr>
        <w:spacing w:after="0" w:line="276" w:lineRule="auto"/>
        <w:jc w:val="both"/>
        <w:rPr>
          <w:rFonts w:ascii="Times New Roman" w:eastAsia="Times New Roman" w:hAnsi="Times New Roman" w:cs="Times New Roman"/>
          <w:b/>
          <w:color w:val="1F4E79" w:themeColor="accent1" w:themeShade="80"/>
          <w:sz w:val="24"/>
          <w:szCs w:val="24"/>
          <w:lang w:eastAsia="pl-PL"/>
        </w:rPr>
      </w:pPr>
      <w:r w:rsidRPr="00C854FF">
        <w:rPr>
          <w:rFonts w:ascii="Times New Roman" w:eastAsia="Times New Roman" w:hAnsi="Times New Roman" w:cs="Times New Roman"/>
          <w:color w:val="333333"/>
          <w:sz w:val="24"/>
          <w:szCs w:val="24"/>
          <w:lang w:eastAsia="pl-PL"/>
        </w:rPr>
        <w:t xml:space="preserve"> </w:t>
      </w:r>
    </w:p>
    <w:p w:rsidR="00A87B98" w:rsidRPr="00585551" w:rsidRDefault="00A87B98" w:rsidP="00585551">
      <w:pPr>
        <w:rPr>
          <w:rFonts w:ascii="Times New Roman" w:hAnsi="Times New Roman" w:cs="Times New Roman"/>
          <w:b/>
          <w:color w:val="1F4E79" w:themeColor="accent1" w:themeShade="80"/>
          <w:lang w:eastAsia="pl-PL"/>
        </w:rPr>
      </w:pPr>
      <w:r w:rsidRPr="00585551">
        <w:rPr>
          <w:b/>
          <w:color w:val="1F4E79" w:themeColor="accent1" w:themeShade="80"/>
          <w:lang w:eastAsia="pl-PL"/>
        </w:rPr>
        <w:t> </w:t>
      </w:r>
      <w:bookmarkStart w:id="64" w:name="_Toc10201579"/>
      <w:r w:rsidR="00585551">
        <w:rPr>
          <w:b/>
          <w:color w:val="1F4E79" w:themeColor="accent1" w:themeShade="80"/>
          <w:lang w:eastAsia="pl-PL"/>
        </w:rPr>
        <w:tab/>
      </w:r>
      <w:r w:rsidRPr="00585551">
        <w:rPr>
          <w:rFonts w:ascii="Times New Roman" w:hAnsi="Times New Roman" w:cs="Times New Roman"/>
          <w:b/>
          <w:color w:val="1F4E79" w:themeColor="accent1" w:themeShade="80"/>
          <w:sz w:val="24"/>
          <w:lang w:eastAsia="pl-PL"/>
        </w:rPr>
        <w:t>Analiza problemu przemocy w rodzinie – rok 2021</w:t>
      </w:r>
      <w:bookmarkEnd w:id="64"/>
    </w:p>
    <w:p w:rsidR="00A87B98" w:rsidRPr="00C854FF" w:rsidRDefault="00A87B98" w:rsidP="008A055F">
      <w:pPr>
        <w:spacing w:after="0" w:line="276" w:lineRule="auto"/>
        <w:ind w:firstLine="567"/>
        <w:jc w:val="both"/>
        <w:rPr>
          <w:rFonts w:ascii="Times New Roman" w:hAnsi="Times New Roman" w:cs="Times New Roman"/>
          <w:sz w:val="24"/>
          <w:szCs w:val="24"/>
          <w:shd w:val="clear" w:color="auto" w:fill="FFFFFF"/>
        </w:rPr>
      </w:pPr>
      <w:r w:rsidRPr="00C854FF">
        <w:rPr>
          <w:rFonts w:ascii="Times New Roman" w:hAnsi="Times New Roman" w:cs="Times New Roman"/>
          <w:sz w:val="24"/>
          <w:szCs w:val="24"/>
          <w:shd w:val="clear" w:color="auto" w:fill="FFFFFF"/>
        </w:rPr>
        <w:t xml:space="preserve">W 2021 roku do przewodniczącego Zespołu Interdyscyplinarnego zostało przekazanych łącznie 47 Niebieskich Kart dokumentujących podejrzenie występowania przemocy w rodzinie ( 45 kart sporządziła Policja, 2 karty sporządzone zostało przez pracowników socjalnych jednostek pomocy społecznej). </w:t>
      </w:r>
    </w:p>
    <w:p w:rsidR="00A87B98" w:rsidRPr="00C854FF" w:rsidRDefault="00A87B98" w:rsidP="00732B50">
      <w:pPr>
        <w:spacing w:after="0" w:line="276" w:lineRule="auto"/>
        <w:jc w:val="both"/>
        <w:rPr>
          <w:rFonts w:ascii="Times New Roman" w:hAnsi="Times New Roman" w:cs="Times New Roman"/>
          <w:sz w:val="24"/>
          <w:szCs w:val="24"/>
          <w:shd w:val="clear" w:color="auto" w:fill="FFFFFF"/>
        </w:rPr>
      </w:pPr>
      <w:r w:rsidRPr="00C854FF">
        <w:rPr>
          <w:rFonts w:ascii="Times New Roman" w:hAnsi="Times New Roman" w:cs="Times New Roman"/>
          <w:sz w:val="24"/>
          <w:szCs w:val="24"/>
        </w:rPr>
        <w:t xml:space="preserve">W 2021 </w:t>
      </w:r>
      <w:r w:rsidRPr="00C854FF">
        <w:rPr>
          <w:rFonts w:ascii="Times New Roman" w:hAnsi="Times New Roman" w:cs="Times New Roman"/>
          <w:sz w:val="24"/>
          <w:szCs w:val="24"/>
          <w:shd w:val="clear" w:color="auto" w:fill="FFFFFF"/>
        </w:rPr>
        <w:t>r. nie odnotowano przypadku interwencyjnego odbioru dziecka przez pracownika socjalnego wykonującego obowiązki służbowe.</w:t>
      </w:r>
    </w:p>
    <w:p w:rsidR="00A87B98" w:rsidRPr="00C854FF" w:rsidRDefault="00A87B98" w:rsidP="00732B50">
      <w:pPr>
        <w:spacing w:after="0" w:line="276" w:lineRule="auto"/>
        <w:jc w:val="both"/>
        <w:rPr>
          <w:rFonts w:ascii="Times New Roman" w:hAnsi="Times New Roman" w:cs="Times New Roman"/>
          <w:sz w:val="24"/>
          <w:szCs w:val="24"/>
          <w:shd w:val="clear" w:color="auto" w:fill="FFFFFF"/>
        </w:rPr>
      </w:pPr>
      <w:r w:rsidRPr="00C854FF">
        <w:rPr>
          <w:rFonts w:ascii="Times New Roman" w:hAnsi="Times New Roman" w:cs="Times New Roman"/>
          <w:sz w:val="24"/>
          <w:szCs w:val="24"/>
          <w:shd w:val="clear" w:color="auto" w:fill="FFFFFF"/>
        </w:rPr>
        <w:t xml:space="preserve">W ramach interwencji związanych z przemocą w rodzinie podjęto następujące działania : </w:t>
      </w:r>
    </w:p>
    <w:p w:rsidR="00A87B98" w:rsidRPr="00C854FF" w:rsidRDefault="00A87B98" w:rsidP="00732B50">
      <w:pPr>
        <w:spacing w:after="0" w:line="276" w:lineRule="auto"/>
        <w:jc w:val="both"/>
        <w:rPr>
          <w:rFonts w:ascii="Times New Roman" w:hAnsi="Times New Roman" w:cs="Times New Roman"/>
          <w:b/>
          <w:sz w:val="24"/>
          <w:szCs w:val="24"/>
          <w:shd w:val="clear" w:color="auto" w:fill="FFFFFF"/>
        </w:rPr>
      </w:pPr>
      <w:r w:rsidRPr="00C854FF">
        <w:rPr>
          <w:rFonts w:ascii="Times New Roman" w:hAnsi="Times New Roman" w:cs="Times New Roman"/>
          <w:b/>
          <w:sz w:val="24"/>
          <w:szCs w:val="24"/>
          <w:shd w:val="clear" w:color="auto" w:fill="FFFFFF"/>
        </w:rPr>
        <w:t>Działania Zespołu Interdyscyplinarnego</w:t>
      </w:r>
    </w:p>
    <w:tbl>
      <w:tblPr>
        <w:tblW w:w="9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1E0" w:firstRow="1" w:lastRow="1" w:firstColumn="1" w:lastColumn="1" w:noHBand="0" w:noVBand="0"/>
      </w:tblPr>
      <w:tblGrid>
        <w:gridCol w:w="7145"/>
        <w:gridCol w:w="2041"/>
      </w:tblGrid>
      <w:tr w:rsidR="00A87B98" w:rsidRPr="00C854FF" w:rsidTr="003C0859">
        <w:trPr>
          <w:trHeight w:val="284"/>
          <w:jc w:val="center"/>
        </w:trPr>
        <w:tc>
          <w:tcPr>
            <w:tcW w:w="7145" w:type="dxa"/>
            <w:shd w:val="clear" w:color="auto" w:fill="A6A6A6" w:themeFill="background1" w:themeFillShade="A6"/>
            <w:vAlign w:val="center"/>
          </w:tcPr>
          <w:p w:rsidR="00A87B98" w:rsidRPr="00C854FF" w:rsidRDefault="00A87B98" w:rsidP="00732B50">
            <w:pPr>
              <w:spacing w:after="0" w:line="276" w:lineRule="auto"/>
              <w:jc w:val="both"/>
              <w:rPr>
                <w:rFonts w:ascii="Times New Roman" w:hAnsi="Times New Roman" w:cs="Times New Roman"/>
                <w:b/>
                <w:sz w:val="24"/>
                <w:szCs w:val="24"/>
              </w:rPr>
            </w:pPr>
            <w:r w:rsidRPr="00C854FF">
              <w:rPr>
                <w:rFonts w:ascii="Times New Roman" w:hAnsi="Times New Roman" w:cs="Times New Roman"/>
                <w:b/>
                <w:sz w:val="24"/>
                <w:szCs w:val="24"/>
              </w:rPr>
              <w:t>Rodzaj działania</w:t>
            </w:r>
          </w:p>
        </w:tc>
        <w:tc>
          <w:tcPr>
            <w:tcW w:w="2041" w:type="dxa"/>
            <w:shd w:val="clear" w:color="auto" w:fill="A6A6A6" w:themeFill="background1" w:themeFillShade="A6"/>
            <w:vAlign w:val="center"/>
          </w:tcPr>
          <w:p w:rsidR="00A87B98" w:rsidRPr="00C854FF" w:rsidRDefault="00A87B98" w:rsidP="00732B50">
            <w:pPr>
              <w:spacing w:after="0" w:line="276" w:lineRule="auto"/>
              <w:jc w:val="both"/>
              <w:rPr>
                <w:rFonts w:ascii="Times New Roman" w:hAnsi="Times New Roman" w:cs="Times New Roman"/>
                <w:b/>
                <w:sz w:val="24"/>
                <w:szCs w:val="24"/>
              </w:rPr>
            </w:pPr>
            <w:r w:rsidRPr="00C854FF">
              <w:rPr>
                <w:rFonts w:ascii="Times New Roman" w:hAnsi="Times New Roman" w:cs="Times New Roman"/>
                <w:b/>
                <w:sz w:val="24"/>
                <w:szCs w:val="24"/>
              </w:rPr>
              <w:t>Ilość osób objętych</w:t>
            </w:r>
          </w:p>
          <w:p w:rsidR="00A87B98" w:rsidRPr="00C854FF" w:rsidRDefault="00A87B98" w:rsidP="00732B50">
            <w:pPr>
              <w:spacing w:after="0" w:line="276" w:lineRule="auto"/>
              <w:jc w:val="both"/>
              <w:rPr>
                <w:rFonts w:ascii="Times New Roman" w:hAnsi="Times New Roman" w:cs="Times New Roman"/>
                <w:b/>
                <w:sz w:val="24"/>
                <w:szCs w:val="24"/>
              </w:rPr>
            </w:pPr>
          </w:p>
        </w:tc>
      </w:tr>
      <w:tr w:rsidR="00A87B98" w:rsidRPr="00C854FF" w:rsidTr="003C0859">
        <w:trPr>
          <w:trHeight w:val="284"/>
          <w:jc w:val="center"/>
        </w:trPr>
        <w:tc>
          <w:tcPr>
            <w:tcW w:w="7145" w:type="dxa"/>
            <w:vAlign w:val="center"/>
          </w:tcPr>
          <w:p w:rsidR="00A87B98" w:rsidRPr="00C854FF" w:rsidRDefault="00A87B9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skierowanie do Specjalistycznego Ośrodka Wsparcia dla Ofiar Przemocy </w:t>
            </w:r>
            <w:r w:rsidRPr="00C854FF">
              <w:rPr>
                <w:rFonts w:ascii="Times New Roman" w:hAnsi="Times New Roman" w:cs="Times New Roman"/>
                <w:sz w:val="24"/>
                <w:szCs w:val="24"/>
              </w:rPr>
              <w:br/>
              <w:t xml:space="preserve">w Rodzinie w Gorzycach </w:t>
            </w:r>
          </w:p>
        </w:tc>
        <w:tc>
          <w:tcPr>
            <w:tcW w:w="2041" w:type="dxa"/>
            <w:vAlign w:val="center"/>
          </w:tcPr>
          <w:p w:rsidR="00A87B98" w:rsidRPr="00C854FF" w:rsidRDefault="00A87B9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0</w:t>
            </w:r>
          </w:p>
        </w:tc>
      </w:tr>
      <w:tr w:rsidR="00A87B98" w:rsidRPr="00C854FF" w:rsidTr="003C0859">
        <w:trPr>
          <w:trHeight w:val="284"/>
          <w:jc w:val="center"/>
        </w:trPr>
        <w:tc>
          <w:tcPr>
            <w:tcW w:w="7145" w:type="dxa"/>
            <w:vAlign w:val="center"/>
          </w:tcPr>
          <w:p w:rsidR="00A87B98" w:rsidRPr="00C854FF" w:rsidRDefault="00A87B9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udzielenie pomocy finansowej i rzeczowej ze środków OPS</w:t>
            </w:r>
          </w:p>
        </w:tc>
        <w:tc>
          <w:tcPr>
            <w:tcW w:w="2041" w:type="dxa"/>
            <w:vAlign w:val="center"/>
          </w:tcPr>
          <w:p w:rsidR="00A87B98" w:rsidRPr="00C854FF" w:rsidRDefault="00A87B9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8 rodzin</w:t>
            </w:r>
          </w:p>
        </w:tc>
      </w:tr>
      <w:tr w:rsidR="00A87B98" w:rsidRPr="00C854FF" w:rsidTr="003C0859">
        <w:trPr>
          <w:trHeight w:val="284"/>
          <w:jc w:val="center"/>
        </w:trPr>
        <w:tc>
          <w:tcPr>
            <w:tcW w:w="7145" w:type="dxa"/>
            <w:vAlign w:val="center"/>
          </w:tcPr>
          <w:p w:rsidR="00A87B98" w:rsidRPr="00C854FF" w:rsidRDefault="00A87B9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shd w:val="clear" w:color="auto" w:fill="FFFFFF"/>
              </w:rPr>
              <w:t>skierowanie zawiadomienia do Prokuratury o wszczęcie postępowania sprawdzającego z zakresu popełnienia czynu zabronionego z art. 207 Kodeksu karnego ( znęcanie się fizyczne lub psychiczne )</w:t>
            </w:r>
          </w:p>
        </w:tc>
        <w:tc>
          <w:tcPr>
            <w:tcW w:w="2041" w:type="dxa"/>
            <w:vAlign w:val="center"/>
          </w:tcPr>
          <w:p w:rsidR="00A87B98" w:rsidRPr="00C854FF" w:rsidRDefault="00A87B9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w:t>
            </w:r>
          </w:p>
        </w:tc>
      </w:tr>
      <w:tr w:rsidR="00A87B98" w:rsidRPr="00C854FF" w:rsidTr="003C0859">
        <w:trPr>
          <w:trHeight w:val="284"/>
          <w:jc w:val="center"/>
        </w:trPr>
        <w:tc>
          <w:tcPr>
            <w:tcW w:w="7145" w:type="dxa"/>
            <w:vAlign w:val="center"/>
          </w:tcPr>
          <w:p w:rsidR="00A87B98" w:rsidRPr="00C854FF" w:rsidRDefault="00A87B9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shd w:val="clear" w:color="auto" w:fill="FFFFFF"/>
              </w:rPr>
              <w:lastRenderedPageBreak/>
              <w:t>informowanie  o formach pomocy oraz miejscach jej udzielania</w:t>
            </w:r>
          </w:p>
        </w:tc>
        <w:tc>
          <w:tcPr>
            <w:tcW w:w="2041" w:type="dxa"/>
            <w:vAlign w:val="center"/>
          </w:tcPr>
          <w:p w:rsidR="00A87B98" w:rsidRPr="00C854FF" w:rsidRDefault="00A87B9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shd w:val="clear" w:color="auto" w:fill="FFFFFF"/>
              </w:rPr>
              <w:t>wszystkie osoby  doświadczające przemocy lub podejrzane  o jej stosowanie</w:t>
            </w:r>
          </w:p>
        </w:tc>
      </w:tr>
    </w:tbl>
    <w:p w:rsidR="00A87B98" w:rsidRPr="00C854FF" w:rsidRDefault="00A87B98" w:rsidP="00732B50">
      <w:pPr>
        <w:spacing w:after="0" w:line="276" w:lineRule="auto"/>
        <w:jc w:val="both"/>
        <w:rPr>
          <w:rFonts w:ascii="Times New Roman" w:hAnsi="Times New Roman" w:cs="Times New Roman"/>
          <w:sz w:val="24"/>
          <w:szCs w:val="24"/>
          <w:shd w:val="clear" w:color="auto" w:fill="FFFFFF"/>
        </w:rPr>
      </w:pPr>
      <w:r w:rsidRPr="00C854FF">
        <w:rPr>
          <w:rFonts w:ascii="Times New Roman" w:hAnsi="Times New Roman" w:cs="Times New Roman"/>
          <w:sz w:val="24"/>
          <w:szCs w:val="24"/>
          <w:shd w:val="clear" w:color="auto" w:fill="FFFFFF"/>
        </w:rPr>
        <w:br/>
        <w:t xml:space="preserve">Dane statystyczne dotyczące realizacji procedury „ Niebieskiej Karty” w 2021 r. na terenie gminy Gorzyce : </w:t>
      </w:r>
    </w:p>
    <w:p w:rsidR="00A87B98" w:rsidRPr="00C854FF" w:rsidRDefault="00A87B98" w:rsidP="00732B50">
      <w:pPr>
        <w:numPr>
          <w:ilvl w:val="0"/>
          <w:numId w:val="17"/>
        </w:numPr>
        <w:spacing w:after="0" w:line="276" w:lineRule="auto"/>
        <w:jc w:val="both"/>
        <w:rPr>
          <w:rFonts w:ascii="Times New Roman" w:hAnsi="Times New Roman" w:cs="Times New Roman"/>
          <w:sz w:val="24"/>
          <w:szCs w:val="24"/>
          <w:shd w:val="clear" w:color="auto" w:fill="FFFFFF"/>
        </w:rPr>
      </w:pPr>
      <w:r w:rsidRPr="00C854FF">
        <w:rPr>
          <w:rFonts w:ascii="Times New Roman" w:hAnsi="Times New Roman" w:cs="Times New Roman"/>
          <w:sz w:val="24"/>
          <w:szCs w:val="24"/>
          <w:shd w:val="clear" w:color="auto" w:fill="FFFFFF"/>
        </w:rPr>
        <w:t>liczba posiedzeń Zespołu Interdyscyplinarnego – 6</w:t>
      </w:r>
    </w:p>
    <w:p w:rsidR="00A87B98" w:rsidRPr="00C854FF" w:rsidRDefault="00A87B98" w:rsidP="00732B50">
      <w:pPr>
        <w:numPr>
          <w:ilvl w:val="0"/>
          <w:numId w:val="17"/>
        </w:numPr>
        <w:spacing w:after="0" w:line="276" w:lineRule="auto"/>
        <w:jc w:val="both"/>
        <w:rPr>
          <w:rFonts w:ascii="Times New Roman" w:hAnsi="Times New Roman" w:cs="Times New Roman"/>
          <w:sz w:val="24"/>
          <w:szCs w:val="24"/>
          <w:shd w:val="clear" w:color="auto" w:fill="FFFFFF"/>
        </w:rPr>
      </w:pPr>
      <w:r w:rsidRPr="00C854FF">
        <w:rPr>
          <w:rFonts w:ascii="Times New Roman" w:hAnsi="Times New Roman" w:cs="Times New Roman"/>
          <w:sz w:val="24"/>
          <w:szCs w:val="24"/>
          <w:shd w:val="clear" w:color="auto" w:fill="FFFFFF"/>
        </w:rPr>
        <w:t>liczba utworzonych Grup Roboczych – 37</w:t>
      </w:r>
    </w:p>
    <w:p w:rsidR="00A87B98" w:rsidRPr="00C854FF" w:rsidRDefault="00A87B98" w:rsidP="00732B50">
      <w:pPr>
        <w:numPr>
          <w:ilvl w:val="0"/>
          <w:numId w:val="17"/>
        </w:num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liczba działających  Grup Roboczych – 45</w:t>
      </w:r>
    </w:p>
    <w:p w:rsidR="00A87B98" w:rsidRPr="00C854FF" w:rsidRDefault="00A87B98" w:rsidP="00732B50">
      <w:pPr>
        <w:numPr>
          <w:ilvl w:val="0"/>
          <w:numId w:val="17"/>
        </w:num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liczba spotkań Grup Roboczych – 90</w:t>
      </w:r>
    </w:p>
    <w:p w:rsidR="00A87B98" w:rsidRPr="00C854FF" w:rsidRDefault="00A87B98" w:rsidP="00732B50">
      <w:pPr>
        <w:numPr>
          <w:ilvl w:val="0"/>
          <w:numId w:val="17"/>
        </w:num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liczba zakończonych postępowań procedury „Niebieska Karta”</w:t>
      </w:r>
      <w:r w:rsidRPr="00C854FF">
        <w:rPr>
          <w:rFonts w:ascii="Times New Roman" w:hAnsi="Times New Roman" w:cs="Times New Roman"/>
          <w:b/>
          <w:sz w:val="24"/>
          <w:szCs w:val="24"/>
        </w:rPr>
        <w:t xml:space="preserve"> </w:t>
      </w:r>
      <w:r w:rsidRPr="00C854FF">
        <w:rPr>
          <w:rFonts w:ascii="Times New Roman" w:hAnsi="Times New Roman" w:cs="Times New Roman"/>
          <w:sz w:val="24"/>
          <w:szCs w:val="24"/>
        </w:rPr>
        <w:t>z uwzględnieniem prowadzonych w 2021 r. przypadków z lat poprzednich – 40</w:t>
      </w:r>
    </w:p>
    <w:p w:rsidR="00A87B98" w:rsidRPr="00C854FF" w:rsidRDefault="00A87B98" w:rsidP="00732B50">
      <w:pPr>
        <w:spacing w:after="0" w:line="276" w:lineRule="auto"/>
        <w:ind w:left="720"/>
        <w:jc w:val="both"/>
        <w:rPr>
          <w:rFonts w:ascii="Times New Roman" w:hAnsi="Times New Roman" w:cs="Times New Roman"/>
          <w:sz w:val="24"/>
          <w:szCs w:val="24"/>
        </w:rPr>
      </w:pPr>
      <w:r w:rsidRPr="00C854FF">
        <w:rPr>
          <w:rFonts w:ascii="Times New Roman" w:hAnsi="Times New Roman" w:cs="Times New Roman"/>
          <w:sz w:val="24"/>
          <w:szCs w:val="24"/>
        </w:rPr>
        <w:t>w tym z powodu:</w:t>
      </w:r>
    </w:p>
    <w:p w:rsidR="00A87B98" w:rsidRPr="00C854FF" w:rsidRDefault="00A87B98" w:rsidP="00732B50">
      <w:pPr>
        <w:spacing w:after="0" w:line="276" w:lineRule="auto"/>
        <w:ind w:left="993" w:hanging="142"/>
        <w:jc w:val="both"/>
        <w:rPr>
          <w:rFonts w:ascii="Times New Roman" w:hAnsi="Times New Roman" w:cs="Times New Roman"/>
          <w:sz w:val="24"/>
          <w:szCs w:val="24"/>
        </w:rPr>
      </w:pPr>
      <w:r w:rsidRPr="00C854FF">
        <w:rPr>
          <w:rFonts w:ascii="Times New Roman" w:hAnsi="Times New Roman" w:cs="Times New Roman"/>
          <w:sz w:val="24"/>
          <w:szCs w:val="24"/>
        </w:rPr>
        <w:t>- ustanie przemocy w rodzinie lub uzasadnione przypuszczenie o zaprzestaniu dalszego stosowania przemocy w rodzinie oraz po zrealizowaniu indywidualnego planu pomocy – 26,</w:t>
      </w:r>
    </w:p>
    <w:p w:rsidR="00A87B98" w:rsidRPr="00C854FF" w:rsidRDefault="00A87B98" w:rsidP="00732B50">
      <w:pPr>
        <w:spacing w:after="0" w:line="276" w:lineRule="auto"/>
        <w:ind w:left="993" w:hanging="142"/>
        <w:jc w:val="both"/>
        <w:rPr>
          <w:rFonts w:ascii="Times New Roman" w:hAnsi="Times New Roman" w:cs="Times New Roman"/>
          <w:sz w:val="24"/>
          <w:szCs w:val="24"/>
        </w:rPr>
      </w:pPr>
      <w:r w:rsidRPr="00C854FF">
        <w:rPr>
          <w:rFonts w:ascii="Times New Roman" w:hAnsi="Times New Roman" w:cs="Times New Roman"/>
          <w:sz w:val="24"/>
          <w:szCs w:val="24"/>
        </w:rPr>
        <w:t>- rozstrzygnięcie o braku zasadności podejmowania działań – 14.</w:t>
      </w:r>
    </w:p>
    <w:p w:rsidR="00745011" w:rsidRPr="00C854FF" w:rsidRDefault="00A87B98" w:rsidP="00732B50">
      <w:pPr>
        <w:spacing w:after="0" w:line="276" w:lineRule="auto"/>
        <w:ind w:left="130" w:right="102" w:firstLine="227"/>
        <w:jc w:val="both"/>
        <w:rPr>
          <w:rFonts w:ascii="Times New Roman" w:hAnsi="Times New Roman" w:cs="Times New Roman"/>
          <w:sz w:val="24"/>
          <w:szCs w:val="24"/>
        </w:rPr>
      </w:pPr>
      <w:r w:rsidRPr="00C854FF">
        <w:rPr>
          <w:rFonts w:ascii="Times New Roman" w:hAnsi="Times New Roman" w:cs="Times New Roman"/>
          <w:sz w:val="24"/>
          <w:szCs w:val="24"/>
        </w:rPr>
        <w:t>Dokumentacja Zespołu Interdyscyplinarnego jest przechowywana w siedzibie Ośrodka Pomocy Społecznej w Gorzycach, który gwarantuje obsługę organizacyjno-techniczną. Koszty poniesione w 2021 r.  z tego tytułu wyniosły  1.339,78 zł.</w:t>
      </w:r>
    </w:p>
    <w:p w:rsidR="001D11FA" w:rsidRPr="00C854FF" w:rsidRDefault="001D11FA" w:rsidP="00732B50">
      <w:pPr>
        <w:spacing w:after="0" w:line="276" w:lineRule="auto"/>
        <w:ind w:left="130" w:right="102" w:firstLine="227"/>
        <w:jc w:val="both"/>
        <w:rPr>
          <w:rFonts w:ascii="Times New Roman" w:hAnsi="Times New Roman" w:cs="Times New Roman"/>
          <w:sz w:val="24"/>
          <w:szCs w:val="24"/>
        </w:rPr>
      </w:pPr>
    </w:p>
    <w:p w:rsidR="001D11FA" w:rsidRPr="00C854FF" w:rsidRDefault="004310C0" w:rsidP="00972ACA">
      <w:pPr>
        <w:pStyle w:val="Nagwek2"/>
        <w:rPr>
          <w:rFonts w:ascii="Times New Roman" w:hAnsi="Times New Roman" w:cs="Times New Roman"/>
        </w:rPr>
      </w:pPr>
      <w:bookmarkStart w:id="65" w:name="_Toc104894206"/>
      <w:r w:rsidRPr="00C854FF">
        <w:rPr>
          <w:rFonts w:ascii="Times New Roman" w:hAnsi="Times New Roman" w:cs="Times New Roman"/>
        </w:rPr>
        <w:t>Inne rodzaje pomocy i świadczeń</w:t>
      </w:r>
      <w:bookmarkEnd w:id="65"/>
    </w:p>
    <w:p w:rsidR="004310C0" w:rsidRPr="00C854FF" w:rsidRDefault="004310C0" w:rsidP="008A055F">
      <w:pPr>
        <w:spacing w:after="0" w:line="276" w:lineRule="auto"/>
        <w:jc w:val="both"/>
        <w:rPr>
          <w:rFonts w:ascii="Times New Roman" w:hAnsi="Times New Roman" w:cs="Times New Roman"/>
          <w:b/>
          <w:sz w:val="24"/>
          <w:szCs w:val="24"/>
        </w:rPr>
      </w:pPr>
      <w:r w:rsidRPr="00C854FF">
        <w:rPr>
          <w:rFonts w:ascii="Times New Roman" w:hAnsi="Times New Roman" w:cs="Times New Roman"/>
          <w:b/>
          <w:sz w:val="24"/>
          <w:szCs w:val="24"/>
        </w:rPr>
        <w:t>500+</w:t>
      </w:r>
    </w:p>
    <w:p w:rsidR="004310C0" w:rsidRPr="00C854FF" w:rsidRDefault="004310C0" w:rsidP="008A055F">
      <w:pPr>
        <w:spacing w:after="0" w:line="276" w:lineRule="auto"/>
        <w:ind w:firstLine="567"/>
        <w:jc w:val="both"/>
        <w:rPr>
          <w:rFonts w:ascii="Times New Roman" w:hAnsi="Times New Roman" w:cs="Times New Roman"/>
          <w:sz w:val="24"/>
          <w:szCs w:val="24"/>
        </w:rPr>
      </w:pPr>
      <w:r w:rsidRPr="00C854FF">
        <w:rPr>
          <w:rFonts w:ascii="Times New Roman" w:hAnsi="Times New Roman" w:cs="Times New Roman"/>
          <w:sz w:val="24"/>
          <w:szCs w:val="24"/>
        </w:rPr>
        <w:t xml:space="preserve">Liczba pobierających w roku oceny świadczeń wychowawczych (500+) wyniosła 1330 rodzin. Całkowita kwota przyznanego świadczenia wychowawczego w formie świadczenia wychowawczego wyniosła </w:t>
      </w:r>
      <w:r w:rsidRPr="00C854FF">
        <w:rPr>
          <w:rFonts w:ascii="Times New Roman" w:hAnsi="Times New Roman" w:cs="Times New Roman"/>
          <w:b/>
          <w:sz w:val="24"/>
          <w:szCs w:val="24"/>
        </w:rPr>
        <w:t>12.880.141,29 zł</w:t>
      </w:r>
      <w:r w:rsidRPr="00C854FF">
        <w:rPr>
          <w:rFonts w:ascii="Times New Roman" w:hAnsi="Times New Roman" w:cs="Times New Roman"/>
          <w:sz w:val="24"/>
          <w:szCs w:val="24"/>
        </w:rPr>
        <w:t xml:space="preserve"> i w porównaniu z rokiem poprzednim zmalała o 228.186,57 zł</w:t>
      </w:r>
    </w:p>
    <w:p w:rsidR="004310C0" w:rsidRPr="00C854FF" w:rsidRDefault="004310C0" w:rsidP="00732B50">
      <w:pPr>
        <w:spacing w:after="0" w:line="276" w:lineRule="auto"/>
        <w:jc w:val="both"/>
        <w:rPr>
          <w:rFonts w:ascii="Times New Roman" w:hAnsi="Times New Roman" w:cs="Times New Roman"/>
          <w:b/>
          <w:sz w:val="24"/>
          <w:szCs w:val="24"/>
        </w:rPr>
      </w:pPr>
      <w:r w:rsidRPr="00C854FF">
        <w:rPr>
          <w:rFonts w:ascii="Times New Roman" w:hAnsi="Times New Roman" w:cs="Times New Roman"/>
          <w:b/>
          <w:sz w:val="24"/>
          <w:szCs w:val="24"/>
        </w:rPr>
        <w:t xml:space="preserve">Świadczenia Rodzinne </w:t>
      </w:r>
    </w:p>
    <w:p w:rsidR="004310C0" w:rsidRPr="00C854FF" w:rsidRDefault="004310C0" w:rsidP="008A055F">
      <w:pPr>
        <w:spacing w:after="0" w:line="276" w:lineRule="auto"/>
        <w:ind w:firstLine="567"/>
        <w:jc w:val="both"/>
        <w:rPr>
          <w:rFonts w:ascii="Times New Roman" w:hAnsi="Times New Roman" w:cs="Times New Roman"/>
          <w:sz w:val="24"/>
          <w:szCs w:val="24"/>
        </w:rPr>
      </w:pPr>
      <w:r w:rsidRPr="00C854FF">
        <w:rPr>
          <w:rFonts w:ascii="Times New Roman" w:hAnsi="Times New Roman" w:cs="Times New Roman"/>
          <w:sz w:val="24"/>
          <w:szCs w:val="24"/>
        </w:rPr>
        <w:t xml:space="preserve">Liczba pobierających w roku oceny zasiłek rodzinny wyniosła 257. Całkowita kwota przyznanego świadczenia w formie zasiłku rodzinnego wyniosła 1 090.578,50 zł i w porównaniu z rokiem poprzednim zmalała o 216.274,29 zł . Oprócz zasiłku rodzinnego w 2021 r. były wypłacane również świadczenia opiekuńcze ( zasiłek pielęgnacyjny, specjalny zasiłek opiekuńczy oraz zasiłek dla opiekuna) na łączną kwotę 2 931.182,00 zł  i w porównaniu z rokiem poprzednim wzrosła o 490.644,00 zł oraz świadczenie rodzicielskie na kwotę 365 584,00 zł. </w:t>
      </w:r>
    </w:p>
    <w:p w:rsidR="004310C0" w:rsidRPr="00C854FF" w:rsidRDefault="004310C0" w:rsidP="00732B50">
      <w:pPr>
        <w:spacing w:after="0" w:line="276" w:lineRule="auto"/>
        <w:jc w:val="both"/>
        <w:rPr>
          <w:rFonts w:ascii="Times New Roman" w:hAnsi="Times New Roman" w:cs="Times New Roman"/>
          <w:b/>
          <w:sz w:val="24"/>
          <w:szCs w:val="24"/>
        </w:rPr>
      </w:pPr>
      <w:r w:rsidRPr="00C854FF">
        <w:rPr>
          <w:rFonts w:ascii="Times New Roman" w:hAnsi="Times New Roman" w:cs="Times New Roman"/>
          <w:b/>
          <w:sz w:val="24"/>
          <w:szCs w:val="24"/>
        </w:rPr>
        <w:t xml:space="preserve">Łącznie świadczenie rodzinne zostały wypłacone na kwotę  4 387 344,50 zł </w:t>
      </w:r>
      <w:r w:rsidRPr="00C854FF">
        <w:rPr>
          <w:rFonts w:ascii="Times New Roman" w:hAnsi="Times New Roman" w:cs="Times New Roman"/>
          <w:sz w:val="24"/>
          <w:szCs w:val="24"/>
        </w:rPr>
        <w:t>i w porównaniu z rokiem poprzednim wzrosła o 322.946,71</w:t>
      </w:r>
    </w:p>
    <w:p w:rsidR="004310C0" w:rsidRPr="00C854FF" w:rsidRDefault="004310C0"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Liczba pobierających w roku oceny świadczeń z funduszu alimentacyjnego wyniosła 42 rodziny. Całkowita kwota wypłaconego świadczenia wyniosła 369 082,04 zł.</w:t>
      </w:r>
    </w:p>
    <w:p w:rsidR="00745011" w:rsidRPr="00C854FF" w:rsidRDefault="00745011" w:rsidP="00732B50">
      <w:pPr>
        <w:spacing w:after="0" w:line="276" w:lineRule="auto"/>
        <w:jc w:val="both"/>
        <w:rPr>
          <w:rFonts w:ascii="Times New Roman" w:hAnsi="Times New Roman" w:cs="Times New Roman"/>
          <w:sz w:val="24"/>
          <w:szCs w:val="24"/>
        </w:rPr>
      </w:pPr>
    </w:p>
    <w:p w:rsidR="00745011" w:rsidRPr="00C854FF" w:rsidRDefault="00745011" w:rsidP="00732B50">
      <w:pPr>
        <w:spacing w:after="0" w:line="276" w:lineRule="auto"/>
        <w:jc w:val="both"/>
        <w:rPr>
          <w:rFonts w:ascii="Times New Roman" w:hAnsi="Times New Roman" w:cs="Times New Roman"/>
          <w:sz w:val="24"/>
          <w:szCs w:val="24"/>
        </w:rPr>
      </w:pPr>
    </w:p>
    <w:p w:rsidR="00411DA9" w:rsidRPr="00C854FF" w:rsidRDefault="008E6EC5" w:rsidP="00972ACA">
      <w:pPr>
        <w:pStyle w:val="Nagwek1"/>
        <w:rPr>
          <w:rFonts w:ascii="Times New Roman" w:hAnsi="Times New Roman" w:cs="Times New Roman"/>
        </w:rPr>
      </w:pPr>
      <w:bookmarkStart w:id="66" w:name="_Toc104894207"/>
      <w:r w:rsidRPr="00C854FF">
        <w:rPr>
          <w:rFonts w:ascii="Times New Roman" w:hAnsi="Times New Roman" w:cs="Times New Roman"/>
        </w:rPr>
        <w:lastRenderedPageBreak/>
        <w:t>IX Działalność inwestycyjna</w:t>
      </w:r>
      <w:bookmarkEnd w:id="66"/>
    </w:p>
    <w:p w:rsidR="00526CCF" w:rsidRPr="00C854FF" w:rsidRDefault="00526CCF" w:rsidP="00732B50">
      <w:pPr>
        <w:spacing w:after="0" w:line="276" w:lineRule="auto"/>
        <w:jc w:val="both"/>
        <w:rPr>
          <w:rFonts w:ascii="Times New Roman" w:hAnsi="Times New Roman" w:cs="Times New Roman"/>
          <w:sz w:val="24"/>
          <w:szCs w:val="24"/>
        </w:rPr>
      </w:pPr>
    </w:p>
    <w:p w:rsidR="008E6EC5" w:rsidRPr="00C854FF" w:rsidRDefault="00706A7A" w:rsidP="00972ACA">
      <w:pPr>
        <w:pStyle w:val="Nagwek2"/>
        <w:rPr>
          <w:rFonts w:ascii="Times New Roman" w:hAnsi="Times New Roman" w:cs="Times New Roman"/>
        </w:rPr>
      </w:pPr>
      <w:bookmarkStart w:id="67" w:name="_Toc104894208"/>
      <w:r w:rsidRPr="00C854FF">
        <w:rPr>
          <w:rFonts w:ascii="Times New Roman" w:hAnsi="Times New Roman" w:cs="Times New Roman"/>
        </w:rPr>
        <w:t xml:space="preserve">Zestawienie </w:t>
      </w:r>
      <w:r w:rsidR="008137B3" w:rsidRPr="00C854FF">
        <w:rPr>
          <w:rFonts w:ascii="Times New Roman" w:hAnsi="Times New Roman" w:cs="Times New Roman"/>
        </w:rPr>
        <w:t>inwestycji zrealizowanych w 2021</w:t>
      </w:r>
      <w:r w:rsidRPr="00C854FF">
        <w:rPr>
          <w:rFonts w:ascii="Times New Roman" w:hAnsi="Times New Roman" w:cs="Times New Roman"/>
        </w:rPr>
        <w:t xml:space="preserve"> r.</w:t>
      </w:r>
      <w:bookmarkEnd w:id="67"/>
    </w:p>
    <w:p w:rsidR="00EC2108" w:rsidRPr="00C854FF" w:rsidRDefault="00EC2108" w:rsidP="00732B50">
      <w:pPr>
        <w:spacing w:after="0" w:line="276" w:lineRule="auto"/>
        <w:jc w:val="both"/>
        <w:rPr>
          <w:rFonts w:ascii="Times New Roman" w:hAnsi="Times New Roman" w:cs="Times New Roman"/>
          <w:sz w:val="24"/>
          <w:szCs w:val="24"/>
        </w:rPr>
      </w:pPr>
    </w:p>
    <w:p w:rsidR="008137B3" w:rsidRPr="00C854FF" w:rsidRDefault="003C0859" w:rsidP="008A055F">
      <w:pPr>
        <w:spacing w:after="0" w:line="276" w:lineRule="auto"/>
        <w:ind w:firstLine="567"/>
        <w:jc w:val="both"/>
        <w:rPr>
          <w:rFonts w:ascii="Times New Roman" w:hAnsi="Times New Roman" w:cs="Times New Roman"/>
          <w:sz w:val="24"/>
          <w:szCs w:val="24"/>
        </w:rPr>
      </w:pPr>
      <w:r w:rsidRPr="00C854FF">
        <w:rPr>
          <w:rFonts w:ascii="Times New Roman" w:hAnsi="Times New Roman" w:cs="Times New Roman"/>
          <w:sz w:val="24"/>
          <w:szCs w:val="24"/>
        </w:rPr>
        <w:t>W 2021 r. zrealizowano następujące inwestycje:</w:t>
      </w:r>
    </w:p>
    <w:p w:rsidR="003C0859" w:rsidRPr="00C854FF" w:rsidRDefault="003C0859" w:rsidP="003C0859">
      <w:pPr>
        <w:pStyle w:val="Akapitzlist"/>
        <w:numPr>
          <w:ilvl w:val="4"/>
          <w:numId w:val="26"/>
        </w:numPr>
        <w:spacing w:after="0" w:line="276" w:lineRule="auto"/>
        <w:ind w:left="1134"/>
        <w:jc w:val="both"/>
        <w:rPr>
          <w:rFonts w:ascii="Times New Roman" w:hAnsi="Times New Roman" w:cs="Times New Roman"/>
          <w:sz w:val="24"/>
          <w:szCs w:val="24"/>
        </w:rPr>
      </w:pPr>
      <w:r w:rsidRPr="00C854FF">
        <w:rPr>
          <w:rFonts w:ascii="Times New Roman" w:hAnsi="Times New Roman" w:cs="Times New Roman"/>
          <w:sz w:val="24"/>
          <w:szCs w:val="24"/>
        </w:rPr>
        <w:t>Budowa zaplecza rekreacyjnego wraz zagospodarowaniem</w:t>
      </w:r>
      <w:r w:rsidR="00DF2EB9" w:rsidRPr="00C854FF">
        <w:rPr>
          <w:rFonts w:ascii="Times New Roman" w:hAnsi="Times New Roman" w:cs="Times New Roman"/>
          <w:sz w:val="24"/>
          <w:szCs w:val="24"/>
        </w:rPr>
        <w:t xml:space="preserve"> terenu przy Zalewie w Gorzycach o wartości 306 075,45 zł;</w:t>
      </w:r>
    </w:p>
    <w:p w:rsidR="00DF2EB9" w:rsidRPr="00C854FF" w:rsidRDefault="00DF2EB9" w:rsidP="003C0859">
      <w:pPr>
        <w:pStyle w:val="Akapitzlist"/>
        <w:numPr>
          <w:ilvl w:val="4"/>
          <w:numId w:val="26"/>
        </w:numPr>
        <w:spacing w:after="0" w:line="276" w:lineRule="auto"/>
        <w:ind w:left="1134"/>
        <w:jc w:val="both"/>
        <w:rPr>
          <w:rFonts w:ascii="Times New Roman" w:hAnsi="Times New Roman" w:cs="Times New Roman"/>
          <w:sz w:val="24"/>
          <w:szCs w:val="24"/>
        </w:rPr>
      </w:pPr>
      <w:r w:rsidRPr="00C854FF">
        <w:rPr>
          <w:rFonts w:ascii="Times New Roman" w:hAnsi="Times New Roman" w:cs="Times New Roman"/>
          <w:sz w:val="24"/>
          <w:szCs w:val="24"/>
        </w:rPr>
        <w:t>Elektrownia fotowoltaiczna przy rewitalizacji-etap IIA o wartości 100 793,04 zł.</w:t>
      </w:r>
    </w:p>
    <w:p w:rsidR="00DF2EB9" w:rsidRPr="00C854FF" w:rsidRDefault="00DF2EB9" w:rsidP="008A055F">
      <w:pPr>
        <w:spacing w:after="0" w:line="276" w:lineRule="auto"/>
        <w:ind w:firstLine="567"/>
        <w:jc w:val="both"/>
        <w:rPr>
          <w:rFonts w:ascii="Times New Roman" w:hAnsi="Times New Roman" w:cs="Times New Roman"/>
          <w:sz w:val="24"/>
          <w:szCs w:val="24"/>
        </w:rPr>
      </w:pPr>
      <w:r w:rsidRPr="00C854FF">
        <w:rPr>
          <w:rFonts w:ascii="Times New Roman" w:hAnsi="Times New Roman" w:cs="Times New Roman"/>
          <w:sz w:val="24"/>
          <w:szCs w:val="24"/>
        </w:rPr>
        <w:t>Zadania w trakcie realizacji to:</w:t>
      </w:r>
    </w:p>
    <w:p w:rsidR="00DF2EB9" w:rsidRPr="00C854FF" w:rsidRDefault="00DF2EB9" w:rsidP="00DF2EB9">
      <w:pPr>
        <w:pStyle w:val="Akapitzlist"/>
        <w:numPr>
          <w:ilvl w:val="5"/>
          <w:numId w:val="26"/>
        </w:numPr>
        <w:spacing w:after="0" w:line="276" w:lineRule="auto"/>
        <w:ind w:left="1134"/>
        <w:jc w:val="both"/>
        <w:rPr>
          <w:rFonts w:ascii="Times New Roman" w:hAnsi="Times New Roman" w:cs="Times New Roman"/>
          <w:sz w:val="24"/>
          <w:szCs w:val="24"/>
        </w:rPr>
      </w:pPr>
      <w:r w:rsidRPr="00C854FF">
        <w:rPr>
          <w:rFonts w:ascii="Times New Roman" w:hAnsi="Times New Roman" w:cs="Times New Roman"/>
          <w:sz w:val="24"/>
          <w:szCs w:val="24"/>
        </w:rPr>
        <w:t>Rozbudowa sieci kanalizacji sanitarnej na terenie Gminy Gorzyce o wartości 248 999,99 zł;</w:t>
      </w:r>
    </w:p>
    <w:p w:rsidR="00DF2EB9" w:rsidRPr="00C854FF" w:rsidRDefault="00DF2EB9" w:rsidP="00DF2EB9">
      <w:pPr>
        <w:pStyle w:val="Akapitzlist"/>
        <w:numPr>
          <w:ilvl w:val="5"/>
          <w:numId w:val="26"/>
        </w:numPr>
        <w:spacing w:after="0" w:line="276" w:lineRule="auto"/>
        <w:ind w:left="1134"/>
        <w:jc w:val="both"/>
        <w:rPr>
          <w:rFonts w:ascii="Times New Roman" w:hAnsi="Times New Roman" w:cs="Times New Roman"/>
          <w:sz w:val="24"/>
          <w:szCs w:val="24"/>
        </w:rPr>
      </w:pPr>
      <w:r w:rsidRPr="00C854FF">
        <w:rPr>
          <w:rFonts w:ascii="Times New Roman" w:hAnsi="Times New Roman" w:cs="Times New Roman"/>
          <w:sz w:val="24"/>
          <w:szCs w:val="24"/>
        </w:rPr>
        <w:t>Przebudowa sieci kanalizacji sanitarnej przy ul. 3-go Maja 7 w Gorzycach o wartości 31 549,50 zł.</w:t>
      </w:r>
    </w:p>
    <w:p w:rsidR="00DF2EB9" w:rsidRPr="00C854FF" w:rsidRDefault="00DF2EB9" w:rsidP="008A055F">
      <w:pPr>
        <w:spacing w:after="0" w:line="276" w:lineRule="auto"/>
        <w:ind w:firstLine="567"/>
        <w:jc w:val="both"/>
        <w:rPr>
          <w:rFonts w:ascii="Times New Roman" w:hAnsi="Times New Roman" w:cs="Times New Roman"/>
          <w:sz w:val="24"/>
          <w:szCs w:val="24"/>
        </w:rPr>
      </w:pPr>
      <w:r w:rsidRPr="00C854FF">
        <w:rPr>
          <w:rFonts w:ascii="Times New Roman" w:hAnsi="Times New Roman" w:cs="Times New Roman"/>
          <w:sz w:val="24"/>
          <w:szCs w:val="24"/>
        </w:rPr>
        <w:t>Łączna wartość inwestycji to 687 417,98 zł.</w:t>
      </w:r>
    </w:p>
    <w:p w:rsidR="008137B3" w:rsidRPr="00C854FF" w:rsidRDefault="008137B3" w:rsidP="00732B50">
      <w:pPr>
        <w:spacing w:after="0" w:line="276" w:lineRule="auto"/>
        <w:jc w:val="both"/>
        <w:rPr>
          <w:rFonts w:ascii="Times New Roman" w:hAnsi="Times New Roman" w:cs="Times New Roman"/>
          <w:sz w:val="24"/>
          <w:szCs w:val="24"/>
        </w:rPr>
      </w:pPr>
    </w:p>
    <w:p w:rsidR="008137B3" w:rsidRPr="00C854FF" w:rsidRDefault="008A055F" w:rsidP="008A055F">
      <w:pPr>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t>Kwestię</w:t>
      </w:r>
      <w:r w:rsidR="00EF4B0D" w:rsidRPr="00C854FF">
        <w:rPr>
          <w:rFonts w:ascii="Times New Roman" w:hAnsi="Times New Roman" w:cs="Times New Roman"/>
          <w:sz w:val="24"/>
          <w:szCs w:val="24"/>
        </w:rPr>
        <w:t xml:space="preserve"> zamówień publicznych w 2021 r. przedstawiają poniższe tabele:</w:t>
      </w:r>
    </w:p>
    <w:p w:rsidR="00EF4B0D" w:rsidRPr="00C854FF" w:rsidRDefault="00EF4B0D" w:rsidP="00732B50">
      <w:pPr>
        <w:spacing w:after="0" w:line="276" w:lineRule="auto"/>
        <w:jc w:val="both"/>
        <w:rPr>
          <w:rFonts w:ascii="Times New Roman" w:hAnsi="Times New Roman" w:cs="Times New Roman"/>
          <w:b/>
          <w:sz w:val="24"/>
          <w:szCs w:val="24"/>
        </w:rPr>
      </w:pPr>
    </w:p>
    <w:p w:rsidR="008137B3" w:rsidRPr="00C854FF" w:rsidRDefault="008137B3" w:rsidP="00732B50">
      <w:pPr>
        <w:spacing w:after="0" w:line="276" w:lineRule="auto"/>
        <w:jc w:val="both"/>
        <w:rPr>
          <w:rFonts w:ascii="Times New Roman" w:hAnsi="Times New Roman" w:cs="Times New Roman"/>
          <w:b/>
          <w:sz w:val="24"/>
          <w:szCs w:val="24"/>
        </w:rPr>
      </w:pPr>
      <w:r w:rsidRPr="00C854FF">
        <w:rPr>
          <w:rFonts w:ascii="Times New Roman" w:hAnsi="Times New Roman" w:cs="Times New Roman"/>
          <w:b/>
          <w:sz w:val="24"/>
          <w:szCs w:val="24"/>
        </w:rPr>
        <w:t>Zamówienia klasyczne o wartości mniejszej niż progi unijne, o których mowa w dziale III ustawy, z wyłączeniem zamówień na usługi społeczne i inne szczególne usługi:</w:t>
      </w:r>
    </w:p>
    <w:tbl>
      <w:tblPr>
        <w:tblStyle w:val="Tabela-Siatka"/>
        <w:tblW w:w="0" w:type="auto"/>
        <w:tblLook w:val="04A0" w:firstRow="1" w:lastRow="0" w:firstColumn="1" w:lastColumn="0" w:noHBand="0" w:noVBand="1"/>
      </w:tblPr>
      <w:tblGrid>
        <w:gridCol w:w="1589"/>
        <w:gridCol w:w="1431"/>
        <w:gridCol w:w="1589"/>
        <w:gridCol w:w="1431"/>
        <w:gridCol w:w="1589"/>
        <w:gridCol w:w="1431"/>
      </w:tblGrid>
      <w:tr w:rsidR="008137B3" w:rsidRPr="00C854FF" w:rsidTr="00561BDE">
        <w:tc>
          <w:tcPr>
            <w:tcW w:w="3020" w:type="dxa"/>
            <w:gridSpan w:val="2"/>
          </w:tcPr>
          <w:p w:rsidR="008137B3" w:rsidRPr="00C854FF" w:rsidRDefault="008137B3" w:rsidP="00732B50">
            <w:pPr>
              <w:spacing w:line="276" w:lineRule="auto"/>
              <w:jc w:val="both"/>
              <w:rPr>
                <w:rFonts w:cs="Times New Roman"/>
                <w:b/>
                <w:szCs w:val="24"/>
              </w:rPr>
            </w:pPr>
            <w:r w:rsidRPr="00C854FF">
              <w:rPr>
                <w:rFonts w:cs="Times New Roman"/>
                <w:b/>
                <w:szCs w:val="24"/>
              </w:rPr>
              <w:t>Roboty budowlane</w:t>
            </w:r>
          </w:p>
        </w:tc>
        <w:tc>
          <w:tcPr>
            <w:tcW w:w="3020" w:type="dxa"/>
            <w:gridSpan w:val="2"/>
          </w:tcPr>
          <w:p w:rsidR="008137B3" w:rsidRPr="00C854FF" w:rsidRDefault="008137B3" w:rsidP="00732B50">
            <w:pPr>
              <w:spacing w:line="276" w:lineRule="auto"/>
              <w:jc w:val="both"/>
              <w:rPr>
                <w:rFonts w:cs="Times New Roman"/>
                <w:b/>
                <w:szCs w:val="24"/>
              </w:rPr>
            </w:pPr>
            <w:r w:rsidRPr="00C854FF">
              <w:rPr>
                <w:rFonts w:cs="Times New Roman"/>
                <w:b/>
                <w:szCs w:val="24"/>
              </w:rPr>
              <w:t>Dostawy</w:t>
            </w:r>
          </w:p>
        </w:tc>
        <w:tc>
          <w:tcPr>
            <w:tcW w:w="3022" w:type="dxa"/>
            <w:gridSpan w:val="2"/>
          </w:tcPr>
          <w:p w:rsidR="008137B3" w:rsidRPr="00C854FF" w:rsidRDefault="008137B3" w:rsidP="00732B50">
            <w:pPr>
              <w:spacing w:line="276" w:lineRule="auto"/>
              <w:jc w:val="both"/>
              <w:rPr>
                <w:rFonts w:cs="Times New Roman"/>
                <w:b/>
                <w:szCs w:val="24"/>
              </w:rPr>
            </w:pPr>
            <w:r w:rsidRPr="00C854FF">
              <w:rPr>
                <w:rFonts w:cs="Times New Roman"/>
                <w:b/>
                <w:szCs w:val="24"/>
              </w:rPr>
              <w:t>Usługi</w:t>
            </w:r>
          </w:p>
        </w:tc>
      </w:tr>
      <w:tr w:rsidR="008137B3" w:rsidRPr="00C854FF" w:rsidTr="00561BDE">
        <w:tc>
          <w:tcPr>
            <w:tcW w:w="1510" w:type="dxa"/>
            <w:vAlign w:val="center"/>
          </w:tcPr>
          <w:p w:rsidR="008137B3" w:rsidRPr="00C854FF" w:rsidRDefault="008137B3" w:rsidP="00732B50">
            <w:pPr>
              <w:spacing w:line="276" w:lineRule="auto"/>
              <w:jc w:val="both"/>
              <w:rPr>
                <w:rFonts w:cs="Times New Roman"/>
                <w:szCs w:val="24"/>
              </w:rPr>
            </w:pPr>
            <w:r w:rsidRPr="00C854FF">
              <w:rPr>
                <w:rFonts w:cs="Times New Roman"/>
                <w:szCs w:val="24"/>
              </w:rPr>
              <w:t xml:space="preserve">Liczba postępowań zakończonych udzieleniem zamówienia </w:t>
            </w:r>
          </w:p>
        </w:tc>
        <w:tc>
          <w:tcPr>
            <w:tcW w:w="1510" w:type="dxa"/>
            <w:vAlign w:val="center"/>
          </w:tcPr>
          <w:p w:rsidR="008137B3" w:rsidRPr="00C854FF" w:rsidRDefault="008137B3" w:rsidP="00732B50">
            <w:pPr>
              <w:spacing w:line="276" w:lineRule="auto"/>
              <w:jc w:val="both"/>
              <w:rPr>
                <w:rFonts w:cs="Times New Roman"/>
                <w:szCs w:val="24"/>
              </w:rPr>
            </w:pPr>
            <w:r w:rsidRPr="00C854FF">
              <w:rPr>
                <w:rFonts w:cs="Times New Roman"/>
                <w:szCs w:val="24"/>
              </w:rPr>
              <w:t>Wartość zawartych umów bez podatku od towarów i usług (w złotych)</w:t>
            </w:r>
          </w:p>
        </w:tc>
        <w:tc>
          <w:tcPr>
            <w:tcW w:w="1510" w:type="dxa"/>
            <w:vAlign w:val="center"/>
          </w:tcPr>
          <w:p w:rsidR="008137B3" w:rsidRPr="00C854FF" w:rsidRDefault="008137B3" w:rsidP="00732B50">
            <w:pPr>
              <w:spacing w:line="276" w:lineRule="auto"/>
              <w:jc w:val="both"/>
              <w:rPr>
                <w:rFonts w:cs="Times New Roman"/>
                <w:szCs w:val="24"/>
              </w:rPr>
            </w:pPr>
            <w:r w:rsidRPr="00C854FF">
              <w:rPr>
                <w:rFonts w:cs="Times New Roman"/>
                <w:szCs w:val="24"/>
              </w:rPr>
              <w:t xml:space="preserve">Liczba postępowań zakończonych udzieleniem zamówienia </w:t>
            </w:r>
          </w:p>
        </w:tc>
        <w:tc>
          <w:tcPr>
            <w:tcW w:w="1510" w:type="dxa"/>
            <w:vAlign w:val="center"/>
          </w:tcPr>
          <w:p w:rsidR="008137B3" w:rsidRPr="00C854FF" w:rsidRDefault="008137B3" w:rsidP="00732B50">
            <w:pPr>
              <w:spacing w:line="276" w:lineRule="auto"/>
              <w:jc w:val="both"/>
              <w:rPr>
                <w:rFonts w:cs="Times New Roman"/>
                <w:szCs w:val="24"/>
              </w:rPr>
            </w:pPr>
            <w:r w:rsidRPr="00C854FF">
              <w:rPr>
                <w:rFonts w:cs="Times New Roman"/>
                <w:szCs w:val="24"/>
              </w:rPr>
              <w:t>Wartość zawartych umów bez podatku od towarów i usług (w złotych)</w:t>
            </w:r>
          </w:p>
        </w:tc>
        <w:tc>
          <w:tcPr>
            <w:tcW w:w="1511" w:type="dxa"/>
            <w:vAlign w:val="center"/>
          </w:tcPr>
          <w:p w:rsidR="008137B3" w:rsidRPr="00C854FF" w:rsidRDefault="008137B3" w:rsidP="00732B50">
            <w:pPr>
              <w:spacing w:line="276" w:lineRule="auto"/>
              <w:jc w:val="both"/>
              <w:rPr>
                <w:rFonts w:cs="Times New Roman"/>
                <w:szCs w:val="24"/>
              </w:rPr>
            </w:pPr>
            <w:r w:rsidRPr="00C854FF">
              <w:rPr>
                <w:rFonts w:cs="Times New Roman"/>
                <w:szCs w:val="24"/>
              </w:rPr>
              <w:t>Liczba postępowań zakończonych udzieleniem zamówienia</w:t>
            </w:r>
          </w:p>
        </w:tc>
        <w:tc>
          <w:tcPr>
            <w:tcW w:w="1511" w:type="dxa"/>
            <w:vAlign w:val="center"/>
          </w:tcPr>
          <w:p w:rsidR="008137B3" w:rsidRPr="00C854FF" w:rsidRDefault="008137B3" w:rsidP="00732B50">
            <w:pPr>
              <w:spacing w:line="276" w:lineRule="auto"/>
              <w:jc w:val="both"/>
              <w:rPr>
                <w:rFonts w:cs="Times New Roman"/>
                <w:szCs w:val="24"/>
              </w:rPr>
            </w:pPr>
            <w:r w:rsidRPr="00C854FF">
              <w:rPr>
                <w:rFonts w:cs="Times New Roman"/>
                <w:szCs w:val="24"/>
              </w:rPr>
              <w:t>Wartość zawartych umów bez podatku od towarów i usług (w złotych)</w:t>
            </w:r>
          </w:p>
        </w:tc>
      </w:tr>
      <w:tr w:rsidR="008137B3" w:rsidRPr="00C854FF" w:rsidTr="00561BDE">
        <w:tc>
          <w:tcPr>
            <w:tcW w:w="1510" w:type="dxa"/>
          </w:tcPr>
          <w:p w:rsidR="008137B3" w:rsidRPr="00C854FF" w:rsidRDefault="008137B3" w:rsidP="00732B50">
            <w:pPr>
              <w:spacing w:line="276" w:lineRule="auto"/>
              <w:jc w:val="both"/>
              <w:rPr>
                <w:rFonts w:cs="Times New Roman"/>
                <w:szCs w:val="24"/>
              </w:rPr>
            </w:pPr>
            <w:r w:rsidRPr="00C854FF">
              <w:rPr>
                <w:rFonts w:cs="Times New Roman"/>
                <w:szCs w:val="24"/>
              </w:rPr>
              <w:t>6</w:t>
            </w:r>
          </w:p>
        </w:tc>
        <w:tc>
          <w:tcPr>
            <w:tcW w:w="1510" w:type="dxa"/>
          </w:tcPr>
          <w:p w:rsidR="008137B3" w:rsidRPr="00C854FF" w:rsidRDefault="008137B3" w:rsidP="00732B50">
            <w:pPr>
              <w:spacing w:line="276" w:lineRule="auto"/>
              <w:jc w:val="both"/>
              <w:rPr>
                <w:rFonts w:cs="Times New Roman"/>
                <w:szCs w:val="24"/>
              </w:rPr>
            </w:pPr>
            <w:r w:rsidRPr="00C854FF">
              <w:rPr>
                <w:rFonts w:cs="Times New Roman"/>
                <w:szCs w:val="24"/>
              </w:rPr>
              <w:t>5 114 916,99 zł</w:t>
            </w:r>
          </w:p>
        </w:tc>
        <w:tc>
          <w:tcPr>
            <w:tcW w:w="1510" w:type="dxa"/>
          </w:tcPr>
          <w:p w:rsidR="008137B3" w:rsidRPr="00C854FF" w:rsidRDefault="008137B3" w:rsidP="00732B50">
            <w:pPr>
              <w:spacing w:line="276" w:lineRule="auto"/>
              <w:jc w:val="both"/>
              <w:rPr>
                <w:rFonts w:cs="Times New Roman"/>
                <w:szCs w:val="24"/>
              </w:rPr>
            </w:pPr>
            <w:r w:rsidRPr="00C854FF">
              <w:rPr>
                <w:rFonts w:cs="Times New Roman"/>
                <w:szCs w:val="24"/>
              </w:rPr>
              <w:t>1</w:t>
            </w:r>
          </w:p>
        </w:tc>
        <w:tc>
          <w:tcPr>
            <w:tcW w:w="1510" w:type="dxa"/>
          </w:tcPr>
          <w:p w:rsidR="008137B3" w:rsidRPr="00C854FF" w:rsidRDefault="008137B3" w:rsidP="00732B50">
            <w:pPr>
              <w:spacing w:line="276" w:lineRule="auto"/>
              <w:jc w:val="both"/>
              <w:rPr>
                <w:rFonts w:cs="Times New Roman"/>
                <w:szCs w:val="24"/>
              </w:rPr>
            </w:pPr>
            <w:r w:rsidRPr="00C854FF">
              <w:rPr>
                <w:rFonts w:cs="Times New Roman"/>
                <w:szCs w:val="24"/>
              </w:rPr>
              <w:t>67 300,00 zł</w:t>
            </w:r>
          </w:p>
        </w:tc>
        <w:tc>
          <w:tcPr>
            <w:tcW w:w="1511" w:type="dxa"/>
          </w:tcPr>
          <w:p w:rsidR="008137B3" w:rsidRPr="00C854FF" w:rsidRDefault="008137B3" w:rsidP="00732B50">
            <w:pPr>
              <w:spacing w:line="276" w:lineRule="auto"/>
              <w:jc w:val="both"/>
              <w:rPr>
                <w:rFonts w:cs="Times New Roman"/>
                <w:szCs w:val="24"/>
              </w:rPr>
            </w:pPr>
            <w:r w:rsidRPr="00C854FF">
              <w:rPr>
                <w:rFonts w:cs="Times New Roman"/>
                <w:szCs w:val="24"/>
              </w:rPr>
              <w:t>1</w:t>
            </w:r>
          </w:p>
        </w:tc>
        <w:tc>
          <w:tcPr>
            <w:tcW w:w="1511" w:type="dxa"/>
          </w:tcPr>
          <w:p w:rsidR="008137B3" w:rsidRPr="00C854FF" w:rsidRDefault="008137B3" w:rsidP="00732B50">
            <w:pPr>
              <w:spacing w:line="276" w:lineRule="auto"/>
              <w:jc w:val="both"/>
              <w:rPr>
                <w:rFonts w:cs="Times New Roman"/>
                <w:szCs w:val="24"/>
              </w:rPr>
            </w:pPr>
            <w:r w:rsidRPr="00C854FF">
              <w:rPr>
                <w:rFonts w:cs="Times New Roman"/>
                <w:szCs w:val="24"/>
              </w:rPr>
              <w:t>286 954,00 zł</w:t>
            </w:r>
          </w:p>
        </w:tc>
      </w:tr>
    </w:tbl>
    <w:p w:rsidR="008137B3" w:rsidRPr="00C854FF" w:rsidRDefault="008137B3" w:rsidP="00732B50">
      <w:pPr>
        <w:spacing w:after="0" w:line="276" w:lineRule="auto"/>
        <w:jc w:val="both"/>
        <w:rPr>
          <w:rFonts w:ascii="Times New Roman" w:hAnsi="Times New Roman" w:cs="Times New Roman"/>
          <w:b/>
          <w:sz w:val="24"/>
          <w:szCs w:val="24"/>
        </w:rPr>
      </w:pPr>
    </w:p>
    <w:p w:rsidR="008137B3" w:rsidRPr="00C854FF" w:rsidRDefault="008137B3" w:rsidP="00732B50">
      <w:pPr>
        <w:spacing w:after="0" w:line="276" w:lineRule="auto"/>
        <w:jc w:val="both"/>
        <w:rPr>
          <w:rFonts w:ascii="Times New Roman" w:hAnsi="Times New Roman" w:cs="Times New Roman"/>
          <w:b/>
          <w:sz w:val="24"/>
          <w:szCs w:val="24"/>
        </w:rPr>
      </w:pPr>
      <w:r w:rsidRPr="00C854FF">
        <w:rPr>
          <w:rFonts w:ascii="Times New Roman" w:hAnsi="Times New Roman" w:cs="Times New Roman"/>
          <w:b/>
          <w:sz w:val="24"/>
          <w:szCs w:val="24"/>
        </w:rPr>
        <w:t>Zamówienia o wartości równej lub przekraczającej progi unijne:</w:t>
      </w:r>
    </w:p>
    <w:tbl>
      <w:tblPr>
        <w:tblStyle w:val="Tabela-Siatka"/>
        <w:tblW w:w="0" w:type="auto"/>
        <w:jc w:val="center"/>
        <w:tblLook w:val="04A0" w:firstRow="1" w:lastRow="0" w:firstColumn="1" w:lastColumn="0" w:noHBand="0" w:noVBand="1"/>
      </w:tblPr>
      <w:tblGrid>
        <w:gridCol w:w="1589"/>
        <w:gridCol w:w="1511"/>
      </w:tblGrid>
      <w:tr w:rsidR="008137B3" w:rsidRPr="00C854FF" w:rsidTr="00561BDE">
        <w:trPr>
          <w:jc w:val="center"/>
        </w:trPr>
        <w:tc>
          <w:tcPr>
            <w:tcW w:w="3022" w:type="dxa"/>
            <w:gridSpan w:val="2"/>
          </w:tcPr>
          <w:p w:rsidR="008137B3" w:rsidRPr="00C854FF" w:rsidRDefault="008137B3" w:rsidP="00732B50">
            <w:pPr>
              <w:spacing w:line="276" w:lineRule="auto"/>
              <w:jc w:val="both"/>
              <w:rPr>
                <w:rFonts w:cs="Times New Roman"/>
                <w:b/>
                <w:szCs w:val="24"/>
              </w:rPr>
            </w:pPr>
            <w:r w:rsidRPr="00C854FF">
              <w:rPr>
                <w:rFonts w:cs="Times New Roman"/>
                <w:b/>
                <w:szCs w:val="24"/>
              </w:rPr>
              <w:t>Usługi</w:t>
            </w:r>
          </w:p>
        </w:tc>
      </w:tr>
      <w:tr w:rsidR="008137B3" w:rsidRPr="00C854FF" w:rsidTr="00561BDE">
        <w:trPr>
          <w:jc w:val="center"/>
        </w:trPr>
        <w:tc>
          <w:tcPr>
            <w:tcW w:w="1511" w:type="dxa"/>
            <w:vAlign w:val="center"/>
          </w:tcPr>
          <w:p w:rsidR="008137B3" w:rsidRPr="00C854FF" w:rsidRDefault="008137B3" w:rsidP="00732B50">
            <w:pPr>
              <w:spacing w:line="276" w:lineRule="auto"/>
              <w:jc w:val="both"/>
              <w:rPr>
                <w:rFonts w:cs="Times New Roman"/>
                <w:szCs w:val="24"/>
              </w:rPr>
            </w:pPr>
            <w:r w:rsidRPr="00C854FF">
              <w:rPr>
                <w:rFonts w:cs="Times New Roman"/>
                <w:szCs w:val="24"/>
              </w:rPr>
              <w:t>Liczba postępowań zakończonych udzieleniem zamówienia</w:t>
            </w:r>
          </w:p>
        </w:tc>
        <w:tc>
          <w:tcPr>
            <w:tcW w:w="1511" w:type="dxa"/>
            <w:vAlign w:val="center"/>
          </w:tcPr>
          <w:p w:rsidR="008137B3" w:rsidRPr="00C854FF" w:rsidRDefault="008137B3" w:rsidP="00732B50">
            <w:pPr>
              <w:spacing w:line="276" w:lineRule="auto"/>
              <w:jc w:val="both"/>
              <w:rPr>
                <w:rFonts w:cs="Times New Roman"/>
                <w:szCs w:val="24"/>
              </w:rPr>
            </w:pPr>
            <w:r w:rsidRPr="00C854FF">
              <w:rPr>
                <w:rFonts w:cs="Times New Roman"/>
                <w:szCs w:val="24"/>
              </w:rPr>
              <w:t>Wartość zawartych umów bez podatku od towarów i usług (w złotych)</w:t>
            </w:r>
          </w:p>
        </w:tc>
      </w:tr>
      <w:tr w:rsidR="008137B3" w:rsidRPr="00C854FF" w:rsidTr="00561BDE">
        <w:trPr>
          <w:jc w:val="center"/>
        </w:trPr>
        <w:tc>
          <w:tcPr>
            <w:tcW w:w="1511" w:type="dxa"/>
          </w:tcPr>
          <w:p w:rsidR="008137B3" w:rsidRPr="00C854FF" w:rsidRDefault="008137B3" w:rsidP="00732B50">
            <w:pPr>
              <w:spacing w:line="276" w:lineRule="auto"/>
              <w:jc w:val="both"/>
              <w:rPr>
                <w:rFonts w:cs="Times New Roman"/>
                <w:szCs w:val="24"/>
              </w:rPr>
            </w:pPr>
            <w:r w:rsidRPr="00C854FF">
              <w:rPr>
                <w:rFonts w:cs="Times New Roman"/>
                <w:szCs w:val="24"/>
              </w:rPr>
              <w:t>1</w:t>
            </w:r>
          </w:p>
        </w:tc>
        <w:tc>
          <w:tcPr>
            <w:tcW w:w="1511" w:type="dxa"/>
          </w:tcPr>
          <w:p w:rsidR="008137B3" w:rsidRPr="00C854FF" w:rsidRDefault="008137B3" w:rsidP="00732B50">
            <w:pPr>
              <w:spacing w:line="276" w:lineRule="auto"/>
              <w:jc w:val="both"/>
              <w:rPr>
                <w:rFonts w:cs="Times New Roman"/>
                <w:szCs w:val="24"/>
              </w:rPr>
            </w:pPr>
            <w:r w:rsidRPr="00C854FF">
              <w:rPr>
                <w:rFonts w:cs="Times New Roman"/>
                <w:szCs w:val="24"/>
              </w:rPr>
              <w:t>1 758 604,29 zł</w:t>
            </w:r>
          </w:p>
        </w:tc>
      </w:tr>
    </w:tbl>
    <w:p w:rsidR="008137B3" w:rsidRPr="00C854FF" w:rsidRDefault="008137B3" w:rsidP="00732B50">
      <w:pPr>
        <w:spacing w:after="0" w:line="276" w:lineRule="auto"/>
        <w:jc w:val="both"/>
        <w:rPr>
          <w:rFonts w:ascii="Times New Roman" w:hAnsi="Times New Roman" w:cs="Times New Roman"/>
          <w:b/>
          <w:sz w:val="24"/>
          <w:szCs w:val="24"/>
        </w:rPr>
      </w:pPr>
    </w:p>
    <w:p w:rsidR="008137B3" w:rsidRPr="00C854FF" w:rsidRDefault="008137B3" w:rsidP="00732B50">
      <w:pPr>
        <w:spacing w:after="0" w:line="276" w:lineRule="auto"/>
        <w:jc w:val="both"/>
        <w:rPr>
          <w:rFonts w:ascii="Times New Roman" w:hAnsi="Times New Roman" w:cs="Times New Roman"/>
          <w:b/>
          <w:sz w:val="24"/>
          <w:szCs w:val="24"/>
        </w:rPr>
      </w:pPr>
      <w:r w:rsidRPr="00C854FF">
        <w:rPr>
          <w:rFonts w:ascii="Times New Roman" w:hAnsi="Times New Roman" w:cs="Times New Roman"/>
          <w:b/>
          <w:sz w:val="24"/>
          <w:szCs w:val="24"/>
        </w:rPr>
        <w:lastRenderedPageBreak/>
        <w:t>Zamówienia klasyczne o wartości mniejszej niż 130 000 złotych oraz zamówienia sektorowe i zamówienia w dziedzinach obronności i bezpieczeństwa o wartości mniejszej niż progi unijne:</w:t>
      </w:r>
    </w:p>
    <w:tbl>
      <w:tblPr>
        <w:tblStyle w:val="Tabela-Siatka"/>
        <w:tblW w:w="0" w:type="auto"/>
        <w:jc w:val="center"/>
        <w:tblLook w:val="04A0" w:firstRow="1" w:lastRow="0" w:firstColumn="1" w:lastColumn="0" w:noHBand="0" w:noVBand="1"/>
      </w:tblPr>
      <w:tblGrid>
        <w:gridCol w:w="723"/>
        <w:gridCol w:w="3021"/>
        <w:gridCol w:w="3021"/>
      </w:tblGrid>
      <w:tr w:rsidR="008137B3" w:rsidRPr="00C854FF" w:rsidTr="00561BDE">
        <w:trPr>
          <w:jc w:val="center"/>
        </w:trPr>
        <w:tc>
          <w:tcPr>
            <w:tcW w:w="723" w:type="dxa"/>
            <w:vAlign w:val="center"/>
          </w:tcPr>
          <w:p w:rsidR="008137B3" w:rsidRPr="00C854FF" w:rsidRDefault="008137B3" w:rsidP="00732B50">
            <w:pPr>
              <w:spacing w:line="276" w:lineRule="auto"/>
              <w:jc w:val="both"/>
              <w:rPr>
                <w:rFonts w:cs="Times New Roman"/>
                <w:b/>
                <w:szCs w:val="24"/>
              </w:rPr>
            </w:pPr>
            <w:r w:rsidRPr="00C854FF">
              <w:rPr>
                <w:rFonts w:cs="Times New Roman"/>
                <w:b/>
                <w:szCs w:val="24"/>
              </w:rPr>
              <w:t>Lp.</w:t>
            </w:r>
          </w:p>
        </w:tc>
        <w:tc>
          <w:tcPr>
            <w:tcW w:w="3021" w:type="dxa"/>
            <w:vAlign w:val="center"/>
          </w:tcPr>
          <w:p w:rsidR="008137B3" w:rsidRPr="00C854FF" w:rsidRDefault="008137B3" w:rsidP="00732B50">
            <w:pPr>
              <w:spacing w:line="276" w:lineRule="auto"/>
              <w:jc w:val="both"/>
              <w:rPr>
                <w:rFonts w:cs="Times New Roman"/>
                <w:b/>
                <w:szCs w:val="24"/>
              </w:rPr>
            </w:pPr>
            <w:r w:rsidRPr="00C854FF">
              <w:rPr>
                <w:rFonts w:cs="Times New Roman"/>
                <w:b/>
                <w:szCs w:val="24"/>
              </w:rPr>
              <w:t>Niestosowanie przepisów ustawy z uwagi na wartość zamówienia</w:t>
            </w:r>
          </w:p>
        </w:tc>
        <w:tc>
          <w:tcPr>
            <w:tcW w:w="3021" w:type="dxa"/>
            <w:vAlign w:val="center"/>
          </w:tcPr>
          <w:p w:rsidR="008137B3" w:rsidRPr="00C854FF" w:rsidRDefault="008137B3" w:rsidP="00732B50">
            <w:pPr>
              <w:spacing w:line="276" w:lineRule="auto"/>
              <w:jc w:val="both"/>
              <w:rPr>
                <w:rFonts w:cs="Times New Roman"/>
                <w:b/>
                <w:szCs w:val="24"/>
              </w:rPr>
            </w:pPr>
            <w:r w:rsidRPr="00C854FF">
              <w:rPr>
                <w:rFonts w:cs="Times New Roman"/>
                <w:b/>
                <w:szCs w:val="24"/>
              </w:rPr>
              <w:t>Łączna wartość udzielonych zamówień bez podatku od towarów i usług (w złotych)</w:t>
            </w:r>
          </w:p>
        </w:tc>
      </w:tr>
      <w:tr w:rsidR="008137B3" w:rsidRPr="00C854FF" w:rsidTr="00561BDE">
        <w:trPr>
          <w:jc w:val="center"/>
        </w:trPr>
        <w:tc>
          <w:tcPr>
            <w:tcW w:w="723" w:type="dxa"/>
            <w:vAlign w:val="center"/>
          </w:tcPr>
          <w:p w:rsidR="008137B3" w:rsidRPr="00C854FF" w:rsidRDefault="008137B3" w:rsidP="00732B50">
            <w:pPr>
              <w:spacing w:line="276" w:lineRule="auto"/>
              <w:jc w:val="both"/>
              <w:rPr>
                <w:rFonts w:cs="Times New Roman"/>
                <w:b/>
                <w:szCs w:val="24"/>
              </w:rPr>
            </w:pPr>
            <w:r w:rsidRPr="00C854FF">
              <w:rPr>
                <w:rFonts w:cs="Times New Roman"/>
                <w:b/>
                <w:szCs w:val="24"/>
              </w:rPr>
              <w:t>1.</w:t>
            </w:r>
          </w:p>
        </w:tc>
        <w:tc>
          <w:tcPr>
            <w:tcW w:w="3021" w:type="dxa"/>
            <w:vAlign w:val="center"/>
          </w:tcPr>
          <w:p w:rsidR="008137B3" w:rsidRPr="00C854FF" w:rsidRDefault="008137B3" w:rsidP="00732B50">
            <w:pPr>
              <w:spacing w:line="276" w:lineRule="auto"/>
              <w:jc w:val="both"/>
              <w:rPr>
                <w:rFonts w:cs="Times New Roman"/>
                <w:szCs w:val="24"/>
              </w:rPr>
            </w:pPr>
            <w:r w:rsidRPr="00C854FF">
              <w:rPr>
                <w:rFonts w:cs="Times New Roman"/>
                <w:szCs w:val="24"/>
              </w:rPr>
              <w:t>zamówienia klasyczne, których wartość jest mniejsza niż 130 000 złotych</w:t>
            </w:r>
          </w:p>
        </w:tc>
        <w:tc>
          <w:tcPr>
            <w:tcW w:w="3021" w:type="dxa"/>
            <w:vAlign w:val="center"/>
          </w:tcPr>
          <w:p w:rsidR="008137B3" w:rsidRPr="00C854FF" w:rsidRDefault="008137B3" w:rsidP="00732B50">
            <w:pPr>
              <w:spacing w:line="276" w:lineRule="auto"/>
              <w:jc w:val="both"/>
              <w:rPr>
                <w:rFonts w:cs="Times New Roman"/>
                <w:szCs w:val="24"/>
              </w:rPr>
            </w:pPr>
            <w:r w:rsidRPr="00C854FF">
              <w:rPr>
                <w:rFonts w:cs="Times New Roman"/>
                <w:szCs w:val="24"/>
              </w:rPr>
              <w:t>2 569 216,31 zł</w:t>
            </w:r>
          </w:p>
        </w:tc>
      </w:tr>
    </w:tbl>
    <w:p w:rsidR="008137B3" w:rsidRPr="00C854FF" w:rsidRDefault="008137B3" w:rsidP="00732B50">
      <w:pPr>
        <w:spacing w:after="0" w:line="276" w:lineRule="auto"/>
        <w:jc w:val="both"/>
        <w:rPr>
          <w:rFonts w:ascii="Times New Roman" w:hAnsi="Times New Roman" w:cs="Times New Roman"/>
          <w:b/>
          <w:sz w:val="24"/>
          <w:szCs w:val="24"/>
        </w:rPr>
      </w:pPr>
    </w:p>
    <w:p w:rsidR="006D5C00" w:rsidRPr="00C854FF" w:rsidRDefault="008137B3" w:rsidP="00EF4B0D">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W roku 2021 udzielono łącznie 9 zamówień publicznych o wartości przekraczającej wartość 30 tys. zł euro o łącznej wartości 7 227 775,28 zł netto.</w:t>
      </w:r>
    </w:p>
    <w:p w:rsidR="006D5C00" w:rsidRPr="00C854FF" w:rsidRDefault="006D5C00"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br w:type="page"/>
      </w:r>
    </w:p>
    <w:p w:rsidR="001B697B" w:rsidRPr="00C854FF" w:rsidRDefault="001B697B" w:rsidP="00972ACA">
      <w:pPr>
        <w:pStyle w:val="Nagwek2"/>
        <w:rPr>
          <w:rFonts w:ascii="Times New Roman" w:hAnsi="Times New Roman" w:cs="Times New Roman"/>
        </w:rPr>
      </w:pPr>
      <w:bookmarkStart w:id="68" w:name="_Toc104894209"/>
      <w:r w:rsidRPr="00C854FF">
        <w:rPr>
          <w:rFonts w:ascii="Times New Roman" w:hAnsi="Times New Roman" w:cs="Times New Roman"/>
        </w:rPr>
        <w:lastRenderedPageBreak/>
        <w:t>Zestawienie zrealizowa</w:t>
      </w:r>
      <w:r w:rsidR="00624B46" w:rsidRPr="00C854FF">
        <w:rPr>
          <w:rFonts w:ascii="Times New Roman" w:hAnsi="Times New Roman" w:cs="Times New Roman"/>
        </w:rPr>
        <w:t>nych zadań z zakresu dróg w 2021</w:t>
      </w:r>
      <w:r w:rsidRPr="00C854FF">
        <w:rPr>
          <w:rFonts w:ascii="Times New Roman" w:hAnsi="Times New Roman" w:cs="Times New Roman"/>
        </w:rPr>
        <w:t xml:space="preserve"> r.</w:t>
      </w:r>
      <w:bookmarkEnd w:id="68"/>
    </w:p>
    <w:p w:rsidR="001F5234" w:rsidRPr="008A055F" w:rsidRDefault="00EF4B0D" w:rsidP="00732B50">
      <w:pPr>
        <w:spacing w:after="0" w:line="276" w:lineRule="auto"/>
        <w:jc w:val="both"/>
        <w:rPr>
          <w:rFonts w:ascii="Times New Roman" w:hAnsi="Times New Roman" w:cs="Times New Roman"/>
          <w:sz w:val="24"/>
          <w:szCs w:val="24"/>
        </w:rPr>
      </w:pPr>
      <w:r w:rsidRPr="008A055F">
        <w:rPr>
          <w:rFonts w:ascii="Times New Roman" w:hAnsi="Times New Roman" w:cs="Times New Roman"/>
          <w:sz w:val="24"/>
          <w:szCs w:val="24"/>
        </w:rPr>
        <w:t>Zadania z zakresu inwestycji drogowych na terenie Gminy Gorzyce w 2021 r. przedstawia poniższa tabela:</w:t>
      </w:r>
    </w:p>
    <w:p w:rsidR="00EF4B0D" w:rsidRPr="00C854FF" w:rsidRDefault="00EF4B0D" w:rsidP="00732B50">
      <w:pPr>
        <w:spacing w:after="0" w:line="276" w:lineRule="auto"/>
        <w:jc w:val="both"/>
        <w:rPr>
          <w:rFonts w:ascii="Times New Roman" w:hAnsi="Times New Roman" w:cs="Times New Roman"/>
          <w:b/>
          <w:sz w:val="24"/>
          <w:szCs w:val="24"/>
        </w:rPr>
      </w:pPr>
    </w:p>
    <w:tbl>
      <w:tblPr>
        <w:tblStyle w:val="Tabela-Siatka"/>
        <w:tblW w:w="10068" w:type="dxa"/>
        <w:tblInd w:w="-856" w:type="dxa"/>
        <w:tblLayout w:type="fixed"/>
        <w:tblLook w:val="04A0" w:firstRow="1" w:lastRow="0" w:firstColumn="1" w:lastColumn="0" w:noHBand="0" w:noVBand="1"/>
      </w:tblPr>
      <w:tblGrid>
        <w:gridCol w:w="709"/>
        <w:gridCol w:w="3119"/>
        <w:gridCol w:w="1134"/>
        <w:gridCol w:w="1559"/>
        <w:gridCol w:w="3547"/>
      </w:tblGrid>
      <w:tr w:rsidR="00624B46" w:rsidRPr="00C854FF" w:rsidTr="00561BDE">
        <w:tc>
          <w:tcPr>
            <w:tcW w:w="709" w:type="dxa"/>
          </w:tcPr>
          <w:p w:rsidR="00624B46" w:rsidRPr="00C854FF" w:rsidRDefault="00624B46" w:rsidP="00732B50">
            <w:pPr>
              <w:spacing w:line="276" w:lineRule="auto"/>
              <w:jc w:val="both"/>
              <w:rPr>
                <w:rFonts w:cs="Times New Roman"/>
                <w:szCs w:val="24"/>
              </w:rPr>
            </w:pPr>
          </w:p>
          <w:p w:rsidR="00624B46" w:rsidRPr="00C854FF" w:rsidRDefault="00624B46" w:rsidP="00732B50">
            <w:pPr>
              <w:spacing w:line="276" w:lineRule="auto"/>
              <w:jc w:val="both"/>
              <w:rPr>
                <w:rFonts w:cs="Times New Roman"/>
                <w:szCs w:val="24"/>
              </w:rPr>
            </w:pPr>
            <w:r w:rsidRPr="00C854FF">
              <w:rPr>
                <w:rFonts w:cs="Times New Roman"/>
                <w:szCs w:val="24"/>
              </w:rPr>
              <w:t>L.p.</w:t>
            </w:r>
          </w:p>
        </w:tc>
        <w:tc>
          <w:tcPr>
            <w:tcW w:w="3119" w:type="dxa"/>
          </w:tcPr>
          <w:p w:rsidR="00624B46" w:rsidRPr="00C854FF" w:rsidRDefault="00624B46" w:rsidP="00732B50">
            <w:pPr>
              <w:spacing w:line="276" w:lineRule="auto"/>
              <w:jc w:val="both"/>
              <w:rPr>
                <w:rFonts w:cs="Times New Roman"/>
                <w:szCs w:val="24"/>
              </w:rPr>
            </w:pPr>
          </w:p>
          <w:p w:rsidR="00624B46" w:rsidRPr="00C854FF" w:rsidRDefault="00624B46" w:rsidP="00732B50">
            <w:pPr>
              <w:spacing w:line="276" w:lineRule="auto"/>
              <w:jc w:val="both"/>
              <w:rPr>
                <w:rFonts w:cs="Times New Roman"/>
                <w:szCs w:val="24"/>
              </w:rPr>
            </w:pPr>
            <w:r w:rsidRPr="00C854FF">
              <w:rPr>
                <w:rFonts w:cs="Times New Roman"/>
                <w:szCs w:val="24"/>
              </w:rPr>
              <w:t>Nazwa zadania</w:t>
            </w:r>
          </w:p>
        </w:tc>
        <w:tc>
          <w:tcPr>
            <w:tcW w:w="1134" w:type="dxa"/>
          </w:tcPr>
          <w:p w:rsidR="00624B46" w:rsidRPr="00C854FF" w:rsidRDefault="00624B46" w:rsidP="00732B50">
            <w:pPr>
              <w:spacing w:line="276" w:lineRule="auto"/>
              <w:jc w:val="both"/>
              <w:rPr>
                <w:rFonts w:cs="Times New Roman"/>
                <w:szCs w:val="24"/>
              </w:rPr>
            </w:pPr>
          </w:p>
          <w:p w:rsidR="00624B46" w:rsidRPr="00C854FF" w:rsidRDefault="00624B46" w:rsidP="00732B50">
            <w:pPr>
              <w:spacing w:line="276" w:lineRule="auto"/>
              <w:jc w:val="both"/>
              <w:rPr>
                <w:rFonts w:cs="Times New Roman"/>
                <w:szCs w:val="24"/>
              </w:rPr>
            </w:pPr>
            <w:r w:rsidRPr="00C854FF">
              <w:rPr>
                <w:rFonts w:cs="Times New Roman"/>
                <w:szCs w:val="24"/>
              </w:rPr>
              <w:t xml:space="preserve">Długość </w:t>
            </w:r>
          </w:p>
          <w:p w:rsidR="00624B46" w:rsidRPr="00C854FF" w:rsidRDefault="00624B46" w:rsidP="00732B50">
            <w:pPr>
              <w:spacing w:line="276" w:lineRule="auto"/>
              <w:jc w:val="both"/>
              <w:rPr>
                <w:rFonts w:cs="Times New Roman"/>
                <w:szCs w:val="24"/>
              </w:rPr>
            </w:pPr>
            <w:r w:rsidRPr="00C854FF">
              <w:rPr>
                <w:rFonts w:cs="Times New Roman"/>
                <w:szCs w:val="24"/>
              </w:rPr>
              <w:t xml:space="preserve">(w km)       </w:t>
            </w:r>
          </w:p>
          <w:p w:rsidR="00624B46" w:rsidRPr="00C854FF" w:rsidRDefault="00624B46" w:rsidP="00732B50">
            <w:pPr>
              <w:spacing w:line="276" w:lineRule="auto"/>
              <w:jc w:val="both"/>
              <w:rPr>
                <w:rFonts w:cs="Times New Roman"/>
                <w:szCs w:val="24"/>
              </w:rPr>
            </w:pPr>
            <w:r w:rsidRPr="00C854FF">
              <w:rPr>
                <w:rFonts w:cs="Times New Roman"/>
                <w:szCs w:val="24"/>
              </w:rPr>
              <w:t xml:space="preserve"> </w:t>
            </w:r>
          </w:p>
        </w:tc>
        <w:tc>
          <w:tcPr>
            <w:tcW w:w="1559" w:type="dxa"/>
          </w:tcPr>
          <w:p w:rsidR="00624B46" w:rsidRPr="00C854FF" w:rsidRDefault="00624B46" w:rsidP="00732B50">
            <w:pPr>
              <w:spacing w:line="276" w:lineRule="auto"/>
              <w:jc w:val="both"/>
              <w:rPr>
                <w:rFonts w:cs="Times New Roman"/>
                <w:szCs w:val="24"/>
              </w:rPr>
            </w:pPr>
          </w:p>
          <w:p w:rsidR="00624B46" w:rsidRPr="00C854FF" w:rsidRDefault="00624B46" w:rsidP="00732B50">
            <w:pPr>
              <w:spacing w:line="276" w:lineRule="auto"/>
              <w:jc w:val="both"/>
              <w:rPr>
                <w:rFonts w:cs="Times New Roman"/>
                <w:szCs w:val="24"/>
              </w:rPr>
            </w:pPr>
            <w:r w:rsidRPr="00C854FF">
              <w:rPr>
                <w:rFonts w:cs="Times New Roman"/>
                <w:szCs w:val="24"/>
              </w:rPr>
              <w:t>Koszt realizacji</w:t>
            </w:r>
          </w:p>
          <w:p w:rsidR="00624B46" w:rsidRPr="00C854FF" w:rsidRDefault="00624B46" w:rsidP="00732B50">
            <w:pPr>
              <w:spacing w:line="276" w:lineRule="auto"/>
              <w:jc w:val="both"/>
              <w:rPr>
                <w:rFonts w:cs="Times New Roman"/>
                <w:szCs w:val="24"/>
              </w:rPr>
            </w:pPr>
            <w:r w:rsidRPr="00C854FF">
              <w:rPr>
                <w:rFonts w:cs="Times New Roman"/>
                <w:szCs w:val="24"/>
              </w:rPr>
              <w:t>(w zł)</w:t>
            </w:r>
          </w:p>
          <w:p w:rsidR="00624B46" w:rsidRPr="00C854FF" w:rsidRDefault="00624B46" w:rsidP="00732B50">
            <w:pPr>
              <w:spacing w:line="276" w:lineRule="auto"/>
              <w:jc w:val="both"/>
              <w:rPr>
                <w:rFonts w:cs="Times New Roman"/>
                <w:szCs w:val="24"/>
              </w:rPr>
            </w:pPr>
          </w:p>
        </w:tc>
        <w:tc>
          <w:tcPr>
            <w:tcW w:w="3547" w:type="dxa"/>
          </w:tcPr>
          <w:p w:rsidR="00624B46" w:rsidRPr="00C854FF" w:rsidRDefault="00624B46" w:rsidP="00732B50">
            <w:pPr>
              <w:spacing w:line="276" w:lineRule="auto"/>
              <w:jc w:val="both"/>
              <w:rPr>
                <w:rFonts w:cs="Times New Roman"/>
                <w:szCs w:val="24"/>
              </w:rPr>
            </w:pPr>
          </w:p>
          <w:p w:rsidR="00624B46" w:rsidRPr="00C854FF" w:rsidRDefault="00624B46" w:rsidP="00732B50">
            <w:pPr>
              <w:spacing w:line="276" w:lineRule="auto"/>
              <w:jc w:val="both"/>
              <w:rPr>
                <w:rFonts w:cs="Times New Roman"/>
                <w:szCs w:val="24"/>
              </w:rPr>
            </w:pPr>
            <w:r w:rsidRPr="00C854FF">
              <w:rPr>
                <w:rFonts w:cs="Times New Roman"/>
                <w:szCs w:val="24"/>
              </w:rPr>
              <w:t>Finansowanie / dotacje</w:t>
            </w:r>
          </w:p>
        </w:tc>
      </w:tr>
      <w:tr w:rsidR="00624B46" w:rsidRPr="00C854FF" w:rsidTr="00561BDE">
        <w:trPr>
          <w:trHeight w:val="989"/>
        </w:trPr>
        <w:tc>
          <w:tcPr>
            <w:tcW w:w="709" w:type="dxa"/>
          </w:tcPr>
          <w:p w:rsidR="00624B46" w:rsidRPr="00C854FF" w:rsidRDefault="00624B46" w:rsidP="00732B50">
            <w:pPr>
              <w:spacing w:line="276" w:lineRule="auto"/>
              <w:jc w:val="both"/>
              <w:rPr>
                <w:rFonts w:cs="Times New Roman"/>
                <w:szCs w:val="24"/>
              </w:rPr>
            </w:pPr>
            <w:r w:rsidRPr="00C854FF">
              <w:rPr>
                <w:rFonts w:cs="Times New Roman"/>
                <w:szCs w:val="24"/>
              </w:rPr>
              <w:t>1.</w:t>
            </w:r>
          </w:p>
          <w:p w:rsidR="00624B46" w:rsidRPr="00C854FF" w:rsidRDefault="00624B46" w:rsidP="00732B50">
            <w:pPr>
              <w:spacing w:line="276" w:lineRule="auto"/>
              <w:jc w:val="both"/>
              <w:rPr>
                <w:rFonts w:cs="Times New Roman"/>
                <w:szCs w:val="24"/>
              </w:rPr>
            </w:pPr>
          </w:p>
        </w:tc>
        <w:tc>
          <w:tcPr>
            <w:tcW w:w="3119" w:type="dxa"/>
          </w:tcPr>
          <w:p w:rsidR="00624B46" w:rsidRPr="00C854FF" w:rsidRDefault="00624B46" w:rsidP="00732B50">
            <w:pPr>
              <w:pStyle w:val="Default"/>
              <w:spacing w:line="276" w:lineRule="auto"/>
              <w:jc w:val="both"/>
              <w:rPr>
                <w:color w:val="auto"/>
              </w:rPr>
            </w:pPr>
            <w:r w:rsidRPr="00C854FF">
              <w:rPr>
                <w:bCs/>
                <w:color w:val="auto"/>
              </w:rPr>
              <w:t>Przebudowa drogi gminnej                  nr 100141R (ul.Zastawie)                    w Sokolnikach</w:t>
            </w:r>
          </w:p>
        </w:tc>
        <w:tc>
          <w:tcPr>
            <w:tcW w:w="1134" w:type="dxa"/>
          </w:tcPr>
          <w:p w:rsidR="00624B46" w:rsidRPr="00C854FF" w:rsidRDefault="00624B46" w:rsidP="00732B50">
            <w:pPr>
              <w:spacing w:line="276" w:lineRule="auto"/>
              <w:jc w:val="both"/>
              <w:rPr>
                <w:rFonts w:cs="Times New Roman"/>
                <w:szCs w:val="24"/>
              </w:rPr>
            </w:pPr>
            <w:r w:rsidRPr="00C854FF">
              <w:rPr>
                <w:rFonts w:cs="Times New Roman"/>
                <w:bCs/>
                <w:szCs w:val="24"/>
              </w:rPr>
              <w:t>0,84</w:t>
            </w:r>
          </w:p>
        </w:tc>
        <w:tc>
          <w:tcPr>
            <w:tcW w:w="1559" w:type="dxa"/>
          </w:tcPr>
          <w:p w:rsidR="00624B46" w:rsidRPr="00C854FF" w:rsidRDefault="00624B46" w:rsidP="00732B50">
            <w:pPr>
              <w:pStyle w:val="Default"/>
              <w:spacing w:line="276" w:lineRule="auto"/>
              <w:jc w:val="both"/>
              <w:rPr>
                <w:color w:val="auto"/>
              </w:rPr>
            </w:pPr>
            <w:r w:rsidRPr="00C854FF">
              <w:rPr>
                <w:color w:val="auto"/>
              </w:rPr>
              <w:t>591 844,48</w:t>
            </w:r>
          </w:p>
        </w:tc>
        <w:tc>
          <w:tcPr>
            <w:tcW w:w="3547" w:type="dxa"/>
            <w:vMerge w:val="restart"/>
          </w:tcPr>
          <w:p w:rsidR="00624B46" w:rsidRPr="00C854FF" w:rsidRDefault="00624B46" w:rsidP="00732B50">
            <w:pPr>
              <w:spacing w:line="276" w:lineRule="auto"/>
              <w:jc w:val="both"/>
              <w:rPr>
                <w:rFonts w:cs="Times New Roman"/>
                <w:szCs w:val="24"/>
              </w:rPr>
            </w:pPr>
          </w:p>
          <w:p w:rsidR="00624B46" w:rsidRPr="00C854FF" w:rsidRDefault="00624B46" w:rsidP="00732B50">
            <w:pPr>
              <w:spacing w:line="276" w:lineRule="auto"/>
              <w:jc w:val="both"/>
              <w:rPr>
                <w:rFonts w:cs="Times New Roman"/>
                <w:szCs w:val="24"/>
              </w:rPr>
            </w:pPr>
            <w:r w:rsidRPr="00C854FF">
              <w:rPr>
                <w:rFonts w:cs="Times New Roman"/>
                <w:szCs w:val="24"/>
              </w:rPr>
              <w:t xml:space="preserve">budżet samorządu </w:t>
            </w:r>
          </w:p>
          <w:p w:rsidR="00624B46" w:rsidRPr="00C854FF" w:rsidRDefault="00624B46" w:rsidP="00732B50">
            <w:pPr>
              <w:spacing w:line="276" w:lineRule="auto"/>
              <w:jc w:val="both"/>
              <w:rPr>
                <w:rFonts w:cs="Times New Roman"/>
                <w:szCs w:val="24"/>
              </w:rPr>
            </w:pPr>
          </w:p>
          <w:p w:rsidR="00624B46" w:rsidRPr="00C854FF" w:rsidRDefault="00624B46" w:rsidP="00732B50">
            <w:pPr>
              <w:spacing w:line="276" w:lineRule="auto"/>
              <w:jc w:val="both"/>
              <w:rPr>
                <w:rFonts w:cs="Times New Roman"/>
                <w:szCs w:val="24"/>
              </w:rPr>
            </w:pPr>
            <w:r w:rsidRPr="00C854FF">
              <w:rPr>
                <w:rFonts w:cs="Times New Roman"/>
                <w:szCs w:val="24"/>
              </w:rPr>
              <w:t xml:space="preserve">dotacja budżetu </w:t>
            </w:r>
          </w:p>
          <w:p w:rsidR="00624B46" w:rsidRPr="00C854FF" w:rsidRDefault="00624B46" w:rsidP="00732B50">
            <w:pPr>
              <w:spacing w:line="276" w:lineRule="auto"/>
              <w:jc w:val="both"/>
              <w:rPr>
                <w:rFonts w:cs="Times New Roman"/>
                <w:szCs w:val="24"/>
              </w:rPr>
            </w:pPr>
            <w:r w:rsidRPr="00C854FF">
              <w:rPr>
                <w:rFonts w:cs="Times New Roman"/>
                <w:szCs w:val="24"/>
              </w:rPr>
              <w:t>państwa – 566 568,00</w:t>
            </w:r>
          </w:p>
        </w:tc>
      </w:tr>
      <w:tr w:rsidR="00624B46" w:rsidRPr="00C854FF" w:rsidTr="00561BDE">
        <w:trPr>
          <w:trHeight w:val="934"/>
        </w:trPr>
        <w:tc>
          <w:tcPr>
            <w:tcW w:w="709" w:type="dxa"/>
          </w:tcPr>
          <w:p w:rsidR="00624B46" w:rsidRPr="00C854FF" w:rsidRDefault="00624B46" w:rsidP="00732B50">
            <w:pPr>
              <w:spacing w:line="276" w:lineRule="auto"/>
              <w:jc w:val="both"/>
              <w:rPr>
                <w:rFonts w:cs="Times New Roman"/>
                <w:szCs w:val="24"/>
              </w:rPr>
            </w:pPr>
            <w:r w:rsidRPr="00C854FF">
              <w:rPr>
                <w:rFonts w:cs="Times New Roman"/>
                <w:szCs w:val="24"/>
              </w:rPr>
              <w:t xml:space="preserve">2. </w:t>
            </w:r>
          </w:p>
        </w:tc>
        <w:tc>
          <w:tcPr>
            <w:tcW w:w="3119" w:type="dxa"/>
          </w:tcPr>
          <w:p w:rsidR="00624B46" w:rsidRPr="00C854FF" w:rsidRDefault="00624B46" w:rsidP="00732B50">
            <w:pPr>
              <w:pStyle w:val="Default"/>
              <w:spacing w:line="276" w:lineRule="auto"/>
              <w:jc w:val="both"/>
              <w:rPr>
                <w:bCs/>
                <w:color w:val="auto"/>
              </w:rPr>
            </w:pPr>
            <w:r w:rsidRPr="00C854FF">
              <w:rPr>
                <w:bCs/>
                <w:color w:val="auto"/>
              </w:rPr>
              <w:t>Przebudowa drogi gminnej                  nr 100140R (ul.Szkolna)                    w Sokolnikach</w:t>
            </w:r>
          </w:p>
        </w:tc>
        <w:tc>
          <w:tcPr>
            <w:tcW w:w="1134" w:type="dxa"/>
          </w:tcPr>
          <w:p w:rsidR="00624B46" w:rsidRPr="00C854FF" w:rsidRDefault="00624B46" w:rsidP="00732B50">
            <w:pPr>
              <w:spacing w:line="276" w:lineRule="auto"/>
              <w:jc w:val="both"/>
              <w:rPr>
                <w:rFonts w:cs="Times New Roman"/>
                <w:bCs/>
                <w:szCs w:val="24"/>
              </w:rPr>
            </w:pPr>
            <w:r w:rsidRPr="00C854FF">
              <w:rPr>
                <w:rFonts w:cs="Times New Roman"/>
                <w:bCs/>
                <w:szCs w:val="24"/>
              </w:rPr>
              <w:t>0,45</w:t>
            </w:r>
          </w:p>
        </w:tc>
        <w:tc>
          <w:tcPr>
            <w:tcW w:w="1559" w:type="dxa"/>
          </w:tcPr>
          <w:p w:rsidR="00624B46" w:rsidRPr="00C854FF" w:rsidRDefault="00624B46" w:rsidP="00732B50">
            <w:pPr>
              <w:pStyle w:val="Default"/>
              <w:spacing w:line="276" w:lineRule="auto"/>
              <w:jc w:val="both"/>
              <w:rPr>
                <w:color w:val="auto"/>
              </w:rPr>
            </w:pPr>
            <w:r w:rsidRPr="00C854FF">
              <w:rPr>
                <w:color w:val="auto"/>
              </w:rPr>
              <w:t>389 434,52</w:t>
            </w:r>
          </w:p>
        </w:tc>
        <w:tc>
          <w:tcPr>
            <w:tcW w:w="3547" w:type="dxa"/>
            <w:vMerge/>
          </w:tcPr>
          <w:p w:rsidR="00624B46" w:rsidRPr="00C854FF" w:rsidRDefault="00624B46" w:rsidP="00732B50">
            <w:pPr>
              <w:spacing w:line="276" w:lineRule="auto"/>
              <w:jc w:val="both"/>
              <w:rPr>
                <w:rFonts w:cs="Times New Roman"/>
                <w:szCs w:val="24"/>
              </w:rPr>
            </w:pPr>
          </w:p>
        </w:tc>
      </w:tr>
      <w:tr w:rsidR="00624B46" w:rsidRPr="00C854FF" w:rsidTr="00561BDE">
        <w:trPr>
          <w:trHeight w:val="1301"/>
        </w:trPr>
        <w:tc>
          <w:tcPr>
            <w:tcW w:w="709" w:type="dxa"/>
          </w:tcPr>
          <w:p w:rsidR="00624B46" w:rsidRPr="00C854FF" w:rsidRDefault="00624B46" w:rsidP="00732B50">
            <w:pPr>
              <w:spacing w:line="276" w:lineRule="auto"/>
              <w:jc w:val="both"/>
              <w:rPr>
                <w:rFonts w:cs="Times New Roman"/>
                <w:szCs w:val="24"/>
              </w:rPr>
            </w:pPr>
            <w:r w:rsidRPr="00C854FF">
              <w:rPr>
                <w:rFonts w:cs="Times New Roman"/>
                <w:szCs w:val="24"/>
              </w:rPr>
              <w:t>3.</w:t>
            </w:r>
          </w:p>
          <w:p w:rsidR="00624B46" w:rsidRPr="00C854FF" w:rsidRDefault="00624B46" w:rsidP="00732B50">
            <w:pPr>
              <w:spacing w:line="276" w:lineRule="auto"/>
              <w:jc w:val="both"/>
              <w:rPr>
                <w:rFonts w:cs="Times New Roman"/>
                <w:szCs w:val="24"/>
              </w:rPr>
            </w:pPr>
          </w:p>
          <w:p w:rsidR="00624B46" w:rsidRPr="00C854FF" w:rsidRDefault="00624B46" w:rsidP="00732B50">
            <w:pPr>
              <w:spacing w:line="276" w:lineRule="auto"/>
              <w:jc w:val="both"/>
              <w:rPr>
                <w:rFonts w:cs="Times New Roman"/>
                <w:szCs w:val="24"/>
              </w:rPr>
            </w:pPr>
          </w:p>
        </w:tc>
        <w:tc>
          <w:tcPr>
            <w:tcW w:w="3119" w:type="dxa"/>
          </w:tcPr>
          <w:p w:rsidR="00624B46" w:rsidRPr="00C854FF" w:rsidRDefault="00624B46" w:rsidP="00732B50">
            <w:pPr>
              <w:pStyle w:val="Default"/>
              <w:spacing w:line="276" w:lineRule="auto"/>
              <w:jc w:val="both"/>
              <w:rPr>
                <w:bCs/>
                <w:color w:val="auto"/>
              </w:rPr>
            </w:pPr>
            <w:r w:rsidRPr="00C854FF">
              <w:rPr>
                <w:bCs/>
                <w:color w:val="auto"/>
              </w:rPr>
              <w:t>Modernizacja drogi dojazdowej do gruntów  rolnych (ul. Wiejska)                       w Sokolnikach</w:t>
            </w:r>
          </w:p>
        </w:tc>
        <w:tc>
          <w:tcPr>
            <w:tcW w:w="1134" w:type="dxa"/>
          </w:tcPr>
          <w:p w:rsidR="00624B46" w:rsidRPr="00C854FF" w:rsidRDefault="00624B46" w:rsidP="00732B50">
            <w:pPr>
              <w:spacing w:line="276" w:lineRule="auto"/>
              <w:jc w:val="both"/>
              <w:rPr>
                <w:rFonts w:cs="Times New Roman"/>
                <w:bCs/>
                <w:szCs w:val="24"/>
              </w:rPr>
            </w:pPr>
            <w:r w:rsidRPr="00C854FF">
              <w:rPr>
                <w:rFonts w:cs="Times New Roman"/>
                <w:bCs/>
                <w:szCs w:val="24"/>
              </w:rPr>
              <w:t>0,35</w:t>
            </w:r>
          </w:p>
        </w:tc>
        <w:tc>
          <w:tcPr>
            <w:tcW w:w="1559" w:type="dxa"/>
          </w:tcPr>
          <w:p w:rsidR="00624B46" w:rsidRPr="00C854FF" w:rsidRDefault="00624B46" w:rsidP="00732B50">
            <w:pPr>
              <w:pStyle w:val="Default"/>
              <w:spacing w:line="276" w:lineRule="auto"/>
              <w:jc w:val="both"/>
              <w:rPr>
                <w:color w:val="auto"/>
              </w:rPr>
            </w:pPr>
            <w:r w:rsidRPr="00C854FF">
              <w:rPr>
                <w:color w:val="auto"/>
              </w:rPr>
              <w:t>148 735,91</w:t>
            </w:r>
          </w:p>
        </w:tc>
        <w:tc>
          <w:tcPr>
            <w:tcW w:w="3547" w:type="dxa"/>
          </w:tcPr>
          <w:p w:rsidR="00624B46" w:rsidRPr="00C854FF" w:rsidRDefault="00624B46" w:rsidP="00732B50">
            <w:pPr>
              <w:spacing w:line="276" w:lineRule="auto"/>
              <w:jc w:val="both"/>
              <w:rPr>
                <w:rFonts w:cs="Times New Roman"/>
                <w:szCs w:val="24"/>
              </w:rPr>
            </w:pPr>
            <w:r w:rsidRPr="00C854FF">
              <w:rPr>
                <w:rFonts w:cs="Times New Roman"/>
                <w:szCs w:val="24"/>
              </w:rPr>
              <w:t>budżet samorządu</w:t>
            </w:r>
          </w:p>
          <w:p w:rsidR="00624B46" w:rsidRPr="00C854FF" w:rsidRDefault="00624B46" w:rsidP="00732B50">
            <w:pPr>
              <w:spacing w:line="276" w:lineRule="auto"/>
              <w:jc w:val="both"/>
              <w:rPr>
                <w:rFonts w:cs="Times New Roman"/>
                <w:szCs w:val="24"/>
              </w:rPr>
            </w:pPr>
          </w:p>
          <w:p w:rsidR="00624B46" w:rsidRPr="00C854FF" w:rsidRDefault="00624B46" w:rsidP="00732B50">
            <w:pPr>
              <w:spacing w:line="276" w:lineRule="auto"/>
              <w:jc w:val="both"/>
              <w:rPr>
                <w:rFonts w:cs="Times New Roman"/>
                <w:szCs w:val="24"/>
              </w:rPr>
            </w:pPr>
            <w:r w:rsidRPr="00C854FF">
              <w:rPr>
                <w:rFonts w:cs="Times New Roman"/>
                <w:szCs w:val="24"/>
              </w:rPr>
              <w:t>dotacja budżetu</w:t>
            </w:r>
          </w:p>
          <w:p w:rsidR="00624B46" w:rsidRPr="00C854FF" w:rsidRDefault="00624B46" w:rsidP="00732B50">
            <w:pPr>
              <w:spacing w:line="276" w:lineRule="auto"/>
              <w:jc w:val="both"/>
              <w:rPr>
                <w:rFonts w:cs="Times New Roman"/>
                <w:szCs w:val="24"/>
              </w:rPr>
            </w:pPr>
            <w:r w:rsidRPr="00C854FF">
              <w:rPr>
                <w:rFonts w:cs="Times New Roman"/>
                <w:szCs w:val="24"/>
              </w:rPr>
              <w:t xml:space="preserve"> województwa – 65 000,00</w:t>
            </w:r>
          </w:p>
        </w:tc>
      </w:tr>
      <w:tr w:rsidR="00624B46" w:rsidRPr="00C854FF" w:rsidTr="00561BDE">
        <w:trPr>
          <w:trHeight w:val="708"/>
        </w:trPr>
        <w:tc>
          <w:tcPr>
            <w:tcW w:w="709" w:type="dxa"/>
          </w:tcPr>
          <w:p w:rsidR="00624B46" w:rsidRPr="00C854FF" w:rsidRDefault="00624B46" w:rsidP="00732B50">
            <w:pPr>
              <w:spacing w:line="276" w:lineRule="auto"/>
              <w:jc w:val="both"/>
              <w:rPr>
                <w:rFonts w:cs="Times New Roman"/>
                <w:szCs w:val="24"/>
              </w:rPr>
            </w:pPr>
            <w:r w:rsidRPr="00C854FF">
              <w:rPr>
                <w:rFonts w:cs="Times New Roman"/>
                <w:szCs w:val="24"/>
              </w:rPr>
              <w:t xml:space="preserve">4. </w:t>
            </w:r>
          </w:p>
        </w:tc>
        <w:tc>
          <w:tcPr>
            <w:tcW w:w="3119" w:type="dxa"/>
          </w:tcPr>
          <w:p w:rsidR="00624B46" w:rsidRPr="00C854FF" w:rsidRDefault="00624B46" w:rsidP="00732B50">
            <w:pPr>
              <w:pStyle w:val="Default"/>
              <w:spacing w:line="276" w:lineRule="auto"/>
              <w:jc w:val="both"/>
              <w:rPr>
                <w:bCs/>
                <w:color w:val="auto"/>
              </w:rPr>
            </w:pPr>
            <w:r w:rsidRPr="00C854FF">
              <w:rPr>
                <w:bCs/>
                <w:color w:val="auto"/>
              </w:rPr>
              <w:t>Przebudowa ul. Strażackiej          w Furmanach</w:t>
            </w:r>
          </w:p>
        </w:tc>
        <w:tc>
          <w:tcPr>
            <w:tcW w:w="1134" w:type="dxa"/>
          </w:tcPr>
          <w:p w:rsidR="00624B46" w:rsidRPr="00C854FF" w:rsidRDefault="00624B46" w:rsidP="00732B50">
            <w:pPr>
              <w:spacing w:line="276" w:lineRule="auto"/>
              <w:jc w:val="both"/>
              <w:rPr>
                <w:rFonts w:cs="Times New Roman"/>
                <w:bCs/>
                <w:szCs w:val="24"/>
              </w:rPr>
            </w:pPr>
            <w:r w:rsidRPr="00C854FF">
              <w:rPr>
                <w:rFonts w:cs="Times New Roman"/>
                <w:bCs/>
                <w:szCs w:val="24"/>
              </w:rPr>
              <w:t>0,42</w:t>
            </w:r>
          </w:p>
        </w:tc>
        <w:tc>
          <w:tcPr>
            <w:tcW w:w="1559" w:type="dxa"/>
          </w:tcPr>
          <w:p w:rsidR="00624B46" w:rsidRPr="00C854FF" w:rsidRDefault="00624B46" w:rsidP="00732B50">
            <w:pPr>
              <w:pStyle w:val="Default"/>
              <w:spacing w:line="276" w:lineRule="auto"/>
              <w:jc w:val="both"/>
              <w:rPr>
                <w:color w:val="auto"/>
              </w:rPr>
            </w:pPr>
            <w:r w:rsidRPr="00C854FF">
              <w:rPr>
                <w:color w:val="auto"/>
              </w:rPr>
              <w:t>132 427,78</w:t>
            </w:r>
          </w:p>
        </w:tc>
        <w:tc>
          <w:tcPr>
            <w:tcW w:w="3547" w:type="dxa"/>
          </w:tcPr>
          <w:p w:rsidR="00624B46" w:rsidRPr="00C854FF" w:rsidRDefault="00624B46" w:rsidP="00732B50">
            <w:pPr>
              <w:spacing w:line="276" w:lineRule="auto"/>
              <w:jc w:val="both"/>
              <w:rPr>
                <w:rFonts w:cs="Times New Roman"/>
                <w:szCs w:val="24"/>
              </w:rPr>
            </w:pPr>
            <w:r w:rsidRPr="00C854FF">
              <w:rPr>
                <w:rFonts w:cs="Times New Roman"/>
                <w:szCs w:val="24"/>
              </w:rPr>
              <w:t>budżet samorządu</w:t>
            </w:r>
          </w:p>
          <w:p w:rsidR="00624B46" w:rsidRPr="00C854FF" w:rsidRDefault="00624B46" w:rsidP="00732B50">
            <w:pPr>
              <w:spacing w:line="276" w:lineRule="auto"/>
              <w:jc w:val="both"/>
              <w:rPr>
                <w:rFonts w:cs="Times New Roman"/>
                <w:szCs w:val="24"/>
              </w:rPr>
            </w:pPr>
          </w:p>
        </w:tc>
      </w:tr>
      <w:tr w:rsidR="00624B46" w:rsidRPr="00C854FF" w:rsidTr="00561BDE">
        <w:trPr>
          <w:trHeight w:val="976"/>
        </w:trPr>
        <w:tc>
          <w:tcPr>
            <w:tcW w:w="709" w:type="dxa"/>
          </w:tcPr>
          <w:p w:rsidR="00624B46" w:rsidRPr="00C854FF" w:rsidRDefault="00624B46" w:rsidP="00732B50">
            <w:pPr>
              <w:spacing w:line="276" w:lineRule="auto"/>
              <w:jc w:val="both"/>
              <w:rPr>
                <w:rFonts w:cs="Times New Roman"/>
                <w:szCs w:val="24"/>
              </w:rPr>
            </w:pPr>
            <w:r w:rsidRPr="00C854FF">
              <w:rPr>
                <w:rFonts w:cs="Times New Roman"/>
                <w:szCs w:val="24"/>
              </w:rPr>
              <w:t>5.</w:t>
            </w:r>
          </w:p>
          <w:p w:rsidR="00624B46" w:rsidRPr="00C854FF" w:rsidRDefault="00624B46" w:rsidP="00732B50">
            <w:pPr>
              <w:spacing w:line="276" w:lineRule="auto"/>
              <w:jc w:val="both"/>
              <w:rPr>
                <w:rFonts w:cs="Times New Roman"/>
                <w:szCs w:val="24"/>
              </w:rPr>
            </w:pPr>
          </w:p>
        </w:tc>
        <w:tc>
          <w:tcPr>
            <w:tcW w:w="3119" w:type="dxa"/>
          </w:tcPr>
          <w:p w:rsidR="00624B46" w:rsidRPr="00C854FF" w:rsidRDefault="00624B46" w:rsidP="00732B50">
            <w:pPr>
              <w:pStyle w:val="Default"/>
              <w:spacing w:line="276" w:lineRule="auto"/>
              <w:jc w:val="both"/>
              <w:rPr>
                <w:bCs/>
                <w:color w:val="auto"/>
              </w:rPr>
            </w:pPr>
            <w:r w:rsidRPr="00C854FF">
              <w:rPr>
                <w:bCs/>
                <w:color w:val="auto"/>
              </w:rPr>
              <w:t>Przebudowa ul. Szkolnej i miejsc postojowych przy UG w Gorzycach</w:t>
            </w:r>
          </w:p>
        </w:tc>
        <w:tc>
          <w:tcPr>
            <w:tcW w:w="1134" w:type="dxa"/>
          </w:tcPr>
          <w:p w:rsidR="00624B46" w:rsidRPr="00C854FF" w:rsidRDefault="00624B46" w:rsidP="00732B50">
            <w:pPr>
              <w:spacing w:line="276" w:lineRule="auto"/>
              <w:jc w:val="both"/>
              <w:rPr>
                <w:rFonts w:cs="Times New Roman"/>
                <w:bCs/>
                <w:szCs w:val="24"/>
              </w:rPr>
            </w:pPr>
            <w:r w:rsidRPr="00C854FF">
              <w:rPr>
                <w:rFonts w:cs="Times New Roman"/>
                <w:bCs/>
                <w:szCs w:val="24"/>
              </w:rPr>
              <w:t>0,12</w:t>
            </w:r>
          </w:p>
        </w:tc>
        <w:tc>
          <w:tcPr>
            <w:tcW w:w="1559" w:type="dxa"/>
          </w:tcPr>
          <w:p w:rsidR="00624B46" w:rsidRPr="00C854FF" w:rsidRDefault="00624B46" w:rsidP="00732B50">
            <w:pPr>
              <w:pStyle w:val="Default"/>
              <w:spacing w:line="276" w:lineRule="auto"/>
              <w:jc w:val="both"/>
              <w:rPr>
                <w:color w:val="auto"/>
              </w:rPr>
            </w:pPr>
            <w:r w:rsidRPr="00C854FF">
              <w:rPr>
                <w:color w:val="auto"/>
              </w:rPr>
              <w:t>264 495,91</w:t>
            </w:r>
          </w:p>
        </w:tc>
        <w:tc>
          <w:tcPr>
            <w:tcW w:w="3547" w:type="dxa"/>
          </w:tcPr>
          <w:p w:rsidR="00624B46" w:rsidRPr="00C854FF" w:rsidRDefault="00624B46" w:rsidP="00732B50">
            <w:pPr>
              <w:spacing w:line="276" w:lineRule="auto"/>
              <w:jc w:val="both"/>
              <w:rPr>
                <w:rFonts w:cs="Times New Roman"/>
                <w:szCs w:val="24"/>
              </w:rPr>
            </w:pPr>
            <w:r w:rsidRPr="00C854FF">
              <w:rPr>
                <w:rFonts w:cs="Times New Roman"/>
                <w:szCs w:val="24"/>
              </w:rPr>
              <w:t>budżet samorządu</w:t>
            </w:r>
          </w:p>
          <w:p w:rsidR="00624B46" w:rsidRPr="00C854FF" w:rsidRDefault="00624B46" w:rsidP="00732B50">
            <w:pPr>
              <w:spacing w:line="276" w:lineRule="auto"/>
              <w:jc w:val="both"/>
              <w:rPr>
                <w:rFonts w:cs="Times New Roman"/>
                <w:szCs w:val="24"/>
              </w:rPr>
            </w:pPr>
          </w:p>
        </w:tc>
      </w:tr>
      <w:tr w:rsidR="00624B46" w:rsidRPr="00C854FF" w:rsidTr="00561BDE">
        <w:trPr>
          <w:trHeight w:val="692"/>
        </w:trPr>
        <w:tc>
          <w:tcPr>
            <w:tcW w:w="709" w:type="dxa"/>
          </w:tcPr>
          <w:p w:rsidR="00624B46" w:rsidRPr="00C854FF" w:rsidRDefault="00624B46" w:rsidP="00732B50">
            <w:pPr>
              <w:spacing w:line="276" w:lineRule="auto"/>
              <w:jc w:val="both"/>
              <w:rPr>
                <w:rFonts w:cs="Times New Roman"/>
                <w:szCs w:val="24"/>
              </w:rPr>
            </w:pPr>
            <w:r w:rsidRPr="00C854FF">
              <w:rPr>
                <w:rFonts w:cs="Times New Roman"/>
                <w:szCs w:val="24"/>
              </w:rPr>
              <w:t>6.</w:t>
            </w:r>
          </w:p>
          <w:p w:rsidR="00624B46" w:rsidRPr="00C854FF" w:rsidRDefault="00624B46" w:rsidP="00732B50">
            <w:pPr>
              <w:spacing w:line="276" w:lineRule="auto"/>
              <w:jc w:val="both"/>
              <w:rPr>
                <w:rFonts w:cs="Times New Roman"/>
                <w:szCs w:val="24"/>
              </w:rPr>
            </w:pPr>
          </w:p>
        </w:tc>
        <w:tc>
          <w:tcPr>
            <w:tcW w:w="3119" w:type="dxa"/>
          </w:tcPr>
          <w:p w:rsidR="00624B46" w:rsidRPr="00C854FF" w:rsidRDefault="00624B46" w:rsidP="00732B50">
            <w:pPr>
              <w:pStyle w:val="Default"/>
              <w:spacing w:line="276" w:lineRule="auto"/>
              <w:jc w:val="both"/>
              <w:rPr>
                <w:bCs/>
                <w:color w:val="auto"/>
              </w:rPr>
            </w:pPr>
            <w:r w:rsidRPr="00C854FF">
              <w:rPr>
                <w:bCs/>
                <w:color w:val="auto"/>
              </w:rPr>
              <w:t>Budowa parkingu przy                    ul.Piłsudskiego w Gorzycach</w:t>
            </w:r>
          </w:p>
        </w:tc>
        <w:tc>
          <w:tcPr>
            <w:tcW w:w="1134" w:type="dxa"/>
          </w:tcPr>
          <w:p w:rsidR="00624B46" w:rsidRPr="00C854FF" w:rsidRDefault="00624B46" w:rsidP="00732B50">
            <w:pPr>
              <w:spacing w:line="276" w:lineRule="auto"/>
              <w:jc w:val="both"/>
              <w:rPr>
                <w:rFonts w:cs="Times New Roman"/>
                <w:bCs/>
                <w:szCs w:val="24"/>
              </w:rPr>
            </w:pPr>
            <w:r w:rsidRPr="00C854FF">
              <w:rPr>
                <w:rFonts w:cs="Times New Roman"/>
                <w:bCs/>
                <w:szCs w:val="24"/>
              </w:rPr>
              <w:t>0,12</w:t>
            </w:r>
          </w:p>
        </w:tc>
        <w:tc>
          <w:tcPr>
            <w:tcW w:w="1559" w:type="dxa"/>
          </w:tcPr>
          <w:p w:rsidR="00624B46" w:rsidRPr="00C854FF" w:rsidRDefault="00624B46" w:rsidP="00732B50">
            <w:pPr>
              <w:pStyle w:val="Default"/>
              <w:spacing w:line="276" w:lineRule="auto"/>
              <w:jc w:val="both"/>
              <w:rPr>
                <w:color w:val="auto"/>
              </w:rPr>
            </w:pPr>
            <w:r w:rsidRPr="00C854FF">
              <w:rPr>
                <w:color w:val="auto"/>
              </w:rPr>
              <w:t>388 277,53</w:t>
            </w:r>
          </w:p>
        </w:tc>
        <w:tc>
          <w:tcPr>
            <w:tcW w:w="3547" w:type="dxa"/>
          </w:tcPr>
          <w:p w:rsidR="00624B46" w:rsidRPr="00C854FF" w:rsidRDefault="00624B46" w:rsidP="00732B50">
            <w:pPr>
              <w:spacing w:line="276" w:lineRule="auto"/>
              <w:jc w:val="both"/>
              <w:rPr>
                <w:rFonts w:cs="Times New Roman"/>
                <w:szCs w:val="24"/>
              </w:rPr>
            </w:pPr>
            <w:r w:rsidRPr="00C854FF">
              <w:rPr>
                <w:rFonts w:cs="Times New Roman"/>
                <w:szCs w:val="24"/>
              </w:rPr>
              <w:t>budżet samorządu</w:t>
            </w:r>
          </w:p>
          <w:p w:rsidR="00624B46" w:rsidRPr="00C854FF" w:rsidRDefault="00624B46" w:rsidP="00732B50">
            <w:pPr>
              <w:spacing w:line="276" w:lineRule="auto"/>
              <w:jc w:val="both"/>
              <w:rPr>
                <w:rFonts w:cs="Times New Roman"/>
                <w:szCs w:val="24"/>
              </w:rPr>
            </w:pPr>
          </w:p>
        </w:tc>
      </w:tr>
      <w:tr w:rsidR="00624B46" w:rsidRPr="00C854FF" w:rsidTr="00561BDE">
        <w:tc>
          <w:tcPr>
            <w:tcW w:w="709" w:type="dxa"/>
            <w:tcBorders>
              <w:top w:val="single" w:sz="4" w:space="0" w:color="auto"/>
              <w:left w:val="single" w:sz="4" w:space="0" w:color="auto"/>
              <w:bottom w:val="single" w:sz="4" w:space="0" w:color="auto"/>
              <w:right w:val="single" w:sz="4" w:space="0" w:color="auto"/>
            </w:tcBorders>
          </w:tcPr>
          <w:p w:rsidR="00624B46" w:rsidRPr="00C854FF" w:rsidRDefault="00624B46" w:rsidP="00732B50">
            <w:pPr>
              <w:spacing w:line="276" w:lineRule="auto"/>
              <w:jc w:val="both"/>
              <w:rPr>
                <w:rFonts w:cs="Times New Roman"/>
                <w:szCs w:val="24"/>
              </w:rPr>
            </w:pPr>
          </w:p>
          <w:p w:rsidR="00624B46" w:rsidRPr="00C854FF" w:rsidRDefault="00624B46" w:rsidP="00732B50">
            <w:pPr>
              <w:spacing w:line="276" w:lineRule="auto"/>
              <w:jc w:val="both"/>
              <w:rPr>
                <w:rFonts w:cs="Times New Roman"/>
                <w:szCs w:val="24"/>
              </w:rPr>
            </w:pPr>
          </w:p>
          <w:p w:rsidR="00624B46" w:rsidRPr="00C854FF" w:rsidRDefault="00624B46" w:rsidP="00732B50">
            <w:pPr>
              <w:spacing w:line="276" w:lineRule="auto"/>
              <w:jc w:val="both"/>
              <w:rPr>
                <w:rFonts w:cs="Times New Roman"/>
                <w:szCs w:val="24"/>
              </w:rPr>
            </w:pPr>
          </w:p>
        </w:tc>
        <w:tc>
          <w:tcPr>
            <w:tcW w:w="3119" w:type="dxa"/>
            <w:tcBorders>
              <w:top w:val="single" w:sz="4" w:space="0" w:color="auto"/>
              <w:left w:val="single" w:sz="4" w:space="0" w:color="auto"/>
              <w:bottom w:val="single" w:sz="4" w:space="0" w:color="auto"/>
              <w:right w:val="single" w:sz="4" w:space="0" w:color="auto"/>
            </w:tcBorders>
          </w:tcPr>
          <w:p w:rsidR="00624B46" w:rsidRPr="00C854FF" w:rsidRDefault="00624B46" w:rsidP="00732B50">
            <w:pPr>
              <w:spacing w:line="276" w:lineRule="auto"/>
              <w:jc w:val="both"/>
              <w:rPr>
                <w:rFonts w:cs="Times New Roman"/>
                <w:szCs w:val="24"/>
              </w:rPr>
            </w:pPr>
          </w:p>
          <w:p w:rsidR="00624B46" w:rsidRPr="00C854FF" w:rsidRDefault="00624B46" w:rsidP="00732B50">
            <w:pPr>
              <w:spacing w:line="276" w:lineRule="auto"/>
              <w:jc w:val="both"/>
              <w:rPr>
                <w:rFonts w:cs="Times New Roman"/>
                <w:szCs w:val="24"/>
              </w:rPr>
            </w:pPr>
            <w:r w:rsidRPr="00C854FF">
              <w:rPr>
                <w:rFonts w:cs="Times New Roman"/>
                <w:szCs w:val="24"/>
              </w:rPr>
              <w:t>Razem</w:t>
            </w:r>
          </w:p>
        </w:tc>
        <w:tc>
          <w:tcPr>
            <w:tcW w:w="1134" w:type="dxa"/>
            <w:tcBorders>
              <w:top w:val="single" w:sz="4" w:space="0" w:color="auto"/>
              <w:left w:val="single" w:sz="4" w:space="0" w:color="auto"/>
              <w:bottom w:val="single" w:sz="4" w:space="0" w:color="auto"/>
              <w:right w:val="single" w:sz="4" w:space="0" w:color="auto"/>
            </w:tcBorders>
          </w:tcPr>
          <w:p w:rsidR="00624B46" w:rsidRPr="00C854FF" w:rsidRDefault="00624B46" w:rsidP="00732B50">
            <w:pPr>
              <w:spacing w:line="276" w:lineRule="auto"/>
              <w:jc w:val="both"/>
              <w:rPr>
                <w:rFonts w:cs="Times New Roman"/>
                <w:szCs w:val="24"/>
              </w:rPr>
            </w:pPr>
          </w:p>
          <w:p w:rsidR="00624B46" w:rsidRPr="00C854FF" w:rsidRDefault="00624B46" w:rsidP="00732B50">
            <w:pPr>
              <w:spacing w:line="276" w:lineRule="auto"/>
              <w:jc w:val="both"/>
              <w:rPr>
                <w:rFonts w:cs="Times New Roman"/>
                <w:szCs w:val="24"/>
              </w:rPr>
            </w:pPr>
            <w:r w:rsidRPr="00C854FF">
              <w:rPr>
                <w:rFonts w:cs="Times New Roman"/>
                <w:szCs w:val="24"/>
              </w:rPr>
              <w:t>2,30</w:t>
            </w:r>
          </w:p>
        </w:tc>
        <w:tc>
          <w:tcPr>
            <w:tcW w:w="1559" w:type="dxa"/>
            <w:tcBorders>
              <w:top w:val="single" w:sz="4" w:space="0" w:color="auto"/>
              <w:left w:val="single" w:sz="4" w:space="0" w:color="auto"/>
              <w:bottom w:val="single" w:sz="4" w:space="0" w:color="auto"/>
              <w:right w:val="single" w:sz="4" w:space="0" w:color="auto"/>
            </w:tcBorders>
          </w:tcPr>
          <w:p w:rsidR="00624B46" w:rsidRPr="00C854FF" w:rsidRDefault="00624B46" w:rsidP="00732B50">
            <w:pPr>
              <w:spacing w:line="276" w:lineRule="auto"/>
              <w:jc w:val="both"/>
              <w:rPr>
                <w:rFonts w:cs="Times New Roman"/>
                <w:szCs w:val="24"/>
              </w:rPr>
            </w:pPr>
          </w:p>
          <w:p w:rsidR="00624B46" w:rsidRPr="00C854FF" w:rsidRDefault="00624B46" w:rsidP="00732B50">
            <w:pPr>
              <w:spacing w:line="276" w:lineRule="auto"/>
              <w:jc w:val="both"/>
              <w:rPr>
                <w:rFonts w:cs="Times New Roman"/>
                <w:szCs w:val="24"/>
              </w:rPr>
            </w:pPr>
            <w:r w:rsidRPr="00C854FF">
              <w:rPr>
                <w:rFonts w:cs="Times New Roman"/>
                <w:szCs w:val="24"/>
              </w:rPr>
              <w:t>1 915 216,13</w:t>
            </w:r>
          </w:p>
        </w:tc>
        <w:tc>
          <w:tcPr>
            <w:tcW w:w="3547" w:type="dxa"/>
            <w:tcBorders>
              <w:top w:val="single" w:sz="4" w:space="0" w:color="auto"/>
              <w:left w:val="single" w:sz="4" w:space="0" w:color="auto"/>
              <w:bottom w:val="single" w:sz="4" w:space="0" w:color="auto"/>
              <w:right w:val="single" w:sz="4" w:space="0" w:color="auto"/>
            </w:tcBorders>
          </w:tcPr>
          <w:p w:rsidR="00624B46" w:rsidRPr="00C854FF" w:rsidRDefault="00624B46" w:rsidP="00732B50">
            <w:pPr>
              <w:spacing w:line="276" w:lineRule="auto"/>
              <w:jc w:val="both"/>
              <w:rPr>
                <w:rFonts w:cs="Times New Roman"/>
                <w:szCs w:val="24"/>
              </w:rPr>
            </w:pPr>
          </w:p>
          <w:p w:rsidR="00624B46" w:rsidRPr="00C854FF" w:rsidRDefault="00624B46" w:rsidP="00732B50">
            <w:pPr>
              <w:spacing w:line="276" w:lineRule="auto"/>
              <w:jc w:val="both"/>
              <w:rPr>
                <w:rFonts w:cs="Times New Roman"/>
                <w:szCs w:val="24"/>
              </w:rPr>
            </w:pPr>
            <w:r w:rsidRPr="00C854FF">
              <w:rPr>
                <w:rFonts w:cs="Times New Roman"/>
                <w:szCs w:val="24"/>
              </w:rPr>
              <w:t>dotacje – 631 568,00</w:t>
            </w:r>
          </w:p>
        </w:tc>
      </w:tr>
    </w:tbl>
    <w:p w:rsidR="001F5234" w:rsidRPr="00C854FF" w:rsidRDefault="001F5234" w:rsidP="00732B50">
      <w:pPr>
        <w:spacing w:after="0" w:line="276" w:lineRule="auto"/>
        <w:jc w:val="both"/>
        <w:rPr>
          <w:rFonts w:ascii="Times New Roman" w:hAnsi="Times New Roman" w:cs="Times New Roman"/>
          <w:b/>
          <w:color w:val="FF0000"/>
          <w:sz w:val="24"/>
          <w:szCs w:val="24"/>
        </w:rPr>
      </w:pPr>
    </w:p>
    <w:p w:rsidR="00526CCF" w:rsidRPr="00C854FF" w:rsidRDefault="00F40FB1" w:rsidP="00972ACA">
      <w:pPr>
        <w:pStyle w:val="Nagwek2"/>
        <w:rPr>
          <w:rFonts w:ascii="Times New Roman" w:hAnsi="Times New Roman" w:cs="Times New Roman"/>
        </w:rPr>
      </w:pPr>
      <w:bookmarkStart w:id="69" w:name="_Toc104894210"/>
      <w:r w:rsidRPr="00C854FF">
        <w:rPr>
          <w:rFonts w:ascii="Times New Roman" w:hAnsi="Times New Roman" w:cs="Times New Roman"/>
        </w:rPr>
        <w:t>Ochrona przeciwpowodziowa</w:t>
      </w:r>
      <w:bookmarkEnd w:id="69"/>
    </w:p>
    <w:p w:rsidR="007B6E33" w:rsidRPr="00C854FF" w:rsidRDefault="007B6E33" w:rsidP="00732B50">
      <w:pPr>
        <w:spacing w:after="0" w:line="276" w:lineRule="auto"/>
        <w:jc w:val="both"/>
        <w:rPr>
          <w:rFonts w:ascii="Times New Roman" w:hAnsi="Times New Roman" w:cs="Times New Roman"/>
          <w:b/>
          <w:sz w:val="24"/>
          <w:szCs w:val="24"/>
          <w:u w:val="single"/>
        </w:rPr>
      </w:pPr>
      <w:r w:rsidRPr="00C854FF">
        <w:rPr>
          <w:rFonts w:ascii="Times New Roman" w:hAnsi="Times New Roman" w:cs="Times New Roman"/>
          <w:b/>
          <w:sz w:val="24"/>
          <w:szCs w:val="24"/>
          <w:u w:val="single"/>
        </w:rPr>
        <w:t>Zadania zakończone w 2021 roku:</w:t>
      </w:r>
    </w:p>
    <w:p w:rsidR="007B6E33" w:rsidRPr="00C854FF" w:rsidRDefault="007B6E33" w:rsidP="00585551">
      <w:pPr>
        <w:spacing w:after="0" w:line="276" w:lineRule="auto"/>
        <w:ind w:firstLine="567"/>
        <w:jc w:val="both"/>
        <w:rPr>
          <w:rFonts w:ascii="Times New Roman" w:hAnsi="Times New Roman" w:cs="Times New Roman"/>
          <w:b/>
          <w:sz w:val="24"/>
          <w:szCs w:val="24"/>
        </w:rPr>
      </w:pPr>
      <w:r w:rsidRPr="00C854FF">
        <w:rPr>
          <w:rFonts w:ascii="Times New Roman" w:hAnsi="Times New Roman" w:cs="Times New Roman"/>
          <w:b/>
          <w:sz w:val="24"/>
          <w:szCs w:val="24"/>
        </w:rPr>
        <w:t>„Trześniówka VII  - rozbudowa prawego wału rzeki Trześniówka w km 0+000-7+678 na terenie m. Zalesie Gorzyckie i Trześń, gm. Gorzyce oraz na terenie m. Tarnobrzeg”</w:t>
      </w:r>
    </w:p>
    <w:p w:rsidR="007B6E33" w:rsidRPr="00C854FF" w:rsidRDefault="007B6E33" w:rsidP="006D59A4">
      <w:pPr>
        <w:spacing w:after="0" w:line="276" w:lineRule="auto"/>
        <w:ind w:firstLine="567"/>
        <w:jc w:val="both"/>
        <w:rPr>
          <w:rFonts w:ascii="Times New Roman" w:hAnsi="Times New Roman" w:cs="Times New Roman"/>
          <w:sz w:val="24"/>
          <w:szCs w:val="24"/>
        </w:rPr>
      </w:pPr>
      <w:r w:rsidRPr="00C854FF">
        <w:rPr>
          <w:rFonts w:ascii="Times New Roman" w:hAnsi="Times New Roman" w:cs="Times New Roman"/>
          <w:sz w:val="24"/>
          <w:szCs w:val="24"/>
        </w:rPr>
        <w:t>Rozpoczęcie robót nastąpiło w dniu 6 października 2020 roku. Wartość zadania to 20,8 mln zł. zakończenia w/w zadania nastąpiło w październiku 2021 roku.</w:t>
      </w:r>
    </w:p>
    <w:p w:rsidR="007B6E33" w:rsidRPr="00C854FF" w:rsidRDefault="007B6E33"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W październiku 2020 roku konsorcjum dwóch lokalnych firm rozpoczęło realizację robót budowlanych na zadaniu Trześniówka VII. </w:t>
      </w:r>
    </w:p>
    <w:p w:rsidR="007B6E33" w:rsidRPr="00C854FF" w:rsidRDefault="007B6E33"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Prace polegają na podwyższeniu i poszerzeniu korpusu prawego wału Trześniówki od ujścia do Wisły na odcinku 7,7 km wraz z wykonaniem przesłony przeciwfiltracyjnej o głębokości od 6 do 15 m. Roboty budowlane o wartości 20,7 mln zł, finansowane są ze środków UE w ramach Regionalnego Programu Operacyjnego Województwa Podkarpackiego.</w:t>
      </w:r>
    </w:p>
    <w:p w:rsidR="007B6E33" w:rsidRPr="00C854FF" w:rsidRDefault="007B6E33" w:rsidP="006D59A4">
      <w:pPr>
        <w:spacing w:after="0" w:line="276" w:lineRule="auto"/>
        <w:ind w:firstLine="567"/>
        <w:jc w:val="both"/>
        <w:rPr>
          <w:rFonts w:ascii="Times New Roman" w:hAnsi="Times New Roman" w:cs="Times New Roman"/>
          <w:sz w:val="24"/>
          <w:szCs w:val="24"/>
        </w:rPr>
      </w:pPr>
      <w:r w:rsidRPr="00C854FF">
        <w:rPr>
          <w:rFonts w:ascii="Times New Roman" w:hAnsi="Times New Roman" w:cs="Times New Roman"/>
          <w:sz w:val="24"/>
          <w:szCs w:val="24"/>
        </w:rPr>
        <w:lastRenderedPageBreak/>
        <w:t>Inwestycja realizowana była w powiecie tarnobrzeskim, na terenie m. Zalesie Gorzyckie i Trześń w gm. Gorzyce oraz na terenie m. Tarnobrzeg. W zakres robót do wykonania wchodzą m.in. następujące elementy:</w:t>
      </w:r>
    </w:p>
    <w:p w:rsidR="007B6E33" w:rsidRPr="00C854FF" w:rsidRDefault="007B6E33"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rozbudowa i podwyższenie rzędnej korony wału o maksymalnie 1,4 m,</w:t>
      </w:r>
    </w:p>
    <w:p w:rsidR="007B6E33" w:rsidRPr="00C854FF" w:rsidRDefault="007B6E33"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wykonanie przesłony przeciflitracyjnej w osi wału na odcinku w km 0+000- 1+411,</w:t>
      </w:r>
    </w:p>
    <w:p w:rsidR="007B6E33" w:rsidRPr="00C854FF" w:rsidRDefault="007B6E33"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wykonanie przesłony przeciwfiltracyjnej w stopie wału na odcinku w km 4+848- 4960,</w:t>
      </w:r>
    </w:p>
    <w:p w:rsidR="007B6E33" w:rsidRPr="00C854FF" w:rsidRDefault="007B6E33"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uszczelnienie wału geomembraną</w:t>
      </w:r>
    </w:p>
    <w:p w:rsidR="007B6E33" w:rsidRPr="00C854FF" w:rsidRDefault="007B6E33"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Przebudowa infrastruktury przeciwpowodziowej m.in.:</w:t>
      </w:r>
    </w:p>
    <w:p w:rsidR="007B6E33" w:rsidRPr="00C854FF" w:rsidRDefault="007B6E33"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 przebudowa 1 szt. przepustu wałowego, </w:t>
      </w:r>
    </w:p>
    <w:p w:rsidR="007B6E33" w:rsidRPr="00C854FF" w:rsidRDefault="007B6E33"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rozbudowa 2 szt. przepustów wałowych,</w:t>
      </w:r>
    </w:p>
    <w:p w:rsidR="007B6E33" w:rsidRPr="00C854FF" w:rsidRDefault="007B6E33"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 wykonanie drogi powodziowej, </w:t>
      </w:r>
    </w:p>
    <w:p w:rsidR="007B6E33" w:rsidRPr="00C854FF" w:rsidRDefault="007B6E33"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 rozbudowę 8 szt. przejazdów wałowych, </w:t>
      </w:r>
    </w:p>
    <w:p w:rsidR="007B6E33" w:rsidRPr="00C854FF" w:rsidRDefault="007B6E33"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wykonanie 2 przepustów drogowych,</w:t>
      </w:r>
    </w:p>
    <w:p w:rsidR="007B6E33" w:rsidRPr="00C854FF" w:rsidRDefault="007B6E33"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wykonanie 5 wjazdów na wał,</w:t>
      </w:r>
    </w:p>
    <w:p w:rsidR="007B6E33" w:rsidRPr="00C854FF" w:rsidRDefault="007B6E33"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2 szt. zjazdów z wału.</w:t>
      </w:r>
    </w:p>
    <w:p w:rsidR="007B6E33" w:rsidRPr="00C854FF" w:rsidRDefault="007B6E33" w:rsidP="00732B50">
      <w:pPr>
        <w:spacing w:after="0" w:line="276" w:lineRule="auto"/>
        <w:jc w:val="both"/>
        <w:rPr>
          <w:rFonts w:ascii="Times New Roman" w:hAnsi="Times New Roman" w:cs="Times New Roman"/>
          <w:b/>
          <w:sz w:val="24"/>
          <w:szCs w:val="24"/>
          <w:u w:val="single"/>
        </w:rPr>
      </w:pPr>
      <w:r w:rsidRPr="00C854FF">
        <w:rPr>
          <w:rFonts w:ascii="Times New Roman" w:hAnsi="Times New Roman" w:cs="Times New Roman"/>
          <w:b/>
          <w:sz w:val="24"/>
          <w:szCs w:val="24"/>
          <w:u w:val="single"/>
        </w:rPr>
        <w:t>Zadania w trakcie realizacji:</w:t>
      </w:r>
    </w:p>
    <w:p w:rsidR="007B6E33" w:rsidRPr="00C854FF" w:rsidRDefault="007B6E33" w:rsidP="006D59A4">
      <w:pPr>
        <w:spacing w:after="0" w:line="276" w:lineRule="auto"/>
        <w:ind w:firstLine="567"/>
        <w:jc w:val="both"/>
        <w:rPr>
          <w:rFonts w:ascii="Times New Roman" w:hAnsi="Times New Roman" w:cs="Times New Roman"/>
          <w:b/>
          <w:sz w:val="24"/>
          <w:szCs w:val="24"/>
        </w:rPr>
      </w:pPr>
      <w:r w:rsidRPr="00C854FF">
        <w:rPr>
          <w:rFonts w:ascii="Times New Roman" w:hAnsi="Times New Roman" w:cs="Times New Roman"/>
          <w:b/>
          <w:sz w:val="24"/>
          <w:szCs w:val="24"/>
        </w:rPr>
        <w:t>Łęg IV – rozbudowa lewego wału rzeki w km 0+082 – 5+030 na terenie gm. Gorzyce oraz prawego wału w km 0+000 – 5+236 na terenie gm. Gorzyce”</w:t>
      </w:r>
    </w:p>
    <w:p w:rsidR="007B6E33" w:rsidRPr="00C854FF" w:rsidRDefault="007B6E33" w:rsidP="006D59A4">
      <w:pPr>
        <w:spacing w:after="0" w:line="276" w:lineRule="auto"/>
        <w:ind w:firstLine="567"/>
        <w:jc w:val="both"/>
        <w:rPr>
          <w:rFonts w:ascii="Times New Roman" w:hAnsi="Times New Roman" w:cs="Times New Roman"/>
          <w:sz w:val="24"/>
          <w:szCs w:val="24"/>
        </w:rPr>
      </w:pPr>
      <w:r w:rsidRPr="00C854FF">
        <w:rPr>
          <w:rFonts w:ascii="Times New Roman" w:hAnsi="Times New Roman" w:cs="Times New Roman"/>
          <w:sz w:val="24"/>
          <w:szCs w:val="24"/>
        </w:rPr>
        <w:t>Rozpoczęcie robót nastąpiło w dniu 14 maja 2021 roku. Wartość zadania to 65,5 mln zł. Przewidywany termin zakończenia to 14 maja 2023 roku.</w:t>
      </w:r>
    </w:p>
    <w:p w:rsidR="007B6E33" w:rsidRPr="00C854FF" w:rsidRDefault="007B6E33"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Obszar obejmuje ujściowy odcinek rzeki Łęg a długości około 5 km. Długość wałów przewidzianych do rozbudowy wynosi łącznie 10 184 m:</w:t>
      </w:r>
    </w:p>
    <w:p w:rsidR="007B6E33" w:rsidRPr="00C854FF" w:rsidRDefault="007B6E33"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-lewy wał – 4 948 m, </w:t>
      </w:r>
    </w:p>
    <w:p w:rsidR="007B6E33" w:rsidRPr="00C854FF" w:rsidRDefault="007B6E33"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-prawy wał – 5 236 m</w:t>
      </w:r>
    </w:p>
    <w:p w:rsidR="007B6E33" w:rsidRPr="00C854FF" w:rsidRDefault="007B6E33"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Rozbudowa wałów przeciwpowodziowych ujściowego odcinka rzeki Łęg. Lewego wału w km od 0+082 do 5+030 oraz prawego wału w km od 0+000 do 5+236. Kontrakt realizowany będzie w województwie podkarpackim, w powiecie tarnobrzeskim, w gminie Gorzyce. W zakres robót do wykonania wchodzą m.in. następujące elementy:</w:t>
      </w:r>
    </w:p>
    <w:p w:rsidR="007B6E33" w:rsidRPr="00C854FF" w:rsidRDefault="007B6E33"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Podwyższenie istniejącej korony wałów tj. dla wału lewego przewiduje się w przedziale 0,4 m do 1,6 m, natomiast podwyższenie wału prawego przewiduje się w przedziale 0,5 m do 1,4 m;</w:t>
      </w:r>
    </w:p>
    <w:p w:rsidR="007B6E33" w:rsidRPr="00C854FF" w:rsidRDefault="007B6E33"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Zmiana geometrii przekroju wałów,</w:t>
      </w:r>
    </w:p>
    <w:p w:rsidR="007B6E33" w:rsidRPr="00C854FF" w:rsidRDefault="007B6E33"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Dogęszczenie i doszczelnienie korpusu wałów i ich podłoża, poprzez dostarczenie ok.600.000  [m3] licencjonowanego gruntu do rozbudowy wałów</w:t>
      </w:r>
    </w:p>
    <w:p w:rsidR="007B6E33" w:rsidRPr="00C854FF" w:rsidRDefault="007B6E33"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Przebudowa infrastruktury przeciwpowodziowej m.in. :</w:t>
      </w:r>
    </w:p>
    <w:p w:rsidR="007B6E33" w:rsidRPr="00C854FF" w:rsidRDefault="007B6E33"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przepompowni melioracyjnej GORZYCE,</w:t>
      </w:r>
    </w:p>
    <w:p w:rsidR="007B6E33" w:rsidRPr="00C854FF" w:rsidRDefault="007B6E33"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4  śluz wałowych, </w:t>
      </w:r>
    </w:p>
    <w:p w:rsidR="007B6E33" w:rsidRPr="00C854FF" w:rsidRDefault="007B6E33"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26 przejazdów wałowych, </w:t>
      </w:r>
    </w:p>
    <w:p w:rsidR="007B6E33" w:rsidRPr="00C854FF" w:rsidRDefault="007B6E33"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wylotu z oczyszczalni ścieków,</w:t>
      </w:r>
    </w:p>
    <w:p w:rsidR="00605BB6" w:rsidRPr="00C854FF" w:rsidRDefault="007B6E33" w:rsidP="00261F19">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przyczółków, rowów, przepustów.</w:t>
      </w:r>
    </w:p>
    <w:p w:rsidR="009C7777" w:rsidRPr="00C854FF" w:rsidRDefault="009C7777" w:rsidP="00732B50">
      <w:pPr>
        <w:pStyle w:val="Akapitzlist"/>
        <w:spacing w:after="0" w:line="276" w:lineRule="auto"/>
        <w:ind w:left="1080"/>
        <w:jc w:val="both"/>
        <w:rPr>
          <w:rFonts w:ascii="Times New Roman" w:hAnsi="Times New Roman" w:cs="Times New Roman"/>
          <w:sz w:val="24"/>
          <w:szCs w:val="24"/>
        </w:rPr>
      </w:pPr>
    </w:p>
    <w:p w:rsidR="009C7777" w:rsidRPr="00C854FF" w:rsidRDefault="009C7777" w:rsidP="00732B50">
      <w:pPr>
        <w:pStyle w:val="Akapitzlist"/>
        <w:spacing w:after="0" w:line="276" w:lineRule="auto"/>
        <w:ind w:left="1080"/>
        <w:jc w:val="both"/>
        <w:rPr>
          <w:rFonts w:ascii="Times New Roman" w:hAnsi="Times New Roman" w:cs="Times New Roman"/>
          <w:sz w:val="24"/>
          <w:szCs w:val="24"/>
        </w:rPr>
      </w:pPr>
    </w:p>
    <w:p w:rsidR="009C7777" w:rsidRPr="00C854FF" w:rsidRDefault="009C7777" w:rsidP="00732B50">
      <w:pPr>
        <w:pStyle w:val="Akapitzlist"/>
        <w:spacing w:after="0" w:line="276" w:lineRule="auto"/>
        <w:ind w:left="1080"/>
        <w:jc w:val="both"/>
        <w:rPr>
          <w:rFonts w:ascii="Times New Roman" w:hAnsi="Times New Roman" w:cs="Times New Roman"/>
          <w:sz w:val="24"/>
          <w:szCs w:val="24"/>
        </w:rPr>
      </w:pPr>
    </w:p>
    <w:p w:rsidR="009C7777" w:rsidRPr="00C854FF" w:rsidRDefault="009C7777" w:rsidP="00732B50">
      <w:pPr>
        <w:pStyle w:val="Akapitzlist"/>
        <w:spacing w:after="0" w:line="276" w:lineRule="auto"/>
        <w:ind w:left="1080"/>
        <w:jc w:val="both"/>
        <w:rPr>
          <w:rFonts w:ascii="Times New Roman" w:hAnsi="Times New Roman" w:cs="Times New Roman"/>
          <w:sz w:val="24"/>
          <w:szCs w:val="24"/>
        </w:rPr>
      </w:pPr>
    </w:p>
    <w:p w:rsidR="009C7777" w:rsidRPr="00C854FF" w:rsidRDefault="009C7777" w:rsidP="00732B50">
      <w:pPr>
        <w:pStyle w:val="Akapitzlist"/>
        <w:spacing w:after="0" w:line="276" w:lineRule="auto"/>
        <w:ind w:left="1080"/>
        <w:jc w:val="both"/>
        <w:rPr>
          <w:rFonts w:ascii="Times New Roman" w:hAnsi="Times New Roman" w:cs="Times New Roman"/>
          <w:sz w:val="24"/>
          <w:szCs w:val="24"/>
        </w:rPr>
      </w:pPr>
    </w:p>
    <w:p w:rsidR="00411DA9" w:rsidRPr="00C854FF" w:rsidRDefault="00195CD7" w:rsidP="00972ACA">
      <w:pPr>
        <w:pStyle w:val="Nagwek1"/>
        <w:rPr>
          <w:rFonts w:ascii="Times New Roman" w:hAnsi="Times New Roman" w:cs="Times New Roman"/>
        </w:rPr>
      </w:pPr>
      <w:bookmarkStart w:id="70" w:name="_Toc104894211"/>
      <w:r w:rsidRPr="00C854FF">
        <w:rPr>
          <w:rFonts w:ascii="Times New Roman" w:hAnsi="Times New Roman" w:cs="Times New Roman"/>
        </w:rPr>
        <w:lastRenderedPageBreak/>
        <w:t>X Planowanie przestrzenne</w:t>
      </w:r>
      <w:bookmarkEnd w:id="70"/>
    </w:p>
    <w:p w:rsidR="00605BB6" w:rsidRPr="00C854FF" w:rsidRDefault="00605BB6" w:rsidP="00732B50">
      <w:pPr>
        <w:spacing w:after="0" w:line="276" w:lineRule="auto"/>
        <w:jc w:val="both"/>
        <w:rPr>
          <w:rFonts w:ascii="Times New Roman" w:hAnsi="Times New Roman" w:cs="Times New Roman"/>
          <w:sz w:val="24"/>
          <w:szCs w:val="24"/>
        </w:rPr>
      </w:pPr>
    </w:p>
    <w:p w:rsidR="00172D49" w:rsidRPr="00C854FF" w:rsidRDefault="00172D49" w:rsidP="006D59A4">
      <w:pPr>
        <w:spacing w:after="0" w:line="276" w:lineRule="auto"/>
        <w:ind w:firstLine="567"/>
        <w:jc w:val="both"/>
        <w:rPr>
          <w:rFonts w:ascii="Times New Roman" w:hAnsi="Times New Roman" w:cs="Times New Roman"/>
          <w:color w:val="000000"/>
          <w:sz w:val="24"/>
          <w:szCs w:val="24"/>
        </w:rPr>
      </w:pPr>
      <w:r w:rsidRPr="00C854FF">
        <w:rPr>
          <w:rFonts w:ascii="Times New Roman" w:eastAsia="Times New Roman" w:hAnsi="Times New Roman" w:cs="Times New Roman"/>
          <w:sz w:val="24"/>
          <w:szCs w:val="24"/>
          <w:lang w:eastAsia="pl-PL"/>
        </w:rPr>
        <w:t xml:space="preserve">Na terenie Gminy Gorzyce w 2021 r. obowiązywało 15 miejscowych planów zagospodarowania przestrzennego co stanowi około 14 % powierzchni gminy. </w:t>
      </w:r>
    </w:p>
    <w:p w:rsidR="00172D49" w:rsidRPr="00C854FF" w:rsidRDefault="00172D49" w:rsidP="00732B50">
      <w:pPr>
        <w:pStyle w:val="Tekstpodstawowywcity"/>
        <w:spacing w:after="0" w:line="276" w:lineRule="auto"/>
        <w:ind w:left="284" w:hanging="284"/>
        <w:jc w:val="both"/>
        <w:rPr>
          <w:rFonts w:ascii="Times New Roman" w:hAnsi="Times New Roman" w:cs="Times New Roman"/>
          <w:color w:val="000000"/>
          <w:sz w:val="24"/>
          <w:szCs w:val="24"/>
        </w:rPr>
      </w:pPr>
      <w:r w:rsidRPr="00C854FF">
        <w:rPr>
          <w:rFonts w:ascii="Times New Roman" w:hAnsi="Times New Roman" w:cs="Times New Roman"/>
          <w:color w:val="000000"/>
          <w:sz w:val="24"/>
          <w:szCs w:val="24"/>
        </w:rPr>
        <w:t>Ponadto kontynuowane są prace nad planami :</w:t>
      </w:r>
    </w:p>
    <w:p w:rsidR="00172D49" w:rsidRPr="00C854FF" w:rsidRDefault="00172D49" w:rsidP="00732B50">
      <w:pPr>
        <w:pStyle w:val="Tytu"/>
        <w:numPr>
          <w:ilvl w:val="0"/>
          <w:numId w:val="73"/>
        </w:numPr>
        <w:spacing w:line="276" w:lineRule="auto"/>
        <w:jc w:val="both"/>
        <w:rPr>
          <w:b w:val="0"/>
          <w:sz w:val="24"/>
        </w:rPr>
      </w:pPr>
      <w:r w:rsidRPr="00C854FF">
        <w:rPr>
          <w:b w:val="0"/>
          <w:sz w:val="24"/>
        </w:rPr>
        <w:t>UCHWAŁA NR II/8/18 RADY GMINY GORZYCE z dnia 26 listopada 2018 r.                  w sprawie przystąpienia do sporządzenia miejscowego planu zagospodarowania przestrzennego centrum gminnego w Gorzycach;</w:t>
      </w:r>
    </w:p>
    <w:p w:rsidR="00172D49" w:rsidRPr="00C854FF" w:rsidRDefault="00172D49" w:rsidP="00732B50">
      <w:pPr>
        <w:pStyle w:val="Tytu"/>
        <w:numPr>
          <w:ilvl w:val="0"/>
          <w:numId w:val="73"/>
        </w:numPr>
        <w:spacing w:line="276" w:lineRule="auto"/>
        <w:jc w:val="both"/>
        <w:rPr>
          <w:b w:val="0"/>
          <w:sz w:val="24"/>
        </w:rPr>
      </w:pPr>
      <w:r w:rsidRPr="00C854FF">
        <w:rPr>
          <w:b w:val="0"/>
          <w:sz w:val="24"/>
        </w:rPr>
        <w:t>UCHWAŁA NR II/10/18 RADY GMINY GORZYCE z dnia 26 listopada 2018 r. w sprawie przystąpienia do sporządzenia miejscowego planu zagospodarowania przestrzennego obszaru w miejscowości Motycze Poduchowne, pomiędzy drogą krajową Nr 77 Lipnik-Przemyśl i osiedlem Przybyłów w Gorzycach;</w:t>
      </w:r>
    </w:p>
    <w:p w:rsidR="00172D49" w:rsidRPr="00C854FF" w:rsidRDefault="00172D49" w:rsidP="00732B50">
      <w:pPr>
        <w:pStyle w:val="Tytu"/>
        <w:spacing w:line="276" w:lineRule="auto"/>
        <w:jc w:val="both"/>
        <w:rPr>
          <w:b w:val="0"/>
          <w:sz w:val="24"/>
        </w:rPr>
      </w:pPr>
    </w:p>
    <w:p w:rsidR="00172D49" w:rsidRPr="00C854FF" w:rsidRDefault="00172D49" w:rsidP="00732B50">
      <w:pPr>
        <w:pStyle w:val="Tytu"/>
        <w:spacing w:line="276" w:lineRule="auto"/>
        <w:jc w:val="both"/>
        <w:rPr>
          <w:b w:val="0"/>
          <w:sz w:val="24"/>
        </w:rPr>
      </w:pPr>
      <w:r w:rsidRPr="00C854FF">
        <w:rPr>
          <w:b w:val="0"/>
          <w:sz w:val="24"/>
        </w:rPr>
        <w:t xml:space="preserve">oraz zgodnie z </w:t>
      </w:r>
      <w:r w:rsidRPr="00C854FF">
        <w:rPr>
          <w:sz w:val="24"/>
        </w:rPr>
        <w:t xml:space="preserve">Uchwałą nr XXIX/185/20 Rady Gminy Gorzyce z dnia 15 grudnia                    2020 r. </w:t>
      </w:r>
      <w:r w:rsidRPr="00C854FF">
        <w:rPr>
          <w:b w:val="0"/>
          <w:sz w:val="24"/>
        </w:rPr>
        <w:t xml:space="preserve">nad zmianą </w:t>
      </w:r>
      <w:r w:rsidRPr="00C854FF">
        <w:rPr>
          <w:sz w:val="24"/>
        </w:rPr>
        <w:t xml:space="preserve">Studium uwarunkowań i kierunków zagospodarowania przestrzennego Gminy Gorzyce, która obejmuje udokumentowane i potencjalne obszary złóż kopalin w granicach administracyjnych Gminy Gorzyce.  </w:t>
      </w:r>
    </w:p>
    <w:p w:rsidR="00172D49" w:rsidRPr="00C854FF" w:rsidRDefault="00172D49" w:rsidP="00732B50">
      <w:pPr>
        <w:spacing w:after="0" w:line="276" w:lineRule="auto"/>
        <w:jc w:val="both"/>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 xml:space="preserve">  Wydano 79  decyzji  o  warunkach zabudowy i zagospodarowania terenu dla łącznej  powierzchni 19,93 ha.  Decyzje te dotyczyły przede wszystkim zabudowy mieszkaniowej jednorodzinnej – 54 decyzji, zabudowy mieszkaniowej wielorodzinnej – 2, zabudowy usługowej – 2 decyzje, a pozostałe dotyczyły  infrastruktury: sieci gazowej, sieci kanalizacji sanitarnej, sieci wodociągowej.</w:t>
      </w:r>
    </w:p>
    <w:p w:rsidR="00172D49" w:rsidRPr="00C854FF" w:rsidRDefault="00172D49" w:rsidP="00732B50">
      <w:pPr>
        <w:spacing w:after="0" w:line="276" w:lineRule="auto"/>
        <w:jc w:val="both"/>
        <w:rPr>
          <w:rFonts w:ascii="Times New Roman" w:eastAsia="Times New Roman" w:hAnsi="Times New Roman" w:cs="Times New Roman"/>
          <w:b/>
          <w:bCs/>
          <w:sz w:val="24"/>
          <w:szCs w:val="24"/>
          <w:lang w:eastAsia="pl-PL"/>
        </w:rPr>
      </w:pPr>
      <w:r w:rsidRPr="00C854FF">
        <w:rPr>
          <w:rFonts w:ascii="Times New Roman" w:eastAsia="Times New Roman" w:hAnsi="Times New Roman" w:cs="Times New Roman"/>
          <w:sz w:val="24"/>
          <w:szCs w:val="24"/>
          <w:lang w:eastAsia="pl-PL"/>
        </w:rPr>
        <w:t> </w:t>
      </w:r>
      <w:r w:rsidRPr="00C854FF">
        <w:rPr>
          <w:rFonts w:ascii="Times New Roman" w:eastAsia="Times New Roman" w:hAnsi="Times New Roman" w:cs="Times New Roman"/>
          <w:b/>
          <w:bCs/>
          <w:sz w:val="24"/>
          <w:szCs w:val="24"/>
          <w:lang w:eastAsia="pl-PL"/>
        </w:rPr>
        <w:t>Planowanie przestrzenne w 2022 r. Planujemy zrealizować:</w:t>
      </w:r>
    </w:p>
    <w:p w:rsidR="00172D49" w:rsidRPr="00C854FF" w:rsidRDefault="00172D49" w:rsidP="00732B50">
      <w:pPr>
        <w:pStyle w:val="Akapitzlist"/>
        <w:numPr>
          <w:ilvl w:val="0"/>
          <w:numId w:val="74"/>
        </w:num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Uchwałę Nr  XXIX/182/20 Rady Gminy Gorzyce z dnia 15 grudnia 2020 r.                   w sprawie przystąpienia do sporządzenia zmiany miejscowego planu zagospodarowania przestrzennego w III zmianie MPZP gminy Gorzyce </w:t>
      </w:r>
      <w:r w:rsidRPr="00C854FF">
        <w:rPr>
          <w:rFonts w:ascii="Times New Roman" w:hAnsi="Times New Roman" w:cs="Times New Roman"/>
          <w:sz w:val="24"/>
          <w:szCs w:val="24"/>
          <w:shd w:val="clear" w:color="auto" w:fill="FFFFFF"/>
        </w:rPr>
        <w:t>dla działek o nr ewid. 603, 604/7 w m. Furmany;</w:t>
      </w:r>
    </w:p>
    <w:p w:rsidR="00172D49" w:rsidRPr="00C854FF" w:rsidRDefault="00172D49" w:rsidP="00732B50">
      <w:pPr>
        <w:pStyle w:val="Tytu"/>
        <w:numPr>
          <w:ilvl w:val="0"/>
          <w:numId w:val="74"/>
        </w:numPr>
        <w:spacing w:line="276" w:lineRule="auto"/>
        <w:ind w:hanging="513"/>
        <w:jc w:val="both"/>
        <w:rPr>
          <w:b w:val="0"/>
          <w:sz w:val="24"/>
        </w:rPr>
      </w:pPr>
      <w:r w:rsidRPr="00C854FF">
        <w:rPr>
          <w:b w:val="0"/>
          <w:sz w:val="24"/>
        </w:rPr>
        <w:t>Uchwałę Nr  XXIX/183/20 Rady Gminy Gorzyce z dnia 15 grudnia 2020 r.</w:t>
      </w:r>
    </w:p>
    <w:p w:rsidR="00172D49" w:rsidRPr="00C854FF" w:rsidRDefault="00172D49" w:rsidP="00732B50">
      <w:pPr>
        <w:pStyle w:val="Tekstpodstawowywcity2"/>
        <w:spacing w:after="0" w:line="276" w:lineRule="auto"/>
        <w:ind w:left="1080" w:hanging="360"/>
        <w:jc w:val="both"/>
        <w:rPr>
          <w:shd w:val="clear" w:color="auto" w:fill="FFFFFF"/>
        </w:rPr>
      </w:pPr>
      <w:r w:rsidRPr="00C854FF">
        <w:t xml:space="preserve">w sprawie przystąpienia do sporządzenia zmiany miejscowego planu zagospodarowania przestrzennego w III zmianie MPZP gminy Gorzyce </w:t>
      </w:r>
      <w:r w:rsidRPr="00C854FF">
        <w:rPr>
          <w:shd w:val="clear" w:color="auto" w:fill="FFFFFF"/>
        </w:rPr>
        <w:t>dla działek o nr ewid. 722/9 i 722/11 w m. Gorzyce;</w:t>
      </w:r>
    </w:p>
    <w:p w:rsidR="00172D49" w:rsidRPr="00C854FF" w:rsidRDefault="00172D49" w:rsidP="00732B50">
      <w:pPr>
        <w:spacing w:after="0" w:line="276" w:lineRule="auto"/>
        <w:ind w:left="1080" w:hanging="360"/>
        <w:jc w:val="both"/>
        <w:rPr>
          <w:rFonts w:ascii="Times New Roman" w:hAnsi="Times New Roman" w:cs="Times New Roman"/>
          <w:color w:val="000000"/>
          <w:sz w:val="24"/>
          <w:szCs w:val="24"/>
        </w:rPr>
      </w:pPr>
      <w:r w:rsidRPr="00C854FF">
        <w:rPr>
          <w:rFonts w:ascii="Times New Roman" w:hAnsi="Times New Roman" w:cs="Times New Roman"/>
          <w:b/>
          <w:sz w:val="24"/>
          <w:szCs w:val="24"/>
          <w:shd w:val="clear" w:color="auto" w:fill="FFFFFF"/>
        </w:rPr>
        <w:t>3</w:t>
      </w:r>
      <w:r w:rsidRPr="00C854FF">
        <w:rPr>
          <w:rFonts w:ascii="Times New Roman" w:hAnsi="Times New Roman" w:cs="Times New Roman"/>
          <w:sz w:val="24"/>
          <w:szCs w:val="24"/>
          <w:shd w:val="clear" w:color="auto" w:fill="FFFFFF"/>
        </w:rPr>
        <w:t>)</w:t>
      </w:r>
      <w:r w:rsidRPr="00C854FF">
        <w:rPr>
          <w:rFonts w:ascii="Times New Roman" w:hAnsi="Times New Roman" w:cs="Times New Roman"/>
          <w:bCs/>
          <w:color w:val="000000"/>
          <w:sz w:val="24"/>
          <w:szCs w:val="24"/>
        </w:rPr>
        <w:t xml:space="preserve">   Uchwałę Nr XXIX/185/20 </w:t>
      </w:r>
      <w:r w:rsidRPr="00C854FF">
        <w:rPr>
          <w:rFonts w:ascii="Times New Roman" w:hAnsi="Times New Roman" w:cs="Times New Roman"/>
          <w:sz w:val="24"/>
          <w:szCs w:val="24"/>
        </w:rPr>
        <w:t xml:space="preserve">Rady Gminy Gorzyce </w:t>
      </w:r>
      <w:r w:rsidRPr="00C854FF">
        <w:rPr>
          <w:rFonts w:ascii="Times New Roman" w:hAnsi="Times New Roman" w:cs="Times New Roman"/>
          <w:bCs/>
          <w:color w:val="000000"/>
          <w:sz w:val="24"/>
          <w:szCs w:val="24"/>
        </w:rPr>
        <w:t xml:space="preserve">z dnia 15 grudnia 2020 r.                    </w:t>
      </w:r>
      <w:r w:rsidRPr="00C854FF">
        <w:rPr>
          <w:rFonts w:ascii="Times New Roman" w:hAnsi="Times New Roman" w:cs="Times New Roman"/>
          <w:color w:val="000000"/>
          <w:sz w:val="24"/>
          <w:szCs w:val="24"/>
        </w:rPr>
        <w:t xml:space="preserve">w sprawie przystąpienia do sporządzenia zmiany Studium uwarunkowań </w:t>
      </w:r>
      <w:r w:rsidRPr="00C854FF">
        <w:rPr>
          <w:rFonts w:ascii="Times New Roman" w:hAnsi="Times New Roman" w:cs="Times New Roman"/>
          <w:color w:val="000000"/>
          <w:sz w:val="24"/>
          <w:szCs w:val="24"/>
        </w:rPr>
        <w:br/>
        <w:t>i kierunków zagospodarowania przestrzennego Gminy Gorzyce</w:t>
      </w:r>
    </w:p>
    <w:p w:rsidR="00195CD7" w:rsidRPr="00C854FF" w:rsidRDefault="00195CD7" w:rsidP="00732B50">
      <w:pPr>
        <w:spacing w:after="0" w:line="276" w:lineRule="auto"/>
        <w:ind w:firstLine="567"/>
        <w:jc w:val="both"/>
        <w:rPr>
          <w:rFonts w:ascii="Times New Roman" w:eastAsia="Times New Roman" w:hAnsi="Times New Roman" w:cs="Times New Roman"/>
          <w:sz w:val="24"/>
          <w:szCs w:val="24"/>
          <w:lang w:eastAsia="pl-PL"/>
        </w:rPr>
      </w:pPr>
    </w:p>
    <w:p w:rsidR="00FC4BE5" w:rsidRPr="00C854FF" w:rsidRDefault="006B1C4E" w:rsidP="00732B50">
      <w:pPr>
        <w:spacing w:after="0" w:line="276" w:lineRule="auto"/>
        <w:jc w:val="both"/>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W poniższej tabeli przedstawiono informację na temat Miejscowych Planów Zagospodarowania Przestrzennego, obowiązujących na terenie Gminy Gorzyce:</w:t>
      </w:r>
    </w:p>
    <w:p w:rsidR="00EC2108" w:rsidRPr="00C854FF" w:rsidRDefault="00EC2108" w:rsidP="00732B50">
      <w:pPr>
        <w:spacing w:after="0" w:line="276" w:lineRule="auto"/>
        <w:jc w:val="both"/>
        <w:rPr>
          <w:rFonts w:ascii="Times New Roman" w:eastAsia="Times New Roman" w:hAnsi="Times New Roman" w:cs="Times New Roman"/>
          <w:sz w:val="24"/>
          <w:szCs w:val="24"/>
          <w:lang w:eastAsia="pl-PL"/>
        </w:rPr>
      </w:pPr>
    </w:p>
    <w:tbl>
      <w:tblPr>
        <w:tblStyle w:val="Tabela-Siatka"/>
        <w:tblW w:w="9209" w:type="dxa"/>
        <w:tblLook w:val="04A0" w:firstRow="1" w:lastRow="0" w:firstColumn="1" w:lastColumn="0" w:noHBand="0" w:noVBand="1"/>
      </w:tblPr>
      <w:tblGrid>
        <w:gridCol w:w="704"/>
        <w:gridCol w:w="3585"/>
        <w:gridCol w:w="1943"/>
        <w:gridCol w:w="2977"/>
      </w:tblGrid>
      <w:tr w:rsidR="007F4767" w:rsidRPr="00C854FF" w:rsidTr="00D2592D">
        <w:tc>
          <w:tcPr>
            <w:tcW w:w="704" w:type="dxa"/>
            <w:vAlign w:val="center"/>
          </w:tcPr>
          <w:p w:rsidR="007F4767" w:rsidRPr="00C854FF" w:rsidRDefault="007F4767" w:rsidP="008D60DC">
            <w:pPr>
              <w:spacing w:line="276" w:lineRule="auto"/>
              <w:jc w:val="center"/>
              <w:rPr>
                <w:rFonts w:eastAsia="Times New Roman" w:cs="Times New Roman"/>
                <w:szCs w:val="24"/>
                <w:lang w:eastAsia="pl-PL"/>
              </w:rPr>
            </w:pPr>
            <w:r w:rsidRPr="00C854FF">
              <w:rPr>
                <w:rFonts w:eastAsia="Times New Roman" w:cs="Times New Roman"/>
                <w:szCs w:val="24"/>
                <w:lang w:eastAsia="pl-PL"/>
              </w:rPr>
              <w:t>Lp.</w:t>
            </w:r>
          </w:p>
        </w:tc>
        <w:tc>
          <w:tcPr>
            <w:tcW w:w="3585" w:type="dxa"/>
            <w:vAlign w:val="center"/>
          </w:tcPr>
          <w:p w:rsidR="007F4767" w:rsidRPr="00C854FF" w:rsidRDefault="007F4767" w:rsidP="008D60DC">
            <w:pPr>
              <w:spacing w:line="276" w:lineRule="auto"/>
              <w:jc w:val="center"/>
              <w:rPr>
                <w:rFonts w:eastAsia="Times New Roman" w:cs="Times New Roman"/>
                <w:szCs w:val="24"/>
                <w:lang w:eastAsia="pl-PL"/>
              </w:rPr>
            </w:pPr>
            <w:r w:rsidRPr="00C854FF">
              <w:rPr>
                <w:rFonts w:cs="Times New Roman"/>
              </w:rPr>
              <w:t>Obszary objęte miejscowymi planami zagospodarowania przestrzennego</w:t>
            </w:r>
          </w:p>
        </w:tc>
        <w:tc>
          <w:tcPr>
            <w:tcW w:w="1943" w:type="dxa"/>
            <w:vAlign w:val="center"/>
          </w:tcPr>
          <w:p w:rsidR="007F4767" w:rsidRPr="00C854FF" w:rsidRDefault="00242886" w:rsidP="008D60DC">
            <w:pPr>
              <w:spacing w:line="276" w:lineRule="auto"/>
              <w:jc w:val="center"/>
              <w:rPr>
                <w:rFonts w:eastAsia="Times New Roman" w:cs="Times New Roman"/>
                <w:szCs w:val="24"/>
                <w:lang w:eastAsia="pl-PL"/>
              </w:rPr>
            </w:pPr>
            <w:r w:rsidRPr="00C854FF">
              <w:rPr>
                <w:rFonts w:cs="Times New Roman"/>
              </w:rPr>
              <w:t>P</w:t>
            </w:r>
            <w:r w:rsidR="007F4767" w:rsidRPr="00C854FF">
              <w:rPr>
                <w:rFonts w:cs="Times New Roman"/>
              </w:rPr>
              <w:t xml:space="preserve">owierzchnia Gminy </w:t>
            </w:r>
            <w:r w:rsidRPr="00C854FF">
              <w:rPr>
                <w:rFonts w:cs="Times New Roman"/>
              </w:rPr>
              <w:t>G</w:t>
            </w:r>
            <w:r w:rsidR="007F4767" w:rsidRPr="00C854FF">
              <w:rPr>
                <w:rFonts w:cs="Times New Roman"/>
              </w:rPr>
              <w:t>orzyce 6934,00 ha</w:t>
            </w:r>
          </w:p>
        </w:tc>
        <w:tc>
          <w:tcPr>
            <w:tcW w:w="2977" w:type="dxa"/>
            <w:vAlign w:val="center"/>
          </w:tcPr>
          <w:p w:rsidR="007F4767" w:rsidRPr="00C854FF" w:rsidRDefault="007F4767" w:rsidP="008D60DC">
            <w:pPr>
              <w:spacing w:line="276" w:lineRule="auto"/>
              <w:jc w:val="center"/>
              <w:rPr>
                <w:rFonts w:eastAsia="Times New Roman" w:cs="Times New Roman"/>
                <w:szCs w:val="24"/>
                <w:lang w:eastAsia="pl-PL"/>
              </w:rPr>
            </w:pPr>
            <w:r w:rsidRPr="00C854FF">
              <w:rPr>
                <w:rFonts w:cs="Times New Roman"/>
              </w:rPr>
              <w:t>Data uchwalenia i opublikowania</w:t>
            </w:r>
          </w:p>
        </w:tc>
      </w:tr>
      <w:tr w:rsidR="007F4767" w:rsidRPr="00C854FF" w:rsidTr="00D2592D">
        <w:tc>
          <w:tcPr>
            <w:tcW w:w="704" w:type="dxa"/>
            <w:vAlign w:val="center"/>
          </w:tcPr>
          <w:p w:rsidR="007F4767" w:rsidRPr="00C854FF" w:rsidRDefault="007F4767" w:rsidP="008D60DC">
            <w:pPr>
              <w:pStyle w:val="Akapitzlist"/>
              <w:numPr>
                <w:ilvl w:val="0"/>
                <w:numId w:val="94"/>
              </w:numPr>
              <w:spacing w:line="276" w:lineRule="auto"/>
              <w:jc w:val="center"/>
              <w:rPr>
                <w:rFonts w:eastAsia="Times New Roman" w:cs="Times New Roman"/>
                <w:szCs w:val="24"/>
                <w:lang w:eastAsia="pl-PL"/>
              </w:rPr>
            </w:pPr>
          </w:p>
        </w:tc>
        <w:tc>
          <w:tcPr>
            <w:tcW w:w="3585" w:type="dxa"/>
            <w:vAlign w:val="center"/>
          </w:tcPr>
          <w:p w:rsidR="004C7B93" w:rsidRPr="00C854FF" w:rsidRDefault="004C7B93" w:rsidP="008D60DC">
            <w:pPr>
              <w:spacing w:line="276" w:lineRule="auto"/>
              <w:jc w:val="center"/>
              <w:rPr>
                <w:rFonts w:cs="Times New Roman"/>
              </w:rPr>
            </w:pPr>
            <w:r w:rsidRPr="00C854FF">
              <w:rPr>
                <w:rFonts w:cs="Times New Roman"/>
              </w:rPr>
              <w:t xml:space="preserve">Miejscowy Plan Ogólny zagospodarowania przestrzennego gminy Gorzyce przyjęty uchwałą </w:t>
            </w:r>
            <w:r w:rsidRPr="00C854FF">
              <w:rPr>
                <w:rFonts w:cs="Times New Roman"/>
              </w:rPr>
              <w:lastRenderedPageBreak/>
              <w:t>Nr IV/12/88 Gminnej Rady Narodowej w Gorzycach z dnia 28 grudnia 1988 r. (Dz. Urz. Woj. Tarnobrzeskiego nr 20/89                      z 9.12.1989 – III zmiana)</w:t>
            </w:r>
          </w:p>
          <w:p w:rsidR="007F4767" w:rsidRPr="00C854FF" w:rsidRDefault="007F4767" w:rsidP="008D60DC">
            <w:pPr>
              <w:spacing w:line="276" w:lineRule="auto"/>
              <w:jc w:val="center"/>
              <w:rPr>
                <w:rFonts w:eastAsia="Times New Roman" w:cs="Times New Roman"/>
                <w:szCs w:val="24"/>
                <w:lang w:eastAsia="pl-PL"/>
              </w:rPr>
            </w:pPr>
          </w:p>
        </w:tc>
        <w:tc>
          <w:tcPr>
            <w:tcW w:w="1943" w:type="dxa"/>
            <w:vAlign w:val="center"/>
          </w:tcPr>
          <w:p w:rsidR="007F4767" w:rsidRPr="00C854FF" w:rsidRDefault="004C7B93" w:rsidP="008D60DC">
            <w:pPr>
              <w:spacing w:line="276" w:lineRule="auto"/>
              <w:jc w:val="center"/>
              <w:rPr>
                <w:rFonts w:eastAsia="Times New Roman" w:cs="Times New Roman"/>
                <w:szCs w:val="24"/>
                <w:lang w:eastAsia="pl-PL"/>
              </w:rPr>
            </w:pPr>
            <w:r w:rsidRPr="00C854FF">
              <w:rPr>
                <w:rFonts w:eastAsia="Times New Roman" w:cs="Times New Roman"/>
                <w:szCs w:val="24"/>
                <w:lang w:eastAsia="pl-PL"/>
              </w:rPr>
              <w:lastRenderedPageBreak/>
              <w:t>53,46+433,00 pod zalesienia</w:t>
            </w:r>
          </w:p>
        </w:tc>
        <w:tc>
          <w:tcPr>
            <w:tcW w:w="2977" w:type="dxa"/>
            <w:vAlign w:val="center"/>
          </w:tcPr>
          <w:p w:rsidR="007F4767" w:rsidRPr="00C854FF" w:rsidRDefault="004C7B93" w:rsidP="008D60DC">
            <w:pPr>
              <w:spacing w:line="276" w:lineRule="auto"/>
              <w:jc w:val="center"/>
              <w:rPr>
                <w:rFonts w:eastAsia="Times New Roman" w:cs="Times New Roman"/>
                <w:szCs w:val="24"/>
                <w:lang w:eastAsia="pl-PL"/>
              </w:rPr>
            </w:pPr>
            <w:r w:rsidRPr="00C854FF">
              <w:rPr>
                <w:rFonts w:cs="Times New Roman"/>
              </w:rPr>
              <w:t xml:space="preserve">MPZP przyjęty uchwałą </w:t>
            </w:r>
            <w:r w:rsidR="00D2592D" w:rsidRPr="00C854FF">
              <w:rPr>
                <w:rFonts w:cs="Times New Roman"/>
              </w:rPr>
              <w:br/>
            </w:r>
            <w:r w:rsidRPr="00C854FF">
              <w:rPr>
                <w:rFonts w:cs="Times New Roman"/>
              </w:rPr>
              <w:t xml:space="preserve">nr XXXI/233/55/97 Rady Gminy w Gorzycach z dnia </w:t>
            </w:r>
            <w:r w:rsidRPr="00C854FF">
              <w:rPr>
                <w:rFonts w:cs="Times New Roman"/>
              </w:rPr>
              <w:lastRenderedPageBreak/>
              <w:t xml:space="preserve">17 grudnia 1997 r. (Dz. Urz. Woj. Tarnobrzeskiego nr 3 </w:t>
            </w:r>
            <w:r w:rsidR="00D2592D" w:rsidRPr="00C854FF">
              <w:rPr>
                <w:rFonts w:cs="Times New Roman"/>
              </w:rPr>
              <w:br/>
            </w:r>
            <w:r w:rsidRPr="00C854FF">
              <w:rPr>
                <w:rFonts w:cs="Times New Roman"/>
              </w:rPr>
              <w:t>z 2.02.1998 r. poz. 21)</w:t>
            </w:r>
          </w:p>
        </w:tc>
      </w:tr>
      <w:tr w:rsidR="007F4767" w:rsidRPr="00C854FF" w:rsidTr="00D2592D">
        <w:tc>
          <w:tcPr>
            <w:tcW w:w="704" w:type="dxa"/>
            <w:vAlign w:val="center"/>
          </w:tcPr>
          <w:p w:rsidR="007F4767" w:rsidRPr="00C854FF" w:rsidRDefault="007F4767" w:rsidP="008D60DC">
            <w:pPr>
              <w:pStyle w:val="Akapitzlist"/>
              <w:numPr>
                <w:ilvl w:val="0"/>
                <w:numId w:val="94"/>
              </w:numPr>
              <w:spacing w:line="276" w:lineRule="auto"/>
              <w:jc w:val="center"/>
              <w:rPr>
                <w:rFonts w:eastAsia="Times New Roman" w:cs="Times New Roman"/>
                <w:szCs w:val="24"/>
                <w:lang w:eastAsia="pl-PL"/>
              </w:rPr>
            </w:pPr>
          </w:p>
        </w:tc>
        <w:tc>
          <w:tcPr>
            <w:tcW w:w="3585" w:type="dxa"/>
            <w:vAlign w:val="center"/>
          </w:tcPr>
          <w:p w:rsidR="007F4767" w:rsidRPr="00C854FF" w:rsidRDefault="004C7B93" w:rsidP="00D2592D">
            <w:pPr>
              <w:spacing w:line="276" w:lineRule="auto"/>
              <w:jc w:val="center"/>
              <w:rPr>
                <w:rFonts w:eastAsia="Times New Roman" w:cs="Times New Roman"/>
                <w:szCs w:val="24"/>
                <w:lang w:eastAsia="pl-PL"/>
              </w:rPr>
            </w:pPr>
            <w:r w:rsidRPr="00C854FF">
              <w:rPr>
                <w:rFonts w:cs="Times New Roman"/>
              </w:rPr>
              <w:t>Miejscowy Plan Ogólny zagospodarowania przestrzennego gminy Gorzyce przyjęty uchwałą nr IV/12/88 Gminnej Rady Narodowej w Gorzycach z dnia 28 grudnia 1988r (Dz. Urz. Woj. Tarno. Nr 20/89 z 9.12.1989 r.                      - IV zmiana)</w:t>
            </w:r>
          </w:p>
        </w:tc>
        <w:tc>
          <w:tcPr>
            <w:tcW w:w="1943" w:type="dxa"/>
            <w:vAlign w:val="center"/>
          </w:tcPr>
          <w:p w:rsidR="007F4767" w:rsidRPr="00C854FF" w:rsidRDefault="004C7B93" w:rsidP="008D60DC">
            <w:pPr>
              <w:spacing w:line="276" w:lineRule="auto"/>
              <w:jc w:val="center"/>
              <w:rPr>
                <w:rFonts w:eastAsia="Times New Roman" w:cs="Times New Roman"/>
                <w:szCs w:val="24"/>
                <w:lang w:eastAsia="pl-PL"/>
              </w:rPr>
            </w:pPr>
            <w:r w:rsidRPr="00C854FF">
              <w:rPr>
                <w:rFonts w:eastAsia="Times New Roman" w:cs="Times New Roman"/>
                <w:szCs w:val="24"/>
                <w:lang w:eastAsia="pl-PL"/>
              </w:rPr>
              <w:t>36,62</w:t>
            </w:r>
          </w:p>
        </w:tc>
        <w:tc>
          <w:tcPr>
            <w:tcW w:w="2977" w:type="dxa"/>
            <w:vAlign w:val="center"/>
          </w:tcPr>
          <w:p w:rsidR="007F4767" w:rsidRPr="00C854FF" w:rsidRDefault="004C7B93" w:rsidP="008D60DC">
            <w:pPr>
              <w:spacing w:line="276" w:lineRule="auto"/>
              <w:jc w:val="center"/>
              <w:rPr>
                <w:rFonts w:eastAsia="Times New Roman" w:cs="Times New Roman"/>
                <w:szCs w:val="24"/>
                <w:lang w:eastAsia="pl-PL"/>
              </w:rPr>
            </w:pPr>
            <w:r w:rsidRPr="00C854FF">
              <w:rPr>
                <w:rFonts w:cs="Times New Roman"/>
              </w:rPr>
              <w:t xml:space="preserve">MPZP przyjęty uchwałą </w:t>
            </w:r>
            <w:r w:rsidR="00D2592D" w:rsidRPr="00C854FF">
              <w:rPr>
                <w:rFonts w:cs="Times New Roman"/>
              </w:rPr>
              <w:br/>
            </w:r>
            <w:r w:rsidRPr="00C854FF">
              <w:rPr>
                <w:rFonts w:cs="Times New Roman"/>
              </w:rPr>
              <w:t>nr XXIII/163/2000 Rady Gminy w Gorzycach z dnia 25 października</w:t>
            </w:r>
            <w:r w:rsidR="008D60DC" w:rsidRPr="00C854FF">
              <w:rPr>
                <w:rFonts w:cs="Times New Roman"/>
              </w:rPr>
              <w:t xml:space="preserve"> 2000 r. (</w:t>
            </w:r>
            <w:r w:rsidRPr="00C854FF">
              <w:rPr>
                <w:rFonts w:cs="Times New Roman"/>
              </w:rPr>
              <w:t>Dz. Urz. Woj. Podkarpackiego nr 87 z 30.12.2000 r. poz. 940 )</w:t>
            </w:r>
          </w:p>
        </w:tc>
      </w:tr>
      <w:tr w:rsidR="007F4767" w:rsidRPr="00C854FF" w:rsidTr="00D2592D">
        <w:tc>
          <w:tcPr>
            <w:tcW w:w="704" w:type="dxa"/>
            <w:vAlign w:val="center"/>
          </w:tcPr>
          <w:p w:rsidR="007F4767" w:rsidRPr="00C854FF" w:rsidRDefault="007F4767" w:rsidP="008D60DC">
            <w:pPr>
              <w:pStyle w:val="Akapitzlist"/>
              <w:numPr>
                <w:ilvl w:val="0"/>
                <w:numId w:val="94"/>
              </w:numPr>
              <w:spacing w:line="276" w:lineRule="auto"/>
              <w:jc w:val="center"/>
              <w:rPr>
                <w:rFonts w:eastAsia="Times New Roman" w:cs="Times New Roman"/>
                <w:szCs w:val="24"/>
                <w:lang w:eastAsia="pl-PL"/>
              </w:rPr>
            </w:pPr>
          </w:p>
        </w:tc>
        <w:tc>
          <w:tcPr>
            <w:tcW w:w="3585" w:type="dxa"/>
            <w:vAlign w:val="center"/>
          </w:tcPr>
          <w:p w:rsidR="004C7B93" w:rsidRPr="00C854FF" w:rsidRDefault="004C7B93" w:rsidP="008D60DC">
            <w:pPr>
              <w:spacing w:line="276" w:lineRule="auto"/>
              <w:jc w:val="center"/>
              <w:rPr>
                <w:rFonts w:cs="Times New Roman"/>
              </w:rPr>
            </w:pPr>
            <w:r w:rsidRPr="00C854FF">
              <w:rPr>
                <w:rFonts w:cs="Times New Roman"/>
              </w:rPr>
              <w:t>Miejscowy plan zagospodarowania przestrzennego drogi dojazdowej i mostu na rzece Łęg w Orliskach i Gorzycach</w:t>
            </w:r>
          </w:p>
          <w:p w:rsidR="007F4767" w:rsidRPr="00C854FF" w:rsidRDefault="007F4767" w:rsidP="008D60DC">
            <w:pPr>
              <w:spacing w:line="276" w:lineRule="auto"/>
              <w:jc w:val="center"/>
              <w:rPr>
                <w:rFonts w:eastAsia="Times New Roman" w:cs="Times New Roman"/>
                <w:szCs w:val="24"/>
                <w:lang w:eastAsia="pl-PL"/>
              </w:rPr>
            </w:pPr>
          </w:p>
        </w:tc>
        <w:tc>
          <w:tcPr>
            <w:tcW w:w="1943" w:type="dxa"/>
            <w:vAlign w:val="center"/>
          </w:tcPr>
          <w:p w:rsidR="007F4767" w:rsidRPr="00C854FF" w:rsidRDefault="004C7B93" w:rsidP="008D60DC">
            <w:pPr>
              <w:spacing w:line="276" w:lineRule="auto"/>
              <w:jc w:val="center"/>
              <w:rPr>
                <w:rFonts w:eastAsia="Times New Roman" w:cs="Times New Roman"/>
                <w:szCs w:val="24"/>
                <w:lang w:eastAsia="pl-PL"/>
              </w:rPr>
            </w:pPr>
            <w:r w:rsidRPr="00C854FF">
              <w:rPr>
                <w:rFonts w:eastAsia="Times New Roman" w:cs="Times New Roman"/>
                <w:szCs w:val="24"/>
                <w:lang w:eastAsia="pl-PL"/>
              </w:rPr>
              <w:t>5,10</w:t>
            </w:r>
          </w:p>
        </w:tc>
        <w:tc>
          <w:tcPr>
            <w:tcW w:w="2977" w:type="dxa"/>
            <w:vAlign w:val="center"/>
          </w:tcPr>
          <w:p w:rsidR="007F4767" w:rsidRPr="00C854FF" w:rsidRDefault="004C7B93" w:rsidP="008D60DC">
            <w:pPr>
              <w:spacing w:line="276" w:lineRule="auto"/>
              <w:jc w:val="center"/>
              <w:rPr>
                <w:rFonts w:eastAsia="Times New Roman" w:cs="Times New Roman"/>
                <w:szCs w:val="24"/>
                <w:lang w:eastAsia="pl-PL"/>
              </w:rPr>
            </w:pPr>
            <w:r w:rsidRPr="00C854FF">
              <w:rPr>
                <w:rFonts w:cs="Times New Roman"/>
              </w:rPr>
              <w:t xml:space="preserve">MPZP przyjęty uchwałą </w:t>
            </w:r>
            <w:r w:rsidR="00D2592D" w:rsidRPr="00C854FF">
              <w:rPr>
                <w:rFonts w:cs="Times New Roman"/>
              </w:rPr>
              <w:br/>
            </w:r>
            <w:r w:rsidRPr="00C854FF">
              <w:rPr>
                <w:rFonts w:cs="Times New Roman"/>
              </w:rPr>
              <w:t>Nr XXIV/177/2000 Rady Gminy w Gorzycach dnia 30 listopada 2000r (Dz. Urz. Woj. Podkarpackiego                 Nr 10 z 2001r poz. 137)</w:t>
            </w:r>
          </w:p>
        </w:tc>
      </w:tr>
      <w:tr w:rsidR="007F4767" w:rsidRPr="00C854FF" w:rsidTr="00D2592D">
        <w:tc>
          <w:tcPr>
            <w:tcW w:w="704" w:type="dxa"/>
            <w:vAlign w:val="center"/>
          </w:tcPr>
          <w:p w:rsidR="007F4767" w:rsidRPr="00C854FF" w:rsidRDefault="007F4767" w:rsidP="008D60DC">
            <w:pPr>
              <w:pStyle w:val="Akapitzlist"/>
              <w:numPr>
                <w:ilvl w:val="0"/>
                <w:numId w:val="94"/>
              </w:numPr>
              <w:spacing w:line="276" w:lineRule="auto"/>
              <w:jc w:val="center"/>
              <w:rPr>
                <w:rFonts w:eastAsia="Times New Roman" w:cs="Times New Roman"/>
                <w:szCs w:val="24"/>
                <w:lang w:eastAsia="pl-PL"/>
              </w:rPr>
            </w:pPr>
          </w:p>
        </w:tc>
        <w:tc>
          <w:tcPr>
            <w:tcW w:w="3585" w:type="dxa"/>
            <w:vAlign w:val="center"/>
          </w:tcPr>
          <w:p w:rsidR="007F4767" w:rsidRPr="00C854FF" w:rsidRDefault="004C7B93" w:rsidP="008D60DC">
            <w:pPr>
              <w:spacing w:line="276" w:lineRule="auto"/>
              <w:jc w:val="center"/>
              <w:rPr>
                <w:rFonts w:eastAsia="Times New Roman" w:cs="Times New Roman"/>
                <w:szCs w:val="24"/>
                <w:lang w:eastAsia="pl-PL"/>
              </w:rPr>
            </w:pPr>
            <w:r w:rsidRPr="00C854FF">
              <w:rPr>
                <w:rFonts w:cs="Times New Roman"/>
              </w:rPr>
              <w:t>Miejscowy Plan Ogólny zagospodarowania przestrzennego gminy Gorzyce przyjęty uchwałą Nr IV/12/88 Gminnej Rady Narodowej w Gorzycach z dnia 28 grudnia 1988 r. (Dz. Urz. Woj. Tarnobrzeskiego nr 20/89 z 9.12.1989 – IV zmiana)</w:t>
            </w:r>
          </w:p>
        </w:tc>
        <w:tc>
          <w:tcPr>
            <w:tcW w:w="1943" w:type="dxa"/>
            <w:vAlign w:val="center"/>
          </w:tcPr>
          <w:p w:rsidR="007F4767" w:rsidRPr="00C854FF" w:rsidRDefault="004C7B93" w:rsidP="008D60DC">
            <w:pPr>
              <w:spacing w:line="276" w:lineRule="auto"/>
              <w:jc w:val="center"/>
              <w:rPr>
                <w:rFonts w:eastAsia="Times New Roman" w:cs="Times New Roman"/>
                <w:szCs w:val="24"/>
                <w:lang w:eastAsia="pl-PL"/>
              </w:rPr>
            </w:pPr>
            <w:r w:rsidRPr="00C854FF">
              <w:rPr>
                <w:rFonts w:eastAsia="Times New Roman" w:cs="Times New Roman"/>
                <w:szCs w:val="24"/>
                <w:lang w:eastAsia="pl-PL"/>
              </w:rPr>
              <w:t>12,68</w:t>
            </w:r>
          </w:p>
        </w:tc>
        <w:tc>
          <w:tcPr>
            <w:tcW w:w="2977" w:type="dxa"/>
            <w:vAlign w:val="center"/>
          </w:tcPr>
          <w:p w:rsidR="007F4767" w:rsidRPr="00C854FF" w:rsidRDefault="004C7B93" w:rsidP="008D60DC">
            <w:pPr>
              <w:spacing w:line="276" w:lineRule="auto"/>
              <w:jc w:val="center"/>
              <w:rPr>
                <w:rFonts w:eastAsia="Times New Roman" w:cs="Times New Roman"/>
                <w:szCs w:val="24"/>
                <w:lang w:eastAsia="pl-PL"/>
              </w:rPr>
            </w:pPr>
            <w:r w:rsidRPr="00C854FF">
              <w:rPr>
                <w:rFonts w:cs="Times New Roman"/>
              </w:rPr>
              <w:t>MPZP gminy Gorzyce – IV zmiana   ( II część) przyjęty uchwałą nr XXX/228/2001 Rady Gminy w Gorzycach z dnia 19 września 2001r (Dz. Urz. Woj. Podkarpackiego nr 85 z 2001 r. poz. 1550)</w:t>
            </w:r>
          </w:p>
        </w:tc>
      </w:tr>
      <w:tr w:rsidR="007F4767" w:rsidRPr="00C854FF" w:rsidTr="00D2592D">
        <w:tc>
          <w:tcPr>
            <w:tcW w:w="704" w:type="dxa"/>
            <w:vAlign w:val="center"/>
          </w:tcPr>
          <w:p w:rsidR="007F4767" w:rsidRPr="00C854FF" w:rsidRDefault="007F4767" w:rsidP="008D60DC">
            <w:pPr>
              <w:pStyle w:val="Akapitzlist"/>
              <w:numPr>
                <w:ilvl w:val="0"/>
                <w:numId w:val="94"/>
              </w:numPr>
              <w:spacing w:line="276" w:lineRule="auto"/>
              <w:jc w:val="center"/>
              <w:rPr>
                <w:rFonts w:eastAsia="Times New Roman" w:cs="Times New Roman"/>
                <w:szCs w:val="24"/>
                <w:lang w:eastAsia="pl-PL"/>
              </w:rPr>
            </w:pPr>
          </w:p>
        </w:tc>
        <w:tc>
          <w:tcPr>
            <w:tcW w:w="3585" w:type="dxa"/>
            <w:vAlign w:val="center"/>
          </w:tcPr>
          <w:p w:rsidR="007F4767" w:rsidRPr="00C854FF" w:rsidRDefault="004C7B93" w:rsidP="008D60DC">
            <w:pPr>
              <w:spacing w:line="276" w:lineRule="auto"/>
              <w:jc w:val="center"/>
              <w:rPr>
                <w:rFonts w:eastAsia="Times New Roman" w:cs="Times New Roman"/>
                <w:szCs w:val="24"/>
                <w:lang w:eastAsia="pl-PL"/>
              </w:rPr>
            </w:pPr>
            <w:r w:rsidRPr="00C854FF">
              <w:rPr>
                <w:rFonts w:cs="Times New Roman"/>
              </w:rPr>
              <w:t>Miejscowy plan zagospodarowania przestrzennego Nr 8/1/2003 -Gorzyce - Osiedle</w:t>
            </w:r>
          </w:p>
        </w:tc>
        <w:tc>
          <w:tcPr>
            <w:tcW w:w="1943" w:type="dxa"/>
            <w:vAlign w:val="center"/>
          </w:tcPr>
          <w:p w:rsidR="007F4767" w:rsidRPr="00C854FF" w:rsidRDefault="004C7B93" w:rsidP="008D60DC">
            <w:pPr>
              <w:spacing w:line="276" w:lineRule="auto"/>
              <w:jc w:val="center"/>
              <w:rPr>
                <w:rFonts w:eastAsia="Times New Roman" w:cs="Times New Roman"/>
                <w:szCs w:val="24"/>
                <w:lang w:eastAsia="pl-PL"/>
              </w:rPr>
            </w:pPr>
            <w:r w:rsidRPr="00C854FF">
              <w:rPr>
                <w:rFonts w:eastAsia="Times New Roman" w:cs="Times New Roman"/>
                <w:szCs w:val="24"/>
                <w:lang w:eastAsia="pl-PL"/>
              </w:rPr>
              <w:t>1,41</w:t>
            </w:r>
          </w:p>
        </w:tc>
        <w:tc>
          <w:tcPr>
            <w:tcW w:w="2977" w:type="dxa"/>
            <w:vAlign w:val="center"/>
          </w:tcPr>
          <w:p w:rsidR="004C7B93" w:rsidRPr="00C854FF" w:rsidRDefault="004C7B93" w:rsidP="008D60DC">
            <w:pPr>
              <w:spacing w:line="276" w:lineRule="auto"/>
              <w:jc w:val="center"/>
              <w:rPr>
                <w:rFonts w:cs="Times New Roman"/>
              </w:rPr>
            </w:pPr>
            <w:r w:rsidRPr="00C854FF">
              <w:rPr>
                <w:rFonts w:cs="Times New Roman"/>
              </w:rPr>
              <w:t xml:space="preserve">MPZP gminy Gorzyce przyjęty uchwałą </w:t>
            </w:r>
            <w:r w:rsidR="00D2592D" w:rsidRPr="00C854FF">
              <w:rPr>
                <w:rFonts w:cs="Times New Roman"/>
              </w:rPr>
              <w:br/>
            </w:r>
            <w:r w:rsidRPr="00C854FF">
              <w:rPr>
                <w:rFonts w:cs="Times New Roman"/>
              </w:rPr>
              <w:t xml:space="preserve">nr XI/56/2003 Rady Gminy w Gorzycach z dnia </w:t>
            </w:r>
            <w:r w:rsidR="00D2592D" w:rsidRPr="00C854FF">
              <w:rPr>
                <w:rFonts w:cs="Times New Roman"/>
              </w:rPr>
              <w:br/>
            </w:r>
            <w:r w:rsidRPr="00C854FF">
              <w:rPr>
                <w:rFonts w:cs="Times New Roman"/>
              </w:rPr>
              <w:t>28 sierpnia 2003r (Dz. Urz. Woj. Podkarpackiego nr 119 z dnia 24.04.2003 poz. 1741)</w:t>
            </w:r>
          </w:p>
          <w:p w:rsidR="007F4767" w:rsidRPr="00C854FF" w:rsidRDefault="007F4767" w:rsidP="008D60DC">
            <w:pPr>
              <w:spacing w:line="276" w:lineRule="auto"/>
              <w:jc w:val="center"/>
              <w:rPr>
                <w:rFonts w:eastAsia="Times New Roman" w:cs="Times New Roman"/>
                <w:szCs w:val="24"/>
                <w:lang w:eastAsia="pl-PL"/>
              </w:rPr>
            </w:pPr>
          </w:p>
        </w:tc>
      </w:tr>
      <w:tr w:rsidR="007F4767" w:rsidRPr="00C854FF" w:rsidTr="00D2592D">
        <w:tc>
          <w:tcPr>
            <w:tcW w:w="704" w:type="dxa"/>
            <w:vAlign w:val="center"/>
          </w:tcPr>
          <w:p w:rsidR="007F4767" w:rsidRPr="00C854FF" w:rsidRDefault="007F4767" w:rsidP="008D60DC">
            <w:pPr>
              <w:pStyle w:val="Akapitzlist"/>
              <w:numPr>
                <w:ilvl w:val="0"/>
                <w:numId w:val="94"/>
              </w:numPr>
              <w:spacing w:line="276" w:lineRule="auto"/>
              <w:jc w:val="center"/>
              <w:rPr>
                <w:rFonts w:eastAsia="Times New Roman" w:cs="Times New Roman"/>
                <w:szCs w:val="24"/>
                <w:lang w:eastAsia="pl-PL"/>
              </w:rPr>
            </w:pPr>
          </w:p>
        </w:tc>
        <w:tc>
          <w:tcPr>
            <w:tcW w:w="3585" w:type="dxa"/>
            <w:vAlign w:val="center"/>
          </w:tcPr>
          <w:p w:rsidR="004C7B93" w:rsidRPr="00C854FF" w:rsidRDefault="004C7B93" w:rsidP="008D60DC">
            <w:pPr>
              <w:spacing w:line="276" w:lineRule="auto"/>
              <w:jc w:val="center"/>
              <w:rPr>
                <w:rFonts w:cs="Times New Roman"/>
              </w:rPr>
            </w:pPr>
            <w:r w:rsidRPr="00C854FF">
              <w:rPr>
                <w:rFonts w:cs="Times New Roman"/>
              </w:rPr>
              <w:t xml:space="preserve">Miejscowy plan zagospodarowania przestrzennego Nr 9/2/2003 </w:t>
            </w:r>
            <w:r w:rsidRPr="00C854FF">
              <w:rPr>
                <w:rFonts w:cs="Times New Roman"/>
              </w:rPr>
              <w:br/>
            </w:r>
            <w:r w:rsidR="00D2592D" w:rsidRPr="00C854FF">
              <w:rPr>
                <w:rFonts w:cs="Times New Roman"/>
              </w:rPr>
              <w:t>(</w:t>
            </w:r>
            <w:r w:rsidRPr="00C854FF">
              <w:rPr>
                <w:rFonts w:cs="Times New Roman"/>
              </w:rPr>
              <w:t>wieś Wrzawy – Kąty)</w:t>
            </w:r>
          </w:p>
          <w:p w:rsidR="007F4767" w:rsidRPr="00C854FF" w:rsidRDefault="007F4767" w:rsidP="008D60DC">
            <w:pPr>
              <w:spacing w:line="276" w:lineRule="auto"/>
              <w:jc w:val="center"/>
              <w:rPr>
                <w:rFonts w:eastAsia="Times New Roman" w:cs="Times New Roman"/>
                <w:szCs w:val="24"/>
                <w:lang w:eastAsia="pl-PL"/>
              </w:rPr>
            </w:pPr>
          </w:p>
        </w:tc>
        <w:tc>
          <w:tcPr>
            <w:tcW w:w="1943" w:type="dxa"/>
            <w:vAlign w:val="center"/>
          </w:tcPr>
          <w:p w:rsidR="007F4767" w:rsidRPr="00C854FF" w:rsidRDefault="004C7B93" w:rsidP="008D60DC">
            <w:pPr>
              <w:spacing w:line="276" w:lineRule="auto"/>
              <w:jc w:val="center"/>
              <w:rPr>
                <w:rFonts w:eastAsia="Times New Roman" w:cs="Times New Roman"/>
                <w:szCs w:val="24"/>
                <w:lang w:eastAsia="pl-PL"/>
              </w:rPr>
            </w:pPr>
            <w:r w:rsidRPr="00C854FF">
              <w:rPr>
                <w:rFonts w:eastAsia="Times New Roman" w:cs="Times New Roman"/>
                <w:szCs w:val="24"/>
                <w:lang w:eastAsia="pl-PL"/>
              </w:rPr>
              <w:t>2,63</w:t>
            </w:r>
          </w:p>
        </w:tc>
        <w:tc>
          <w:tcPr>
            <w:tcW w:w="2977" w:type="dxa"/>
            <w:vAlign w:val="center"/>
          </w:tcPr>
          <w:p w:rsidR="00DC2D38" w:rsidRPr="00C854FF" w:rsidRDefault="00DC2D38" w:rsidP="008D60DC">
            <w:pPr>
              <w:spacing w:line="276" w:lineRule="auto"/>
              <w:jc w:val="center"/>
              <w:rPr>
                <w:rFonts w:cs="Times New Roman"/>
              </w:rPr>
            </w:pPr>
            <w:r w:rsidRPr="00C854FF">
              <w:rPr>
                <w:rFonts w:cs="Times New Roman"/>
              </w:rPr>
              <w:t xml:space="preserve">MPZP przyjęty uchwałą </w:t>
            </w:r>
            <w:r w:rsidR="00D2592D" w:rsidRPr="00C854FF">
              <w:rPr>
                <w:rFonts w:cs="Times New Roman"/>
              </w:rPr>
              <w:br/>
            </w:r>
            <w:r w:rsidRPr="00C854FF">
              <w:rPr>
                <w:rFonts w:cs="Times New Roman"/>
              </w:rPr>
              <w:t>nr XI/57/2003 Rady Gminy w Gorzycach z dnia</w:t>
            </w:r>
            <w:r w:rsidR="00D2592D" w:rsidRPr="00C854FF">
              <w:rPr>
                <w:rFonts w:cs="Times New Roman"/>
              </w:rPr>
              <w:br/>
            </w:r>
            <w:r w:rsidRPr="00C854FF">
              <w:rPr>
                <w:rFonts w:cs="Times New Roman"/>
              </w:rPr>
              <w:t xml:space="preserve"> 28 sierpnia 2003r (Dz. Urz. Woj. Podkarpackiego nr 119 z dnia 24.04.2003 poz. 1742)</w:t>
            </w:r>
          </w:p>
          <w:p w:rsidR="007F4767" w:rsidRPr="00C854FF" w:rsidRDefault="007F4767" w:rsidP="008D60DC">
            <w:pPr>
              <w:spacing w:line="276" w:lineRule="auto"/>
              <w:jc w:val="center"/>
              <w:rPr>
                <w:rFonts w:eastAsia="Times New Roman" w:cs="Times New Roman"/>
                <w:szCs w:val="24"/>
                <w:lang w:eastAsia="pl-PL"/>
              </w:rPr>
            </w:pPr>
          </w:p>
        </w:tc>
      </w:tr>
      <w:tr w:rsidR="007F4767" w:rsidRPr="00C854FF" w:rsidTr="00D2592D">
        <w:tc>
          <w:tcPr>
            <w:tcW w:w="704" w:type="dxa"/>
            <w:vAlign w:val="center"/>
          </w:tcPr>
          <w:p w:rsidR="007F4767" w:rsidRPr="00C854FF" w:rsidRDefault="007F4767" w:rsidP="008D60DC">
            <w:pPr>
              <w:pStyle w:val="Akapitzlist"/>
              <w:numPr>
                <w:ilvl w:val="0"/>
                <w:numId w:val="94"/>
              </w:numPr>
              <w:spacing w:line="276" w:lineRule="auto"/>
              <w:jc w:val="center"/>
              <w:rPr>
                <w:rFonts w:eastAsia="Times New Roman" w:cs="Times New Roman"/>
                <w:szCs w:val="24"/>
                <w:lang w:eastAsia="pl-PL"/>
              </w:rPr>
            </w:pPr>
          </w:p>
        </w:tc>
        <w:tc>
          <w:tcPr>
            <w:tcW w:w="3585" w:type="dxa"/>
            <w:vAlign w:val="center"/>
          </w:tcPr>
          <w:p w:rsidR="004C7B93" w:rsidRPr="00C854FF" w:rsidRDefault="004C7B93" w:rsidP="008D60DC">
            <w:pPr>
              <w:spacing w:line="276" w:lineRule="auto"/>
              <w:jc w:val="center"/>
              <w:rPr>
                <w:rFonts w:cs="Times New Roman"/>
              </w:rPr>
            </w:pPr>
            <w:r w:rsidRPr="00C854FF">
              <w:rPr>
                <w:rFonts w:cs="Times New Roman"/>
              </w:rPr>
              <w:t>Miejscowe plany zagospodarowania przestrzennego na obszarze gminy Gorzyce przyjęty uchwałą nr XV/84/03 Rady Gminy w Gorzycach z dnia 29 grudnia 2003r</w:t>
            </w:r>
          </w:p>
          <w:p w:rsidR="007F4767" w:rsidRPr="00C854FF" w:rsidRDefault="007F4767" w:rsidP="008D60DC">
            <w:pPr>
              <w:spacing w:line="276" w:lineRule="auto"/>
              <w:jc w:val="center"/>
              <w:rPr>
                <w:rFonts w:eastAsia="Times New Roman" w:cs="Times New Roman"/>
                <w:szCs w:val="24"/>
                <w:lang w:eastAsia="pl-PL"/>
              </w:rPr>
            </w:pPr>
          </w:p>
        </w:tc>
        <w:tc>
          <w:tcPr>
            <w:tcW w:w="1943" w:type="dxa"/>
            <w:vAlign w:val="center"/>
          </w:tcPr>
          <w:p w:rsidR="007F4767" w:rsidRPr="00C854FF" w:rsidRDefault="004C7B93" w:rsidP="008D60DC">
            <w:pPr>
              <w:spacing w:line="276" w:lineRule="auto"/>
              <w:jc w:val="center"/>
              <w:rPr>
                <w:rFonts w:eastAsia="Times New Roman" w:cs="Times New Roman"/>
                <w:szCs w:val="24"/>
                <w:lang w:eastAsia="pl-PL"/>
              </w:rPr>
            </w:pPr>
            <w:r w:rsidRPr="00C854FF">
              <w:rPr>
                <w:rFonts w:eastAsia="Times New Roman" w:cs="Times New Roman"/>
                <w:szCs w:val="24"/>
                <w:lang w:eastAsia="pl-PL"/>
              </w:rPr>
              <w:t>20,69</w:t>
            </w:r>
          </w:p>
        </w:tc>
        <w:tc>
          <w:tcPr>
            <w:tcW w:w="2977" w:type="dxa"/>
            <w:vAlign w:val="center"/>
          </w:tcPr>
          <w:p w:rsidR="00DC2D38" w:rsidRPr="00C854FF" w:rsidRDefault="00DC2D38" w:rsidP="008D60DC">
            <w:pPr>
              <w:spacing w:line="276" w:lineRule="auto"/>
              <w:jc w:val="center"/>
              <w:rPr>
                <w:rFonts w:cs="Times New Roman"/>
              </w:rPr>
            </w:pPr>
            <w:r w:rsidRPr="00C854FF">
              <w:rPr>
                <w:rFonts w:cs="Times New Roman"/>
              </w:rPr>
              <w:t xml:space="preserve">MPZP przyjęty uchwałą </w:t>
            </w:r>
            <w:r w:rsidR="00D2592D" w:rsidRPr="00C854FF">
              <w:rPr>
                <w:rFonts w:cs="Times New Roman"/>
              </w:rPr>
              <w:br/>
            </w:r>
            <w:r w:rsidRPr="00C854FF">
              <w:rPr>
                <w:rFonts w:cs="Times New Roman"/>
              </w:rPr>
              <w:t xml:space="preserve">nr XV/84/03 Rady Gminy </w:t>
            </w:r>
            <w:r w:rsidR="00D2592D" w:rsidRPr="00C854FF">
              <w:rPr>
                <w:rFonts w:cs="Times New Roman"/>
              </w:rPr>
              <w:br/>
            </w:r>
            <w:r w:rsidRPr="00C854FF">
              <w:rPr>
                <w:rFonts w:cs="Times New Roman"/>
              </w:rPr>
              <w:t xml:space="preserve">w Gorzycach z dnia </w:t>
            </w:r>
            <w:r w:rsidR="00D2592D" w:rsidRPr="00C854FF">
              <w:rPr>
                <w:rFonts w:cs="Times New Roman"/>
              </w:rPr>
              <w:br/>
            </w:r>
            <w:r w:rsidRPr="00C854FF">
              <w:rPr>
                <w:rFonts w:cs="Times New Roman"/>
              </w:rPr>
              <w:t xml:space="preserve">29 grudnia 2003r (Dz. Urz. Woj. Podkarpackiego nr 184 </w:t>
            </w:r>
            <w:r w:rsidRPr="00C854FF">
              <w:rPr>
                <w:rFonts w:cs="Times New Roman"/>
              </w:rPr>
              <w:br/>
              <w:t>z 2003 r.poz.3034)</w:t>
            </w:r>
          </w:p>
          <w:p w:rsidR="007F4767" w:rsidRPr="00C854FF" w:rsidRDefault="007F4767" w:rsidP="008D60DC">
            <w:pPr>
              <w:spacing w:line="276" w:lineRule="auto"/>
              <w:jc w:val="center"/>
              <w:rPr>
                <w:rFonts w:eastAsia="Times New Roman" w:cs="Times New Roman"/>
                <w:szCs w:val="24"/>
                <w:lang w:eastAsia="pl-PL"/>
              </w:rPr>
            </w:pPr>
          </w:p>
        </w:tc>
      </w:tr>
      <w:tr w:rsidR="007F4767" w:rsidRPr="00C854FF" w:rsidTr="00D2592D">
        <w:tc>
          <w:tcPr>
            <w:tcW w:w="704" w:type="dxa"/>
            <w:vAlign w:val="center"/>
          </w:tcPr>
          <w:p w:rsidR="007F4767" w:rsidRPr="00C854FF" w:rsidRDefault="007F4767" w:rsidP="008D60DC">
            <w:pPr>
              <w:pStyle w:val="Akapitzlist"/>
              <w:numPr>
                <w:ilvl w:val="0"/>
                <w:numId w:val="94"/>
              </w:numPr>
              <w:spacing w:line="276" w:lineRule="auto"/>
              <w:jc w:val="center"/>
              <w:rPr>
                <w:rFonts w:eastAsia="Times New Roman" w:cs="Times New Roman"/>
                <w:szCs w:val="24"/>
                <w:lang w:eastAsia="pl-PL"/>
              </w:rPr>
            </w:pPr>
          </w:p>
        </w:tc>
        <w:tc>
          <w:tcPr>
            <w:tcW w:w="3585" w:type="dxa"/>
            <w:vAlign w:val="center"/>
          </w:tcPr>
          <w:p w:rsidR="004C7B93" w:rsidRPr="00C854FF" w:rsidRDefault="004C7B93" w:rsidP="008D60DC">
            <w:pPr>
              <w:spacing w:line="276" w:lineRule="auto"/>
              <w:jc w:val="center"/>
              <w:rPr>
                <w:rFonts w:cs="Times New Roman"/>
              </w:rPr>
            </w:pPr>
            <w:r w:rsidRPr="00C854FF">
              <w:rPr>
                <w:rFonts w:cs="Times New Roman"/>
              </w:rPr>
              <w:t>Miejscowy plan zagospodarowania przestrzennego Trześń – Błonie</w:t>
            </w:r>
          </w:p>
          <w:p w:rsidR="007F4767" w:rsidRPr="00C854FF" w:rsidRDefault="007F4767" w:rsidP="008D60DC">
            <w:pPr>
              <w:spacing w:line="276" w:lineRule="auto"/>
              <w:jc w:val="center"/>
              <w:rPr>
                <w:rFonts w:eastAsia="Times New Roman" w:cs="Times New Roman"/>
                <w:szCs w:val="24"/>
                <w:lang w:eastAsia="pl-PL"/>
              </w:rPr>
            </w:pPr>
          </w:p>
        </w:tc>
        <w:tc>
          <w:tcPr>
            <w:tcW w:w="1943" w:type="dxa"/>
            <w:vAlign w:val="center"/>
          </w:tcPr>
          <w:p w:rsidR="007F4767" w:rsidRPr="00C854FF" w:rsidRDefault="004C7B93" w:rsidP="008D60DC">
            <w:pPr>
              <w:spacing w:line="276" w:lineRule="auto"/>
              <w:jc w:val="center"/>
              <w:rPr>
                <w:rFonts w:eastAsia="Times New Roman" w:cs="Times New Roman"/>
                <w:szCs w:val="24"/>
                <w:lang w:eastAsia="pl-PL"/>
              </w:rPr>
            </w:pPr>
            <w:r w:rsidRPr="00C854FF">
              <w:rPr>
                <w:rFonts w:eastAsia="Times New Roman" w:cs="Times New Roman"/>
                <w:szCs w:val="24"/>
                <w:lang w:eastAsia="pl-PL"/>
              </w:rPr>
              <w:t>13,00</w:t>
            </w:r>
          </w:p>
        </w:tc>
        <w:tc>
          <w:tcPr>
            <w:tcW w:w="2977" w:type="dxa"/>
            <w:vAlign w:val="center"/>
          </w:tcPr>
          <w:p w:rsidR="00DC2D38" w:rsidRPr="00C854FF" w:rsidRDefault="00DC2D38" w:rsidP="008D60DC">
            <w:pPr>
              <w:spacing w:line="276" w:lineRule="auto"/>
              <w:jc w:val="center"/>
              <w:rPr>
                <w:rFonts w:cs="Times New Roman"/>
              </w:rPr>
            </w:pPr>
            <w:r w:rsidRPr="00C854FF">
              <w:rPr>
                <w:rFonts w:cs="Times New Roman"/>
              </w:rPr>
              <w:t xml:space="preserve">MPZP przyjęty uchwałą </w:t>
            </w:r>
            <w:r w:rsidR="00D2592D" w:rsidRPr="00C854FF">
              <w:rPr>
                <w:rFonts w:cs="Times New Roman"/>
              </w:rPr>
              <w:br/>
            </w:r>
            <w:r w:rsidRPr="00C854FF">
              <w:rPr>
                <w:rFonts w:cs="Times New Roman"/>
              </w:rPr>
              <w:t xml:space="preserve">nr XV/86/03 Rady Gminy </w:t>
            </w:r>
            <w:r w:rsidR="00D2592D" w:rsidRPr="00C854FF">
              <w:rPr>
                <w:rFonts w:cs="Times New Roman"/>
              </w:rPr>
              <w:br/>
            </w:r>
            <w:r w:rsidRPr="00C854FF">
              <w:rPr>
                <w:rFonts w:cs="Times New Roman"/>
              </w:rPr>
              <w:t xml:space="preserve">w Gorzycach z dnia </w:t>
            </w:r>
            <w:r w:rsidR="00D2592D" w:rsidRPr="00C854FF">
              <w:rPr>
                <w:rFonts w:cs="Times New Roman"/>
              </w:rPr>
              <w:br/>
            </w:r>
            <w:r w:rsidRPr="00C854FF">
              <w:rPr>
                <w:rFonts w:cs="Times New Roman"/>
              </w:rPr>
              <w:t xml:space="preserve">29 grudnia 2003r (Dz. Urz. Woj. Podkarpackiego nr 184 </w:t>
            </w:r>
            <w:r w:rsidRPr="00C854FF">
              <w:rPr>
                <w:rFonts w:cs="Times New Roman"/>
              </w:rPr>
              <w:br/>
              <w:t>z 2003 r.poz.3035)</w:t>
            </w:r>
          </w:p>
          <w:p w:rsidR="007F4767" w:rsidRPr="00C854FF" w:rsidRDefault="007F4767" w:rsidP="008D60DC">
            <w:pPr>
              <w:spacing w:line="276" w:lineRule="auto"/>
              <w:jc w:val="center"/>
              <w:rPr>
                <w:rFonts w:eastAsia="Times New Roman" w:cs="Times New Roman"/>
                <w:szCs w:val="24"/>
                <w:lang w:eastAsia="pl-PL"/>
              </w:rPr>
            </w:pPr>
          </w:p>
        </w:tc>
      </w:tr>
      <w:tr w:rsidR="007F4767" w:rsidRPr="00C854FF" w:rsidTr="00D2592D">
        <w:tc>
          <w:tcPr>
            <w:tcW w:w="704" w:type="dxa"/>
            <w:vAlign w:val="center"/>
          </w:tcPr>
          <w:p w:rsidR="007F4767" w:rsidRPr="00C854FF" w:rsidRDefault="007F4767" w:rsidP="008D60DC">
            <w:pPr>
              <w:pStyle w:val="Akapitzlist"/>
              <w:numPr>
                <w:ilvl w:val="0"/>
                <w:numId w:val="94"/>
              </w:numPr>
              <w:spacing w:line="276" w:lineRule="auto"/>
              <w:jc w:val="center"/>
              <w:rPr>
                <w:rFonts w:eastAsia="Times New Roman" w:cs="Times New Roman"/>
                <w:szCs w:val="24"/>
                <w:lang w:eastAsia="pl-PL"/>
              </w:rPr>
            </w:pPr>
          </w:p>
        </w:tc>
        <w:tc>
          <w:tcPr>
            <w:tcW w:w="3585" w:type="dxa"/>
            <w:vAlign w:val="center"/>
          </w:tcPr>
          <w:p w:rsidR="004C7B93" w:rsidRPr="00C854FF" w:rsidRDefault="004C7B93" w:rsidP="00E31151">
            <w:pPr>
              <w:spacing w:line="276" w:lineRule="auto"/>
              <w:jc w:val="center"/>
            </w:pPr>
            <w:r w:rsidRPr="00C854FF">
              <w:t>Miejscowy plan zagospodarowania przestrzennego terenu budownictwa jednorodzinnego</w:t>
            </w:r>
          </w:p>
          <w:p w:rsidR="004C7B93" w:rsidRPr="00C854FF" w:rsidRDefault="004C7B93" w:rsidP="00E31151">
            <w:pPr>
              <w:spacing w:line="276" w:lineRule="auto"/>
              <w:jc w:val="center"/>
              <w:rPr>
                <w:rFonts w:cs="Times New Roman"/>
                <w:szCs w:val="24"/>
              </w:rPr>
            </w:pPr>
            <w:r w:rsidRPr="00C854FF">
              <w:rPr>
                <w:rFonts w:cs="Times New Roman"/>
                <w:szCs w:val="24"/>
              </w:rPr>
              <w:t>Nr 1/11/2005 Gorzyce–Przybyłów II, położonego  w miejscowości Gorzyce</w:t>
            </w:r>
          </w:p>
          <w:p w:rsidR="007F4767" w:rsidRPr="00C854FF" w:rsidRDefault="007F4767" w:rsidP="008D60DC">
            <w:pPr>
              <w:spacing w:line="276" w:lineRule="auto"/>
              <w:jc w:val="center"/>
              <w:rPr>
                <w:rFonts w:eastAsia="Times New Roman" w:cs="Times New Roman"/>
                <w:szCs w:val="24"/>
                <w:lang w:eastAsia="pl-PL"/>
              </w:rPr>
            </w:pPr>
          </w:p>
        </w:tc>
        <w:tc>
          <w:tcPr>
            <w:tcW w:w="1943" w:type="dxa"/>
            <w:vAlign w:val="center"/>
          </w:tcPr>
          <w:p w:rsidR="007F4767" w:rsidRPr="00C854FF" w:rsidRDefault="004C7B93" w:rsidP="008D60DC">
            <w:pPr>
              <w:spacing w:line="276" w:lineRule="auto"/>
              <w:jc w:val="center"/>
              <w:rPr>
                <w:rFonts w:eastAsia="Times New Roman" w:cs="Times New Roman"/>
                <w:szCs w:val="24"/>
                <w:lang w:eastAsia="pl-PL"/>
              </w:rPr>
            </w:pPr>
            <w:r w:rsidRPr="00C854FF">
              <w:rPr>
                <w:rFonts w:eastAsia="Times New Roman" w:cs="Times New Roman"/>
                <w:szCs w:val="24"/>
                <w:lang w:eastAsia="pl-PL"/>
              </w:rPr>
              <w:t>54,00</w:t>
            </w:r>
          </w:p>
        </w:tc>
        <w:tc>
          <w:tcPr>
            <w:tcW w:w="2977" w:type="dxa"/>
            <w:vAlign w:val="center"/>
          </w:tcPr>
          <w:p w:rsidR="007F4767" w:rsidRPr="00C854FF" w:rsidRDefault="00DC2D38" w:rsidP="008D60DC">
            <w:pPr>
              <w:spacing w:line="276" w:lineRule="auto"/>
              <w:jc w:val="center"/>
              <w:rPr>
                <w:rFonts w:eastAsia="Times New Roman" w:cs="Times New Roman"/>
                <w:szCs w:val="24"/>
                <w:lang w:eastAsia="pl-PL"/>
              </w:rPr>
            </w:pPr>
            <w:r w:rsidRPr="00C854FF">
              <w:rPr>
                <w:rFonts w:eastAsia="Times New Roman" w:cs="Times New Roman"/>
                <w:szCs w:val="24"/>
                <w:lang w:eastAsia="pl-PL"/>
              </w:rPr>
              <w:t>Uchwała nr IX/52/07 Rady Gminy Gorzyce z dnia 29 maja 2007 r. (Dz. Urz. Woj. Podkarpackiego</w:t>
            </w:r>
            <w:r w:rsidR="00B854CD" w:rsidRPr="00C854FF">
              <w:rPr>
                <w:rFonts w:eastAsia="Times New Roman" w:cs="Times New Roman"/>
                <w:szCs w:val="24"/>
                <w:lang w:eastAsia="pl-PL"/>
              </w:rPr>
              <w:t xml:space="preserve"> nr 61 z 2007 r. poz. 1548</w:t>
            </w:r>
            <w:r w:rsidRPr="00C854FF">
              <w:rPr>
                <w:rFonts w:eastAsia="Times New Roman" w:cs="Times New Roman"/>
                <w:szCs w:val="24"/>
                <w:lang w:eastAsia="pl-PL"/>
              </w:rPr>
              <w:t>)</w:t>
            </w:r>
          </w:p>
        </w:tc>
      </w:tr>
      <w:tr w:rsidR="007F4767" w:rsidRPr="00C854FF" w:rsidTr="00D2592D">
        <w:tc>
          <w:tcPr>
            <w:tcW w:w="704" w:type="dxa"/>
            <w:vAlign w:val="center"/>
          </w:tcPr>
          <w:p w:rsidR="007F4767" w:rsidRPr="00C854FF" w:rsidRDefault="007F4767" w:rsidP="008D60DC">
            <w:pPr>
              <w:pStyle w:val="Akapitzlist"/>
              <w:numPr>
                <w:ilvl w:val="0"/>
                <w:numId w:val="94"/>
              </w:numPr>
              <w:spacing w:line="276" w:lineRule="auto"/>
              <w:jc w:val="center"/>
              <w:rPr>
                <w:rFonts w:eastAsia="Times New Roman" w:cs="Times New Roman"/>
                <w:szCs w:val="24"/>
                <w:lang w:eastAsia="pl-PL"/>
              </w:rPr>
            </w:pPr>
          </w:p>
        </w:tc>
        <w:tc>
          <w:tcPr>
            <w:tcW w:w="3585" w:type="dxa"/>
            <w:vAlign w:val="center"/>
          </w:tcPr>
          <w:p w:rsidR="007F4767" w:rsidRPr="00C854FF" w:rsidRDefault="004C7B93" w:rsidP="00D2592D">
            <w:pPr>
              <w:spacing w:line="276" w:lineRule="auto"/>
              <w:jc w:val="center"/>
              <w:rPr>
                <w:rFonts w:eastAsia="Times New Roman" w:cs="Times New Roman"/>
                <w:szCs w:val="24"/>
                <w:lang w:eastAsia="pl-PL"/>
              </w:rPr>
            </w:pPr>
            <w:r w:rsidRPr="00C854FF">
              <w:rPr>
                <w:rFonts w:cs="Times New Roman"/>
              </w:rPr>
              <w:t>Miejscowy  plan zagospodarowania przestrz</w:t>
            </w:r>
            <w:r w:rsidR="00D2592D" w:rsidRPr="00C854FF">
              <w:rPr>
                <w:rFonts w:cs="Times New Roman"/>
              </w:rPr>
              <w:t xml:space="preserve">ennego Nr 1/12/2006 </w:t>
            </w:r>
            <w:r w:rsidRPr="00C854FF">
              <w:rPr>
                <w:rFonts w:cs="Times New Roman"/>
              </w:rPr>
              <w:t xml:space="preserve">o nazwie: „Obszar Wielofunkcyjny - Gorzyce </w:t>
            </w:r>
            <w:r w:rsidR="00D2592D" w:rsidRPr="00C854FF">
              <w:rPr>
                <w:rFonts w:cs="Times New Roman"/>
              </w:rPr>
              <w:br/>
            </w:r>
            <w:r w:rsidRPr="00C854FF">
              <w:rPr>
                <w:rFonts w:cs="Times New Roman"/>
              </w:rPr>
              <w:t>i Motycze Poduchowne”</w:t>
            </w:r>
          </w:p>
        </w:tc>
        <w:tc>
          <w:tcPr>
            <w:tcW w:w="1943" w:type="dxa"/>
            <w:vAlign w:val="center"/>
          </w:tcPr>
          <w:p w:rsidR="007F4767" w:rsidRPr="00C854FF" w:rsidRDefault="004C7B93" w:rsidP="008D60DC">
            <w:pPr>
              <w:spacing w:line="276" w:lineRule="auto"/>
              <w:jc w:val="center"/>
              <w:rPr>
                <w:rFonts w:eastAsia="Times New Roman" w:cs="Times New Roman"/>
                <w:szCs w:val="24"/>
                <w:lang w:eastAsia="pl-PL"/>
              </w:rPr>
            </w:pPr>
            <w:r w:rsidRPr="00C854FF">
              <w:rPr>
                <w:rFonts w:eastAsia="Times New Roman" w:cs="Times New Roman"/>
                <w:szCs w:val="24"/>
                <w:lang w:eastAsia="pl-PL"/>
              </w:rPr>
              <w:t>28,00</w:t>
            </w:r>
          </w:p>
        </w:tc>
        <w:tc>
          <w:tcPr>
            <w:tcW w:w="2977" w:type="dxa"/>
            <w:vAlign w:val="center"/>
          </w:tcPr>
          <w:p w:rsidR="007F4767" w:rsidRPr="00C854FF" w:rsidRDefault="00242886" w:rsidP="008D60DC">
            <w:pPr>
              <w:spacing w:line="276" w:lineRule="auto"/>
              <w:jc w:val="center"/>
              <w:rPr>
                <w:rFonts w:eastAsia="Times New Roman" w:cs="Times New Roman"/>
                <w:szCs w:val="24"/>
                <w:lang w:eastAsia="pl-PL"/>
              </w:rPr>
            </w:pPr>
            <w:r w:rsidRPr="00C854FF">
              <w:rPr>
                <w:rFonts w:cs="Times New Roman"/>
              </w:rPr>
              <w:t xml:space="preserve">MPZP Przyjęty uchwałą </w:t>
            </w:r>
            <w:r w:rsidR="00D2592D" w:rsidRPr="00C854FF">
              <w:rPr>
                <w:rFonts w:cs="Times New Roman"/>
              </w:rPr>
              <w:br/>
            </w:r>
            <w:r w:rsidRPr="00C854FF">
              <w:rPr>
                <w:rFonts w:cs="Times New Roman"/>
              </w:rPr>
              <w:t>NR XXVII/164/08 RADY GMINY GORZYCE z dnia 26 września 2008 r. (Dz. Urz. Woj. Podkarpackiego nr 85 z 2008 r.poz.1948)</w:t>
            </w:r>
          </w:p>
        </w:tc>
      </w:tr>
      <w:tr w:rsidR="007F4767" w:rsidRPr="00C854FF" w:rsidTr="00D2592D">
        <w:tc>
          <w:tcPr>
            <w:tcW w:w="704" w:type="dxa"/>
            <w:vAlign w:val="center"/>
          </w:tcPr>
          <w:p w:rsidR="007F4767" w:rsidRPr="00C854FF" w:rsidRDefault="007F4767" w:rsidP="008D60DC">
            <w:pPr>
              <w:pStyle w:val="Akapitzlist"/>
              <w:numPr>
                <w:ilvl w:val="0"/>
                <w:numId w:val="94"/>
              </w:numPr>
              <w:spacing w:line="276" w:lineRule="auto"/>
              <w:jc w:val="center"/>
              <w:rPr>
                <w:rFonts w:eastAsia="Times New Roman" w:cs="Times New Roman"/>
                <w:szCs w:val="24"/>
                <w:lang w:eastAsia="pl-PL"/>
              </w:rPr>
            </w:pPr>
          </w:p>
        </w:tc>
        <w:tc>
          <w:tcPr>
            <w:tcW w:w="3585" w:type="dxa"/>
            <w:vAlign w:val="center"/>
          </w:tcPr>
          <w:p w:rsidR="007F4767" w:rsidRPr="00C854FF" w:rsidRDefault="004C7B93" w:rsidP="008D60DC">
            <w:pPr>
              <w:spacing w:line="276" w:lineRule="auto"/>
              <w:jc w:val="center"/>
              <w:rPr>
                <w:rFonts w:eastAsia="Times New Roman" w:cs="Times New Roman"/>
                <w:szCs w:val="24"/>
                <w:lang w:eastAsia="pl-PL"/>
              </w:rPr>
            </w:pPr>
            <w:r w:rsidRPr="00C854FF">
              <w:rPr>
                <w:rFonts w:cs="Times New Roman"/>
                <w:sz w:val="22"/>
              </w:rPr>
              <w:t>Miejscowy plan zagospodarowania przes</w:t>
            </w:r>
            <w:r w:rsidR="00D2592D" w:rsidRPr="00C854FF">
              <w:rPr>
                <w:rFonts w:cs="Times New Roman"/>
                <w:sz w:val="22"/>
              </w:rPr>
              <w:t>trzennego Nr 2/13/2006 o nazwie</w:t>
            </w:r>
            <w:r w:rsidRPr="00C854FF">
              <w:rPr>
                <w:rFonts w:cs="Times New Roman"/>
                <w:sz w:val="22"/>
              </w:rPr>
              <w:t>: „Gorzyce – Przybyłów, Część Rekreacyjna”</w:t>
            </w:r>
          </w:p>
        </w:tc>
        <w:tc>
          <w:tcPr>
            <w:tcW w:w="1943" w:type="dxa"/>
            <w:vAlign w:val="center"/>
          </w:tcPr>
          <w:p w:rsidR="007F4767" w:rsidRPr="00C854FF" w:rsidRDefault="004C7B93" w:rsidP="008D60DC">
            <w:pPr>
              <w:spacing w:line="276" w:lineRule="auto"/>
              <w:jc w:val="center"/>
              <w:rPr>
                <w:rFonts w:eastAsia="Times New Roman" w:cs="Times New Roman"/>
                <w:szCs w:val="24"/>
                <w:lang w:eastAsia="pl-PL"/>
              </w:rPr>
            </w:pPr>
            <w:r w:rsidRPr="00C854FF">
              <w:rPr>
                <w:rFonts w:eastAsia="Times New Roman" w:cs="Times New Roman"/>
                <w:szCs w:val="24"/>
                <w:lang w:eastAsia="pl-PL"/>
              </w:rPr>
              <w:t>44,80</w:t>
            </w:r>
          </w:p>
        </w:tc>
        <w:tc>
          <w:tcPr>
            <w:tcW w:w="2977" w:type="dxa"/>
            <w:vAlign w:val="center"/>
          </w:tcPr>
          <w:p w:rsidR="00242886" w:rsidRPr="00C854FF" w:rsidRDefault="00242886" w:rsidP="008D60DC">
            <w:pPr>
              <w:spacing w:line="276" w:lineRule="auto"/>
              <w:jc w:val="center"/>
              <w:rPr>
                <w:rFonts w:cs="Times New Roman"/>
              </w:rPr>
            </w:pPr>
            <w:r w:rsidRPr="00C854FF">
              <w:rPr>
                <w:rFonts w:cs="Times New Roman"/>
              </w:rPr>
              <w:t>MPZP przyjęty uchwałą  NR XXVII/165/08 RADY GMINY GORZYCE  z dnia 26 września 2008 r. (Dz. Urz. Woj. Podkarpackiego nr 85 z 2008 r.poz.1947)</w:t>
            </w:r>
          </w:p>
          <w:p w:rsidR="007F4767" w:rsidRPr="00C854FF" w:rsidRDefault="007F4767" w:rsidP="008D60DC">
            <w:pPr>
              <w:spacing w:line="276" w:lineRule="auto"/>
              <w:jc w:val="center"/>
              <w:rPr>
                <w:rFonts w:eastAsia="Times New Roman" w:cs="Times New Roman"/>
                <w:szCs w:val="24"/>
                <w:lang w:eastAsia="pl-PL"/>
              </w:rPr>
            </w:pPr>
          </w:p>
        </w:tc>
      </w:tr>
      <w:tr w:rsidR="007F4767" w:rsidRPr="00C854FF" w:rsidTr="00D2592D">
        <w:tc>
          <w:tcPr>
            <w:tcW w:w="704" w:type="dxa"/>
            <w:vAlign w:val="center"/>
          </w:tcPr>
          <w:p w:rsidR="007F4767" w:rsidRPr="00C854FF" w:rsidRDefault="007F4767" w:rsidP="008D60DC">
            <w:pPr>
              <w:pStyle w:val="Akapitzlist"/>
              <w:numPr>
                <w:ilvl w:val="0"/>
                <w:numId w:val="94"/>
              </w:numPr>
              <w:spacing w:line="276" w:lineRule="auto"/>
              <w:jc w:val="center"/>
              <w:rPr>
                <w:rFonts w:eastAsia="Times New Roman" w:cs="Times New Roman"/>
                <w:szCs w:val="24"/>
                <w:lang w:eastAsia="pl-PL"/>
              </w:rPr>
            </w:pPr>
          </w:p>
        </w:tc>
        <w:tc>
          <w:tcPr>
            <w:tcW w:w="3585" w:type="dxa"/>
            <w:vAlign w:val="center"/>
          </w:tcPr>
          <w:p w:rsidR="007F4767" w:rsidRPr="00C854FF" w:rsidRDefault="004C7B93" w:rsidP="008D60DC">
            <w:pPr>
              <w:spacing w:line="276" w:lineRule="auto"/>
              <w:jc w:val="center"/>
              <w:rPr>
                <w:rFonts w:eastAsia="Times New Roman" w:cs="Times New Roman"/>
                <w:szCs w:val="24"/>
                <w:lang w:eastAsia="pl-PL"/>
              </w:rPr>
            </w:pPr>
            <w:r w:rsidRPr="00C854FF">
              <w:rPr>
                <w:rFonts w:cs="Times New Roman"/>
              </w:rPr>
              <w:t>Miejscowy plan zagospodarowania prze</w:t>
            </w:r>
            <w:r w:rsidR="00D2592D" w:rsidRPr="00C854FF">
              <w:rPr>
                <w:rFonts w:cs="Times New Roman"/>
              </w:rPr>
              <w:t>strzennego Niwka-Żabieniec</w:t>
            </w:r>
            <w:r w:rsidRPr="00C854FF">
              <w:rPr>
                <w:rFonts w:cs="Times New Roman"/>
              </w:rPr>
              <w:t xml:space="preserve"> i Centrum </w:t>
            </w:r>
            <w:r w:rsidR="00D2592D" w:rsidRPr="00C854FF">
              <w:rPr>
                <w:rFonts w:cs="Times New Roman"/>
              </w:rPr>
              <w:br/>
            </w:r>
            <w:r w:rsidRPr="00C854FF">
              <w:rPr>
                <w:rFonts w:cs="Times New Roman"/>
              </w:rPr>
              <w:t>w Gorzycach</w:t>
            </w:r>
          </w:p>
        </w:tc>
        <w:tc>
          <w:tcPr>
            <w:tcW w:w="1943" w:type="dxa"/>
            <w:vAlign w:val="center"/>
          </w:tcPr>
          <w:p w:rsidR="007F4767" w:rsidRPr="00C854FF" w:rsidRDefault="004C7B93" w:rsidP="008D60DC">
            <w:pPr>
              <w:spacing w:line="276" w:lineRule="auto"/>
              <w:jc w:val="center"/>
              <w:rPr>
                <w:rFonts w:eastAsia="Times New Roman" w:cs="Times New Roman"/>
                <w:szCs w:val="24"/>
                <w:lang w:eastAsia="pl-PL"/>
              </w:rPr>
            </w:pPr>
            <w:r w:rsidRPr="00C854FF">
              <w:rPr>
                <w:rFonts w:eastAsia="Times New Roman" w:cs="Times New Roman"/>
                <w:szCs w:val="24"/>
                <w:lang w:eastAsia="pl-PL"/>
              </w:rPr>
              <w:t>192,00</w:t>
            </w:r>
          </w:p>
        </w:tc>
        <w:tc>
          <w:tcPr>
            <w:tcW w:w="2977" w:type="dxa"/>
            <w:vAlign w:val="center"/>
          </w:tcPr>
          <w:p w:rsidR="007F4767" w:rsidRPr="00C854FF" w:rsidRDefault="00242886" w:rsidP="008D60DC">
            <w:pPr>
              <w:spacing w:line="276" w:lineRule="auto"/>
              <w:jc w:val="center"/>
              <w:rPr>
                <w:rFonts w:eastAsia="Times New Roman" w:cs="Times New Roman"/>
                <w:szCs w:val="24"/>
                <w:lang w:eastAsia="pl-PL"/>
              </w:rPr>
            </w:pPr>
            <w:r w:rsidRPr="00C854FF">
              <w:rPr>
                <w:rFonts w:cs="Times New Roman"/>
              </w:rPr>
              <w:t xml:space="preserve">MPZP przyjęty Uchwałą </w:t>
            </w:r>
            <w:r w:rsidR="00D2592D" w:rsidRPr="00C854FF">
              <w:rPr>
                <w:rFonts w:cs="Times New Roman"/>
              </w:rPr>
              <w:br/>
            </w:r>
            <w:r w:rsidRPr="00C854FF">
              <w:rPr>
                <w:rFonts w:cs="Times New Roman"/>
              </w:rPr>
              <w:t>Nr XXVII/145/12 Rady Gminy Gorzyce z dnia 30 sierpnia 2012 r. (Dz. Urz. Woj. Podka. z 2012 r. poz. 1919)</w:t>
            </w:r>
          </w:p>
        </w:tc>
      </w:tr>
      <w:tr w:rsidR="007F4767" w:rsidRPr="00C854FF" w:rsidTr="00D2592D">
        <w:tc>
          <w:tcPr>
            <w:tcW w:w="704" w:type="dxa"/>
            <w:vAlign w:val="center"/>
          </w:tcPr>
          <w:p w:rsidR="007F4767" w:rsidRPr="00C854FF" w:rsidRDefault="007F4767" w:rsidP="008D60DC">
            <w:pPr>
              <w:pStyle w:val="Akapitzlist"/>
              <w:numPr>
                <w:ilvl w:val="0"/>
                <w:numId w:val="94"/>
              </w:numPr>
              <w:spacing w:line="276" w:lineRule="auto"/>
              <w:jc w:val="center"/>
              <w:rPr>
                <w:rFonts w:eastAsia="Times New Roman" w:cs="Times New Roman"/>
                <w:szCs w:val="24"/>
                <w:lang w:eastAsia="pl-PL"/>
              </w:rPr>
            </w:pPr>
          </w:p>
        </w:tc>
        <w:tc>
          <w:tcPr>
            <w:tcW w:w="3585" w:type="dxa"/>
            <w:vAlign w:val="center"/>
          </w:tcPr>
          <w:p w:rsidR="007F4767" w:rsidRPr="00C854FF" w:rsidRDefault="004C7B93" w:rsidP="008D60DC">
            <w:pPr>
              <w:spacing w:line="276" w:lineRule="auto"/>
              <w:jc w:val="center"/>
              <w:rPr>
                <w:rFonts w:eastAsia="Times New Roman" w:cs="Times New Roman"/>
                <w:szCs w:val="24"/>
                <w:lang w:eastAsia="pl-PL"/>
              </w:rPr>
            </w:pPr>
            <w:r w:rsidRPr="00C854FF">
              <w:rPr>
                <w:rFonts w:cs="Times New Roman"/>
              </w:rPr>
              <w:t xml:space="preserve">Miejscowy plan zagospodarowania przestrzennego </w:t>
            </w:r>
            <w:r w:rsidRPr="00C854FF">
              <w:rPr>
                <w:rFonts w:cs="Times New Roman"/>
              </w:rPr>
              <w:lastRenderedPageBreak/>
              <w:t>terenu „Sokolniki I” i „Sokolniki II” gmina Gorzyce</w:t>
            </w:r>
          </w:p>
        </w:tc>
        <w:tc>
          <w:tcPr>
            <w:tcW w:w="1943" w:type="dxa"/>
            <w:vAlign w:val="center"/>
          </w:tcPr>
          <w:p w:rsidR="007F4767" w:rsidRPr="00C854FF" w:rsidRDefault="004C7B93" w:rsidP="008D60DC">
            <w:pPr>
              <w:spacing w:line="276" w:lineRule="auto"/>
              <w:jc w:val="center"/>
              <w:rPr>
                <w:rFonts w:eastAsia="Times New Roman" w:cs="Times New Roman"/>
                <w:szCs w:val="24"/>
                <w:lang w:eastAsia="pl-PL"/>
              </w:rPr>
            </w:pPr>
            <w:r w:rsidRPr="00C854FF">
              <w:rPr>
                <w:rFonts w:eastAsia="Times New Roman" w:cs="Times New Roman"/>
                <w:szCs w:val="24"/>
                <w:lang w:eastAsia="pl-PL"/>
              </w:rPr>
              <w:lastRenderedPageBreak/>
              <w:t>43,00</w:t>
            </w:r>
          </w:p>
        </w:tc>
        <w:tc>
          <w:tcPr>
            <w:tcW w:w="2977" w:type="dxa"/>
            <w:vAlign w:val="center"/>
          </w:tcPr>
          <w:p w:rsidR="00242886" w:rsidRPr="00C854FF" w:rsidRDefault="00242886" w:rsidP="008D60DC">
            <w:pPr>
              <w:tabs>
                <w:tab w:val="left" w:pos="258"/>
              </w:tabs>
              <w:spacing w:line="276" w:lineRule="auto"/>
              <w:jc w:val="center"/>
              <w:rPr>
                <w:rFonts w:cs="Times New Roman"/>
              </w:rPr>
            </w:pPr>
            <w:r w:rsidRPr="00C854FF">
              <w:rPr>
                <w:rFonts w:cs="Times New Roman"/>
              </w:rPr>
              <w:t>MPZP przyjęty Uchwałą Nr</w:t>
            </w:r>
          </w:p>
          <w:p w:rsidR="007F4767" w:rsidRPr="00C854FF" w:rsidRDefault="00242886" w:rsidP="00D2592D">
            <w:pPr>
              <w:spacing w:line="276" w:lineRule="auto"/>
              <w:jc w:val="center"/>
              <w:rPr>
                <w:rFonts w:eastAsia="Times New Roman" w:cs="Times New Roman"/>
                <w:szCs w:val="24"/>
                <w:lang w:eastAsia="pl-PL"/>
              </w:rPr>
            </w:pPr>
            <w:r w:rsidRPr="00C854FF">
              <w:rPr>
                <w:rFonts w:cs="Times New Roman"/>
                <w:sz w:val="22"/>
              </w:rPr>
              <w:lastRenderedPageBreak/>
              <w:t>XXXVI/206/13 Rady Gminy Gorzyce z dnia 29 kwietnia 2013 r. (Dz. Urz. Woj. Podka. z 2013 r. poz. 2423)</w:t>
            </w:r>
          </w:p>
        </w:tc>
      </w:tr>
      <w:tr w:rsidR="007F4767" w:rsidRPr="00C854FF" w:rsidTr="00D2592D">
        <w:tc>
          <w:tcPr>
            <w:tcW w:w="704" w:type="dxa"/>
            <w:vAlign w:val="center"/>
          </w:tcPr>
          <w:p w:rsidR="007F4767" w:rsidRPr="00C854FF" w:rsidRDefault="007F4767" w:rsidP="008D60DC">
            <w:pPr>
              <w:pStyle w:val="Akapitzlist"/>
              <w:numPr>
                <w:ilvl w:val="0"/>
                <w:numId w:val="94"/>
              </w:numPr>
              <w:spacing w:line="276" w:lineRule="auto"/>
              <w:jc w:val="center"/>
              <w:rPr>
                <w:rFonts w:eastAsia="Times New Roman" w:cs="Times New Roman"/>
                <w:szCs w:val="24"/>
                <w:lang w:eastAsia="pl-PL"/>
              </w:rPr>
            </w:pPr>
          </w:p>
        </w:tc>
        <w:tc>
          <w:tcPr>
            <w:tcW w:w="3585" w:type="dxa"/>
            <w:vAlign w:val="center"/>
          </w:tcPr>
          <w:p w:rsidR="007F4767" w:rsidRPr="00C854FF" w:rsidRDefault="004C7B93" w:rsidP="008D60DC">
            <w:pPr>
              <w:spacing w:line="276" w:lineRule="auto"/>
              <w:jc w:val="center"/>
              <w:rPr>
                <w:rFonts w:eastAsia="Times New Roman" w:cs="Times New Roman"/>
                <w:szCs w:val="24"/>
                <w:lang w:eastAsia="pl-PL"/>
              </w:rPr>
            </w:pPr>
            <w:r w:rsidRPr="00C854FF">
              <w:rPr>
                <w:rFonts w:cs="Times New Roman"/>
                <w:color w:val="000000"/>
              </w:rPr>
              <w:t xml:space="preserve">Miejscowy plan zagospodarowania przestrzennego dla części złoża Sokolniki III </w:t>
            </w:r>
            <w:r w:rsidR="00D2592D" w:rsidRPr="00C854FF">
              <w:rPr>
                <w:rFonts w:cs="Times New Roman"/>
                <w:color w:val="000000"/>
              </w:rPr>
              <w:br/>
            </w:r>
            <w:r w:rsidRPr="00C854FF">
              <w:rPr>
                <w:rFonts w:cs="Times New Roman"/>
                <w:color w:val="000000"/>
              </w:rPr>
              <w:t>w miejscowości Orliska</w:t>
            </w:r>
          </w:p>
        </w:tc>
        <w:tc>
          <w:tcPr>
            <w:tcW w:w="1943" w:type="dxa"/>
            <w:vAlign w:val="center"/>
          </w:tcPr>
          <w:p w:rsidR="007F4767" w:rsidRPr="00C854FF" w:rsidRDefault="007F4767" w:rsidP="008D60DC">
            <w:pPr>
              <w:spacing w:line="276" w:lineRule="auto"/>
              <w:jc w:val="center"/>
              <w:rPr>
                <w:rFonts w:eastAsia="Times New Roman" w:cs="Times New Roman"/>
                <w:szCs w:val="24"/>
                <w:lang w:eastAsia="pl-PL"/>
              </w:rPr>
            </w:pPr>
          </w:p>
        </w:tc>
        <w:tc>
          <w:tcPr>
            <w:tcW w:w="2977" w:type="dxa"/>
            <w:vAlign w:val="center"/>
          </w:tcPr>
          <w:p w:rsidR="00242886" w:rsidRPr="00C854FF" w:rsidRDefault="00242886" w:rsidP="008D60DC">
            <w:pPr>
              <w:pStyle w:val="Tytu"/>
              <w:spacing w:line="276" w:lineRule="auto"/>
              <w:rPr>
                <w:b w:val="0"/>
                <w:color w:val="000000"/>
                <w:sz w:val="22"/>
                <w:szCs w:val="22"/>
              </w:rPr>
            </w:pPr>
            <w:r w:rsidRPr="00C854FF">
              <w:rPr>
                <w:b w:val="0"/>
                <w:color w:val="000000"/>
                <w:sz w:val="22"/>
                <w:szCs w:val="22"/>
              </w:rPr>
              <w:t xml:space="preserve">MPZP przyjęty Uchwałą </w:t>
            </w:r>
            <w:r w:rsidR="00D2592D" w:rsidRPr="00C854FF">
              <w:rPr>
                <w:b w:val="0"/>
                <w:color w:val="000000"/>
                <w:sz w:val="22"/>
                <w:szCs w:val="22"/>
              </w:rPr>
              <w:br/>
            </w:r>
            <w:r w:rsidRPr="00C854FF">
              <w:rPr>
                <w:b w:val="0"/>
                <w:color w:val="000000"/>
                <w:sz w:val="22"/>
                <w:szCs w:val="22"/>
              </w:rPr>
              <w:t>Nr XXIII/145/20</w:t>
            </w:r>
          </w:p>
          <w:p w:rsidR="00242886" w:rsidRPr="00C854FF" w:rsidRDefault="00242886" w:rsidP="008D60DC">
            <w:pPr>
              <w:pStyle w:val="Podtytu"/>
              <w:spacing w:line="276" w:lineRule="auto"/>
              <w:jc w:val="center"/>
              <w:rPr>
                <w:b w:val="0"/>
                <w:color w:val="000000"/>
                <w:szCs w:val="22"/>
              </w:rPr>
            </w:pPr>
            <w:r w:rsidRPr="00C854FF">
              <w:rPr>
                <w:b w:val="0"/>
                <w:color w:val="000000"/>
                <w:szCs w:val="22"/>
              </w:rPr>
              <w:t>Rady Gminy Gorzyce</w:t>
            </w:r>
          </w:p>
          <w:p w:rsidR="00242886" w:rsidRPr="00C854FF" w:rsidRDefault="00242886" w:rsidP="008D60DC">
            <w:pPr>
              <w:spacing w:line="276" w:lineRule="auto"/>
              <w:jc w:val="center"/>
              <w:rPr>
                <w:rFonts w:cs="Times New Roman"/>
                <w:bCs/>
                <w:color w:val="000000"/>
              </w:rPr>
            </w:pPr>
            <w:r w:rsidRPr="00C854FF">
              <w:rPr>
                <w:rFonts w:cs="Times New Roman"/>
                <w:bCs/>
                <w:color w:val="000000"/>
              </w:rPr>
              <w:t>z dnia 29 maja 2020 r.</w:t>
            </w:r>
          </w:p>
          <w:p w:rsidR="007F4767" w:rsidRPr="00C854FF" w:rsidRDefault="00242886" w:rsidP="00D2592D">
            <w:pPr>
              <w:spacing w:line="276" w:lineRule="auto"/>
              <w:jc w:val="center"/>
              <w:rPr>
                <w:rFonts w:eastAsia="Times New Roman" w:cs="Times New Roman"/>
                <w:szCs w:val="24"/>
                <w:lang w:eastAsia="pl-PL"/>
              </w:rPr>
            </w:pPr>
            <w:r w:rsidRPr="00C854FF">
              <w:rPr>
                <w:rFonts w:cs="Times New Roman"/>
              </w:rPr>
              <w:t xml:space="preserve">(Dz. Urz. Wojew. Podka. </w:t>
            </w:r>
            <w:r w:rsidR="00D2592D" w:rsidRPr="00C854FF">
              <w:rPr>
                <w:rFonts w:cs="Times New Roman"/>
              </w:rPr>
              <w:br/>
            </w:r>
            <w:r w:rsidRPr="00C854FF">
              <w:rPr>
                <w:rFonts w:cs="Times New Roman"/>
              </w:rPr>
              <w:t xml:space="preserve">z dnia </w:t>
            </w:r>
            <w:r w:rsidR="00D2592D" w:rsidRPr="00C854FF">
              <w:rPr>
                <w:rFonts w:cs="Times New Roman"/>
              </w:rPr>
              <w:t>1</w:t>
            </w:r>
            <w:r w:rsidRPr="00C854FF">
              <w:rPr>
                <w:rFonts w:cs="Times New Roman"/>
              </w:rPr>
              <w:t>0 lipca 2020 r. poz. 2903)</w:t>
            </w:r>
          </w:p>
        </w:tc>
      </w:tr>
      <w:tr w:rsidR="007F4767" w:rsidRPr="00C854FF" w:rsidTr="00D2592D">
        <w:tc>
          <w:tcPr>
            <w:tcW w:w="704" w:type="dxa"/>
            <w:vAlign w:val="center"/>
          </w:tcPr>
          <w:p w:rsidR="007F4767" w:rsidRPr="00C854FF" w:rsidRDefault="007F4767" w:rsidP="008D60DC">
            <w:pPr>
              <w:pStyle w:val="Akapitzlist"/>
              <w:numPr>
                <w:ilvl w:val="0"/>
                <w:numId w:val="94"/>
              </w:numPr>
              <w:spacing w:line="276" w:lineRule="auto"/>
              <w:jc w:val="center"/>
              <w:rPr>
                <w:rFonts w:eastAsia="Times New Roman" w:cs="Times New Roman"/>
                <w:szCs w:val="24"/>
                <w:lang w:eastAsia="pl-PL"/>
              </w:rPr>
            </w:pPr>
          </w:p>
        </w:tc>
        <w:tc>
          <w:tcPr>
            <w:tcW w:w="3585" w:type="dxa"/>
            <w:vAlign w:val="center"/>
          </w:tcPr>
          <w:p w:rsidR="004C7B93" w:rsidRPr="00C854FF" w:rsidRDefault="004C7B93" w:rsidP="008D60DC">
            <w:pPr>
              <w:pStyle w:val="Tekstpodstawowywcity"/>
              <w:spacing w:after="0" w:line="276" w:lineRule="auto"/>
              <w:ind w:left="284" w:hanging="284"/>
              <w:jc w:val="center"/>
              <w:rPr>
                <w:rFonts w:cs="Times New Roman"/>
                <w:color w:val="000000"/>
              </w:rPr>
            </w:pPr>
            <w:r w:rsidRPr="00C854FF">
              <w:rPr>
                <w:rFonts w:cs="Times New Roman"/>
                <w:color w:val="000000"/>
              </w:rPr>
              <w:t>Zmiana miejscowego planu zagospodarowania przestrzennego</w:t>
            </w:r>
          </w:p>
          <w:p w:rsidR="007F4767" w:rsidRPr="00C854FF" w:rsidRDefault="004C7B93" w:rsidP="008D60DC">
            <w:pPr>
              <w:spacing w:line="276" w:lineRule="auto"/>
              <w:jc w:val="center"/>
              <w:rPr>
                <w:rFonts w:eastAsia="Times New Roman" w:cs="Times New Roman"/>
                <w:szCs w:val="24"/>
                <w:lang w:eastAsia="pl-PL"/>
              </w:rPr>
            </w:pPr>
            <w:r w:rsidRPr="00C854FF">
              <w:rPr>
                <w:rFonts w:cs="Times New Roman"/>
                <w:color w:val="000000"/>
              </w:rPr>
              <w:t>Nr 2/13/2006 o nazwie „Gorzyce – Przybyłów, Część Rekreacyjna” - d</w:t>
            </w:r>
            <w:r w:rsidRPr="00C854FF">
              <w:rPr>
                <w:rFonts w:cs="Times New Roman"/>
                <w:bCs/>
                <w:color w:val="000000"/>
              </w:rPr>
              <w:t>opuszczającą eksploatację złóż</w:t>
            </w:r>
          </w:p>
        </w:tc>
        <w:tc>
          <w:tcPr>
            <w:tcW w:w="1943" w:type="dxa"/>
            <w:vAlign w:val="center"/>
          </w:tcPr>
          <w:p w:rsidR="007F4767" w:rsidRPr="00C854FF" w:rsidRDefault="007F4767" w:rsidP="008D60DC">
            <w:pPr>
              <w:spacing w:line="276" w:lineRule="auto"/>
              <w:jc w:val="center"/>
              <w:rPr>
                <w:rFonts w:eastAsia="Times New Roman" w:cs="Times New Roman"/>
                <w:szCs w:val="24"/>
                <w:lang w:eastAsia="pl-PL"/>
              </w:rPr>
            </w:pPr>
          </w:p>
        </w:tc>
        <w:tc>
          <w:tcPr>
            <w:tcW w:w="2977" w:type="dxa"/>
            <w:vAlign w:val="center"/>
          </w:tcPr>
          <w:p w:rsidR="00242886" w:rsidRPr="00C854FF" w:rsidRDefault="00242886" w:rsidP="008D60DC">
            <w:pPr>
              <w:pStyle w:val="Tytu"/>
              <w:spacing w:line="276" w:lineRule="auto"/>
              <w:rPr>
                <w:b w:val="0"/>
                <w:color w:val="000000"/>
                <w:sz w:val="22"/>
                <w:szCs w:val="22"/>
              </w:rPr>
            </w:pPr>
            <w:r w:rsidRPr="00C854FF">
              <w:rPr>
                <w:b w:val="0"/>
                <w:color w:val="000000"/>
                <w:sz w:val="22"/>
                <w:szCs w:val="22"/>
              </w:rPr>
              <w:t xml:space="preserve">MPZP przyjęty Uchwałą </w:t>
            </w:r>
            <w:r w:rsidR="00D2592D" w:rsidRPr="00C854FF">
              <w:rPr>
                <w:b w:val="0"/>
                <w:color w:val="000000"/>
                <w:sz w:val="22"/>
                <w:szCs w:val="22"/>
              </w:rPr>
              <w:br/>
            </w:r>
            <w:r w:rsidRPr="00C854FF">
              <w:rPr>
                <w:b w:val="0"/>
                <w:color w:val="000000"/>
                <w:sz w:val="22"/>
                <w:szCs w:val="22"/>
              </w:rPr>
              <w:t>Nr XXIII/145/20</w:t>
            </w:r>
          </w:p>
          <w:p w:rsidR="00242886" w:rsidRPr="00C854FF" w:rsidRDefault="00242886" w:rsidP="008D60DC">
            <w:pPr>
              <w:pStyle w:val="Podtytu"/>
              <w:spacing w:line="276" w:lineRule="auto"/>
              <w:jc w:val="center"/>
              <w:rPr>
                <w:b w:val="0"/>
                <w:color w:val="000000"/>
                <w:szCs w:val="22"/>
              </w:rPr>
            </w:pPr>
            <w:r w:rsidRPr="00C854FF">
              <w:rPr>
                <w:b w:val="0"/>
                <w:color w:val="000000"/>
                <w:szCs w:val="22"/>
              </w:rPr>
              <w:t>Rady Gminy Gorzyce</w:t>
            </w:r>
          </w:p>
          <w:p w:rsidR="00242886" w:rsidRPr="00C854FF" w:rsidRDefault="00242886" w:rsidP="008D60DC">
            <w:pPr>
              <w:spacing w:line="276" w:lineRule="auto"/>
              <w:jc w:val="center"/>
              <w:rPr>
                <w:rFonts w:cs="Times New Roman"/>
                <w:bCs/>
                <w:color w:val="000000"/>
              </w:rPr>
            </w:pPr>
            <w:r w:rsidRPr="00C854FF">
              <w:rPr>
                <w:rFonts w:cs="Times New Roman"/>
                <w:bCs/>
                <w:color w:val="000000"/>
              </w:rPr>
              <w:t>z dnia 29 maja 2020 r.</w:t>
            </w:r>
          </w:p>
          <w:p w:rsidR="007F4767" w:rsidRPr="00C854FF" w:rsidRDefault="00242886" w:rsidP="00D2592D">
            <w:pPr>
              <w:spacing w:line="276" w:lineRule="auto"/>
              <w:jc w:val="center"/>
              <w:rPr>
                <w:rFonts w:eastAsia="Times New Roman" w:cs="Times New Roman"/>
                <w:szCs w:val="24"/>
                <w:lang w:eastAsia="pl-PL"/>
              </w:rPr>
            </w:pPr>
            <w:r w:rsidRPr="00C854FF">
              <w:rPr>
                <w:rFonts w:cs="Times New Roman"/>
              </w:rPr>
              <w:t xml:space="preserve">(Dz. Urz. Wojew. Podka. </w:t>
            </w:r>
            <w:r w:rsidR="00D2592D" w:rsidRPr="00C854FF">
              <w:rPr>
                <w:rFonts w:cs="Times New Roman"/>
              </w:rPr>
              <w:br/>
            </w:r>
            <w:r w:rsidRPr="00C854FF">
              <w:rPr>
                <w:rFonts w:cs="Times New Roman"/>
              </w:rPr>
              <w:t>z dnia 10 lipca 2020 r. poz. 2903)</w:t>
            </w:r>
          </w:p>
        </w:tc>
      </w:tr>
    </w:tbl>
    <w:p w:rsidR="007F4767" w:rsidRPr="00C854FF" w:rsidRDefault="007F4767" w:rsidP="00732B50">
      <w:pPr>
        <w:spacing w:after="0" w:line="276" w:lineRule="auto"/>
        <w:jc w:val="both"/>
        <w:rPr>
          <w:rFonts w:ascii="Times New Roman" w:eastAsia="Times New Roman" w:hAnsi="Times New Roman" w:cs="Times New Roman"/>
          <w:sz w:val="24"/>
          <w:szCs w:val="24"/>
          <w:lang w:eastAsia="pl-PL"/>
        </w:rPr>
      </w:pPr>
    </w:p>
    <w:p w:rsidR="00EC2108" w:rsidRPr="00C854FF" w:rsidRDefault="00EC2108" w:rsidP="00732B50">
      <w:pPr>
        <w:spacing w:after="0" w:line="276" w:lineRule="auto"/>
        <w:jc w:val="both"/>
        <w:rPr>
          <w:rFonts w:ascii="Times New Roman" w:eastAsia="Times New Roman" w:hAnsi="Times New Roman" w:cs="Times New Roman"/>
          <w:sz w:val="24"/>
          <w:szCs w:val="24"/>
          <w:lang w:eastAsia="pl-PL"/>
        </w:rPr>
      </w:pPr>
    </w:p>
    <w:p w:rsidR="006D5C00" w:rsidRPr="00C854FF" w:rsidRDefault="006D5C00" w:rsidP="00732B50">
      <w:pPr>
        <w:spacing w:after="0" w:line="276" w:lineRule="auto"/>
        <w:jc w:val="both"/>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br w:type="page"/>
      </w:r>
    </w:p>
    <w:p w:rsidR="00FC4BE5" w:rsidRPr="00C854FF" w:rsidRDefault="00FC4BE5" w:rsidP="00972ACA">
      <w:pPr>
        <w:pStyle w:val="Nagwek1"/>
        <w:rPr>
          <w:rFonts w:ascii="Times New Roman" w:hAnsi="Times New Roman" w:cs="Times New Roman"/>
        </w:rPr>
      </w:pPr>
      <w:bookmarkStart w:id="71" w:name="_Toc104894212"/>
      <w:r w:rsidRPr="00C854FF">
        <w:rPr>
          <w:rFonts w:ascii="Times New Roman" w:hAnsi="Times New Roman" w:cs="Times New Roman"/>
        </w:rPr>
        <w:lastRenderedPageBreak/>
        <w:t>XI Gospodarka mieszkaniowa i komunalna</w:t>
      </w:r>
      <w:bookmarkEnd w:id="71"/>
    </w:p>
    <w:p w:rsidR="00EC2108" w:rsidRPr="00C854FF" w:rsidRDefault="00EC2108" w:rsidP="00732B50">
      <w:pPr>
        <w:spacing w:after="0" w:line="276" w:lineRule="auto"/>
        <w:jc w:val="both"/>
        <w:rPr>
          <w:rFonts w:ascii="Times New Roman" w:hAnsi="Times New Roman" w:cs="Times New Roman"/>
          <w:sz w:val="24"/>
          <w:szCs w:val="24"/>
          <w:lang w:eastAsia="pl-PL"/>
        </w:rPr>
      </w:pPr>
    </w:p>
    <w:p w:rsidR="00EC2108" w:rsidRPr="00C854FF" w:rsidRDefault="008D12FF" w:rsidP="00732B50">
      <w:pPr>
        <w:spacing w:after="0" w:line="276" w:lineRule="auto"/>
        <w:ind w:firstLine="708"/>
        <w:jc w:val="both"/>
        <w:rPr>
          <w:rFonts w:ascii="Times New Roman" w:hAnsi="Times New Roman" w:cs="Times New Roman"/>
          <w:bCs/>
          <w:sz w:val="24"/>
          <w:szCs w:val="24"/>
        </w:rPr>
      </w:pPr>
      <w:r w:rsidRPr="00C854FF">
        <w:rPr>
          <w:rFonts w:ascii="Times New Roman" w:hAnsi="Times New Roman" w:cs="Times New Roman"/>
          <w:sz w:val="24"/>
          <w:szCs w:val="24"/>
        </w:rPr>
        <w:t>W 202</w:t>
      </w:r>
      <w:r w:rsidR="00773C51" w:rsidRPr="00C854FF">
        <w:rPr>
          <w:rFonts w:ascii="Times New Roman" w:hAnsi="Times New Roman" w:cs="Times New Roman"/>
          <w:sz w:val="24"/>
          <w:szCs w:val="24"/>
        </w:rPr>
        <w:t>1</w:t>
      </w:r>
      <w:r w:rsidR="00EC2108" w:rsidRPr="00C854FF">
        <w:rPr>
          <w:rFonts w:ascii="Times New Roman" w:hAnsi="Times New Roman" w:cs="Times New Roman"/>
          <w:sz w:val="24"/>
          <w:szCs w:val="24"/>
        </w:rPr>
        <w:t xml:space="preserve"> r. zasób mieszkaniowy gminy o</w:t>
      </w:r>
      <w:r w:rsidRPr="00C854FF">
        <w:rPr>
          <w:rFonts w:ascii="Times New Roman" w:hAnsi="Times New Roman" w:cs="Times New Roman"/>
          <w:sz w:val="24"/>
          <w:szCs w:val="24"/>
        </w:rPr>
        <w:t xml:space="preserve">bejmował 47 mieszkań, </w:t>
      </w:r>
      <w:r w:rsidR="00EC2108" w:rsidRPr="00C854FF">
        <w:rPr>
          <w:rFonts w:ascii="Times New Roman" w:hAnsi="Times New Roman" w:cs="Times New Roman"/>
          <w:sz w:val="24"/>
          <w:szCs w:val="24"/>
        </w:rPr>
        <w:t xml:space="preserve">o łącznej powierzchni </w:t>
      </w:r>
      <w:r w:rsidRPr="00C854FF">
        <w:rPr>
          <w:rFonts w:ascii="Times New Roman" w:hAnsi="Times New Roman" w:cs="Times New Roman"/>
          <w:sz w:val="24"/>
          <w:szCs w:val="24"/>
        </w:rPr>
        <w:br/>
      </w:r>
      <w:r w:rsidR="00EC2108" w:rsidRPr="00C854FF">
        <w:rPr>
          <w:rFonts w:ascii="Times New Roman" w:hAnsi="Times New Roman" w:cs="Times New Roman"/>
          <w:sz w:val="24"/>
          <w:szCs w:val="24"/>
        </w:rPr>
        <w:t>1866,5 m</w:t>
      </w:r>
      <w:r w:rsidR="00EC2108" w:rsidRPr="00C854FF">
        <w:rPr>
          <w:rFonts w:ascii="Times New Roman" w:hAnsi="Times New Roman" w:cs="Times New Roman"/>
          <w:sz w:val="24"/>
          <w:szCs w:val="24"/>
          <w:vertAlign w:val="superscript"/>
        </w:rPr>
        <w:t>2</w:t>
      </w:r>
      <w:r w:rsidR="00EC2108" w:rsidRPr="00C854FF">
        <w:rPr>
          <w:rFonts w:ascii="Times New Roman" w:hAnsi="Times New Roman" w:cs="Times New Roman"/>
          <w:sz w:val="24"/>
          <w:szCs w:val="24"/>
        </w:rPr>
        <w:t>, w tym:</w:t>
      </w:r>
      <w:r w:rsidR="00EC2108" w:rsidRPr="00C854FF">
        <w:rPr>
          <w:rFonts w:ascii="Times New Roman" w:hAnsi="Times New Roman" w:cs="Times New Roman"/>
          <w:b/>
          <w:bCs/>
          <w:sz w:val="24"/>
          <w:szCs w:val="24"/>
        </w:rPr>
        <w:t xml:space="preserve"> </w:t>
      </w:r>
      <w:r w:rsidR="00EC2108" w:rsidRPr="00C854FF">
        <w:rPr>
          <w:rFonts w:ascii="Times New Roman" w:hAnsi="Times New Roman" w:cs="Times New Roman"/>
          <w:bCs/>
          <w:sz w:val="24"/>
          <w:szCs w:val="24"/>
        </w:rPr>
        <w:t xml:space="preserve">24 lokale socjalne, 23 lokale komunalne. </w:t>
      </w:r>
      <w:r w:rsidRPr="00C854FF">
        <w:rPr>
          <w:rFonts w:ascii="Times New Roman" w:hAnsi="Times New Roman" w:cs="Times New Roman"/>
          <w:bCs/>
          <w:sz w:val="24"/>
          <w:szCs w:val="24"/>
        </w:rPr>
        <w:br/>
      </w:r>
      <w:r w:rsidR="00EC2108" w:rsidRPr="00C854FF">
        <w:rPr>
          <w:rFonts w:ascii="Times New Roman" w:hAnsi="Times New Roman" w:cs="Times New Roman"/>
          <w:bCs/>
          <w:sz w:val="24"/>
          <w:szCs w:val="24"/>
        </w:rPr>
        <w:t>Zasób obejmuje dwa lokale, które zostały sprzedane w 2017 r. i w 2018 r.</w:t>
      </w:r>
    </w:p>
    <w:p w:rsidR="009C7777" w:rsidRPr="00C854FF" w:rsidRDefault="009C7777" w:rsidP="00732B50">
      <w:pPr>
        <w:spacing w:after="0" w:line="276" w:lineRule="auto"/>
        <w:jc w:val="both"/>
        <w:rPr>
          <w:rFonts w:ascii="Times New Roman" w:hAnsi="Times New Roman" w:cs="Times New Roman"/>
          <w:sz w:val="24"/>
          <w:szCs w:val="24"/>
        </w:rPr>
      </w:pPr>
    </w:p>
    <w:p w:rsidR="00EC2108" w:rsidRPr="00C854FF" w:rsidRDefault="00EC2108" w:rsidP="00732B50">
      <w:pPr>
        <w:spacing w:after="0" w:line="276" w:lineRule="auto"/>
        <w:jc w:val="both"/>
        <w:rPr>
          <w:rFonts w:ascii="Times New Roman" w:hAnsi="Times New Roman" w:cs="Times New Roman"/>
          <w:sz w:val="24"/>
          <w:szCs w:val="24"/>
          <w:lang w:eastAsia="pl-PL"/>
        </w:rPr>
      </w:pPr>
    </w:p>
    <w:p w:rsidR="00EC2108" w:rsidRPr="00C854FF" w:rsidRDefault="00EC2108" w:rsidP="00732B50">
      <w:pPr>
        <w:spacing w:after="0" w:line="276" w:lineRule="auto"/>
        <w:jc w:val="both"/>
        <w:rPr>
          <w:rFonts w:ascii="Times New Roman" w:hAnsi="Times New Roman" w:cs="Times New Roman"/>
          <w:sz w:val="24"/>
          <w:szCs w:val="24"/>
          <w:lang w:eastAsia="pl-PL"/>
        </w:rPr>
      </w:pPr>
    </w:p>
    <w:p w:rsidR="00EC2108" w:rsidRPr="00C854FF" w:rsidRDefault="00EC2108" w:rsidP="00732B50">
      <w:pPr>
        <w:spacing w:after="0" w:line="276" w:lineRule="auto"/>
        <w:jc w:val="both"/>
        <w:rPr>
          <w:rFonts w:ascii="Times New Roman" w:hAnsi="Times New Roman" w:cs="Times New Roman"/>
          <w:sz w:val="24"/>
          <w:szCs w:val="24"/>
          <w:lang w:eastAsia="pl-PL"/>
        </w:rPr>
      </w:pPr>
    </w:p>
    <w:p w:rsidR="00EC2108" w:rsidRPr="00C854FF" w:rsidRDefault="00EC2108" w:rsidP="00732B50">
      <w:pPr>
        <w:spacing w:after="0" w:line="276" w:lineRule="auto"/>
        <w:jc w:val="both"/>
        <w:rPr>
          <w:rFonts w:ascii="Times New Roman" w:hAnsi="Times New Roman" w:cs="Times New Roman"/>
          <w:sz w:val="24"/>
          <w:szCs w:val="24"/>
          <w:lang w:eastAsia="pl-PL"/>
        </w:rPr>
      </w:pPr>
    </w:p>
    <w:p w:rsidR="00EC2108" w:rsidRPr="00C854FF" w:rsidRDefault="00EC2108" w:rsidP="00732B50">
      <w:pPr>
        <w:spacing w:after="0" w:line="276" w:lineRule="auto"/>
        <w:jc w:val="both"/>
        <w:rPr>
          <w:rFonts w:ascii="Times New Roman" w:hAnsi="Times New Roman" w:cs="Times New Roman"/>
          <w:sz w:val="24"/>
          <w:szCs w:val="24"/>
          <w:lang w:eastAsia="pl-PL"/>
        </w:rPr>
      </w:pPr>
    </w:p>
    <w:p w:rsidR="004A1E01" w:rsidRPr="00C854FF" w:rsidRDefault="004A1E01" w:rsidP="00732B50">
      <w:pPr>
        <w:spacing w:after="0" w:line="276" w:lineRule="auto"/>
        <w:jc w:val="both"/>
        <w:rPr>
          <w:rFonts w:ascii="Times New Roman" w:hAnsi="Times New Roman" w:cs="Times New Roman"/>
          <w:sz w:val="24"/>
          <w:szCs w:val="24"/>
          <w:lang w:eastAsia="pl-PL"/>
        </w:rPr>
      </w:pPr>
    </w:p>
    <w:p w:rsidR="004A1E01" w:rsidRPr="00C854FF" w:rsidRDefault="004A1E01" w:rsidP="00732B50">
      <w:pPr>
        <w:spacing w:after="0" w:line="276" w:lineRule="auto"/>
        <w:jc w:val="both"/>
        <w:rPr>
          <w:rFonts w:ascii="Times New Roman" w:hAnsi="Times New Roman" w:cs="Times New Roman"/>
          <w:sz w:val="24"/>
          <w:szCs w:val="24"/>
          <w:lang w:eastAsia="pl-PL"/>
        </w:rPr>
      </w:pPr>
    </w:p>
    <w:p w:rsidR="004A1E01" w:rsidRPr="00C854FF" w:rsidRDefault="004A1E01" w:rsidP="00732B50">
      <w:pPr>
        <w:spacing w:after="0" w:line="276" w:lineRule="auto"/>
        <w:jc w:val="both"/>
        <w:rPr>
          <w:rFonts w:ascii="Times New Roman" w:hAnsi="Times New Roman" w:cs="Times New Roman"/>
          <w:sz w:val="24"/>
          <w:szCs w:val="24"/>
          <w:lang w:eastAsia="pl-PL"/>
        </w:rPr>
      </w:pPr>
    </w:p>
    <w:p w:rsidR="004A1E01" w:rsidRPr="00C854FF" w:rsidRDefault="004A1E01" w:rsidP="00732B50">
      <w:pPr>
        <w:spacing w:after="0" w:line="276" w:lineRule="auto"/>
        <w:jc w:val="both"/>
        <w:rPr>
          <w:rFonts w:ascii="Times New Roman" w:hAnsi="Times New Roman" w:cs="Times New Roman"/>
          <w:sz w:val="24"/>
          <w:szCs w:val="24"/>
          <w:lang w:eastAsia="pl-PL"/>
        </w:rPr>
      </w:pPr>
    </w:p>
    <w:p w:rsidR="004A1E01" w:rsidRPr="00C854FF" w:rsidRDefault="004A1E01" w:rsidP="00732B50">
      <w:pPr>
        <w:spacing w:after="0" w:line="276" w:lineRule="auto"/>
        <w:jc w:val="both"/>
        <w:rPr>
          <w:rFonts w:ascii="Times New Roman" w:hAnsi="Times New Roman" w:cs="Times New Roman"/>
          <w:sz w:val="24"/>
          <w:szCs w:val="24"/>
          <w:lang w:eastAsia="pl-PL"/>
        </w:rPr>
      </w:pPr>
    </w:p>
    <w:p w:rsidR="00BD3773" w:rsidRPr="00C854FF" w:rsidRDefault="00BD3773" w:rsidP="00732B50">
      <w:pPr>
        <w:spacing w:after="0" w:line="276" w:lineRule="auto"/>
        <w:jc w:val="both"/>
        <w:rPr>
          <w:rFonts w:ascii="Times New Roman" w:hAnsi="Times New Roman" w:cs="Times New Roman"/>
          <w:sz w:val="24"/>
          <w:szCs w:val="24"/>
          <w:lang w:eastAsia="pl-PL"/>
        </w:rPr>
      </w:pPr>
    </w:p>
    <w:p w:rsidR="004A1E01" w:rsidRPr="00C854FF" w:rsidRDefault="004A1E01" w:rsidP="00732B50">
      <w:pPr>
        <w:spacing w:after="0" w:line="276" w:lineRule="auto"/>
        <w:jc w:val="both"/>
        <w:rPr>
          <w:rFonts w:ascii="Times New Roman" w:hAnsi="Times New Roman" w:cs="Times New Roman"/>
          <w:sz w:val="24"/>
          <w:szCs w:val="24"/>
          <w:lang w:eastAsia="pl-PL"/>
        </w:rPr>
      </w:pPr>
    </w:p>
    <w:p w:rsidR="00EC2108" w:rsidRPr="00C854FF" w:rsidRDefault="00EC2108" w:rsidP="00732B50">
      <w:pPr>
        <w:spacing w:after="0" w:line="276" w:lineRule="auto"/>
        <w:jc w:val="both"/>
        <w:rPr>
          <w:rFonts w:ascii="Times New Roman" w:hAnsi="Times New Roman" w:cs="Times New Roman"/>
          <w:sz w:val="24"/>
          <w:szCs w:val="24"/>
          <w:lang w:eastAsia="pl-PL"/>
        </w:rPr>
      </w:pPr>
    </w:p>
    <w:p w:rsidR="005A74C5" w:rsidRPr="00C854FF" w:rsidRDefault="005A74C5" w:rsidP="00732B50">
      <w:pPr>
        <w:spacing w:after="0" w:line="276" w:lineRule="auto"/>
        <w:jc w:val="both"/>
        <w:rPr>
          <w:rFonts w:ascii="Times New Roman" w:hAnsi="Times New Roman" w:cs="Times New Roman"/>
          <w:sz w:val="24"/>
          <w:szCs w:val="24"/>
          <w:lang w:eastAsia="pl-PL"/>
        </w:rPr>
      </w:pPr>
    </w:p>
    <w:p w:rsidR="005A74C5" w:rsidRPr="00C854FF" w:rsidRDefault="005A74C5" w:rsidP="00732B50">
      <w:pPr>
        <w:spacing w:after="0" w:line="276" w:lineRule="auto"/>
        <w:jc w:val="both"/>
        <w:rPr>
          <w:rFonts w:ascii="Times New Roman" w:hAnsi="Times New Roman" w:cs="Times New Roman"/>
          <w:sz w:val="24"/>
          <w:szCs w:val="24"/>
          <w:lang w:eastAsia="pl-PL"/>
        </w:rPr>
      </w:pPr>
    </w:p>
    <w:p w:rsidR="005A74C5" w:rsidRPr="00C854FF" w:rsidRDefault="005A74C5" w:rsidP="00732B50">
      <w:pPr>
        <w:spacing w:after="0" w:line="276" w:lineRule="auto"/>
        <w:jc w:val="both"/>
        <w:rPr>
          <w:rFonts w:ascii="Times New Roman" w:hAnsi="Times New Roman" w:cs="Times New Roman"/>
          <w:sz w:val="24"/>
          <w:szCs w:val="24"/>
          <w:lang w:eastAsia="pl-PL"/>
        </w:rPr>
      </w:pPr>
    </w:p>
    <w:p w:rsidR="005A74C5" w:rsidRPr="00C854FF" w:rsidRDefault="005A74C5" w:rsidP="00732B50">
      <w:pPr>
        <w:spacing w:after="0" w:line="276" w:lineRule="auto"/>
        <w:jc w:val="both"/>
        <w:rPr>
          <w:rFonts w:ascii="Times New Roman" w:hAnsi="Times New Roman" w:cs="Times New Roman"/>
          <w:sz w:val="24"/>
          <w:szCs w:val="24"/>
          <w:lang w:eastAsia="pl-PL"/>
        </w:rPr>
      </w:pPr>
    </w:p>
    <w:p w:rsidR="005A74C5" w:rsidRPr="00C854FF" w:rsidRDefault="005A74C5" w:rsidP="00732B50">
      <w:pPr>
        <w:spacing w:after="0" w:line="276" w:lineRule="auto"/>
        <w:jc w:val="both"/>
        <w:rPr>
          <w:rFonts w:ascii="Times New Roman" w:hAnsi="Times New Roman" w:cs="Times New Roman"/>
          <w:sz w:val="24"/>
          <w:szCs w:val="24"/>
          <w:lang w:eastAsia="pl-PL"/>
        </w:rPr>
      </w:pPr>
    </w:p>
    <w:p w:rsidR="005A74C5" w:rsidRPr="00C854FF" w:rsidRDefault="005A74C5" w:rsidP="00732B50">
      <w:pPr>
        <w:spacing w:after="0" w:line="276" w:lineRule="auto"/>
        <w:jc w:val="both"/>
        <w:rPr>
          <w:rFonts w:ascii="Times New Roman" w:hAnsi="Times New Roman" w:cs="Times New Roman"/>
          <w:sz w:val="24"/>
          <w:szCs w:val="24"/>
          <w:lang w:eastAsia="pl-PL"/>
        </w:rPr>
      </w:pPr>
    </w:p>
    <w:p w:rsidR="005A74C5" w:rsidRPr="00C854FF" w:rsidRDefault="005A74C5" w:rsidP="00732B50">
      <w:pPr>
        <w:spacing w:after="0" w:line="276" w:lineRule="auto"/>
        <w:jc w:val="both"/>
        <w:rPr>
          <w:rFonts w:ascii="Times New Roman" w:hAnsi="Times New Roman" w:cs="Times New Roman"/>
          <w:sz w:val="24"/>
          <w:szCs w:val="24"/>
          <w:lang w:eastAsia="pl-PL"/>
        </w:rPr>
      </w:pPr>
    </w:p>
    <w:p w:rsidR="005A74C5" w:rsidRPr="00C854FF" w:rsidRDefault="005A74C5" w:rsidP="00732B50">
      <w:pPr>
        <w:spacing w:after="0" w:line="276" w:lineRule="auto"/>
        <w:jc w:val="both"/>
        <w:rPr>
          <w:rFonts w:ascii="Times New Roman" w:hAnsi="Times New Roman" w:cs="Times New Roman"/>
          <w:sz w:val="24"/>
          <w:szCs w:val="24"/>
          <w:lang w:eastAsia="pl-PL"/>
        </w:rPr>
      </w:pPr>
    </w:p>
    <w:p w:rsidR="005A74C5" w:rsidRPr="00C854FF" w:rsidRDefault="005A74C5" w:rsidP="00732B50">
      <w:pPr>
        <w:spacing w:after="0" w:line="276" w:lineRule="auto"/>
        <w:jc w:val="both"/>
        <w:rPr>
          <w:rFonts w:ascii="Times New Roman" w:hAnsi="Times New Roman" w:cs="Times New Roman"/>
          <w:sz w:val="24"/>
          <w:szCs w:val="24"/>
          <w:lang w:eastAsia="pl-PL"/>
        </w:rPr>
      </w:pPr>
    </w:p>
    <w:p w:rsidR="005A74C5" w:rsidRPr="00C854FF" w:rsidRDefault="005A74C5" w:rsidP="00732B50">
      <w:pPr>
        <w:spacing w:after="0" w:line="276" w:lineRule="auto"/>
        <w:jc w:val="both"/>
        <w:rPr>
          <w:rFonts w:ascii="Times New Roman" w:hAnsi="Times New Roman" w:cs="Times New Roman"/>
          <w:sz w:val="24"/>
          <w:szCs w:val="24"/>
          <w:lang w:eastAsia="pl-PL"/>
        </w:rPr>
      </w:pPr>
    </w:p>
    <w:p w:rsidR="005A74C5" w:rsidRPr="00C854FF" w:rsidRDefault="005A74C5" w:rsidP="00732B50">
      <w:pPr>
        <w:spacing w:after="0" w:line="276" w:lineRule="auto"/>
        <w:jc w:val="both"/>
        <w:rPr>
          <w:rFonts w:ascii="Times New Roman" w:hAnsi="Times New Roman" w:cs="Times New Roman"/>
          <w:sz w:val="24"/>
          <w:szCs w:val="24"/>
          <w:lang w:eastAsia="pl-PL"/>
        </w:rPr>
      </w:pPr>
    </w:p>
    <w:p w:rsidR="005A74C5" w:rsidRPr="00C854FF" w:rsidRDefault="005A74C5" w:rsidP="00732B50">
      <w:pPr>
        <w:spacing w:after="0" w:line="276" w:lineRule="auto"/>
        <w:jc w:val="both"/>
        <w:rPr>
          <w:rFonts w:ascii="Times New Roman" w:hAnsi="Times New Roman" w:cs="Times New Roman"/>
          <w:sz w:val="24"/>
          <w:szCs w:val="24"/>
          <w:lang w:eastAsia="pl-PL"/>
        </w:rPr>
      </w:pPr>
    </w:p>
    <w:p w:rsidR="005A74C5" w:rsidRPr="00C854FF" w:rsidRDefault="005A74C5" w:rsidP="00732B50">
      <w:pPr>
        <w:spacing w:after="0" w:line="276" w:lineRule="auto"/>
        <w:jc w:val="both"/>
        <w:rPr>
          <w:rFonts w:ascii="Times New Roman" w:hAnsi="Times New Roman" w:cs="Times New Roman"/>
          <w:sz w:val="24"/>
          <w:szCs w:val="24"/>
          <w:lang w:eastAsia="pl-PL"/>
        </w:rPr>
      </w:pPr>
    </w:p>
    <w:p w:rsidR="005A74C5" w:rsidRPr="00C854FF" w:rsidRDefault="005A74C5" w:rsidP="00732B50">
      <w:pPr>
        <w:spacing w:after="0" w:line="276" w:lineRule="auto"/>
        <w:jc w:val="both"/>
        <w:rPr>
          <w:rFonts w:ascii="Times New Roman" w:hAnsi="Times New Roman" w:cs="Times New Roman"/>
          <w:sz w:val="24"/>
          <w:szCs w:val="24"/>
          <w:lang w:eastAsia="pl-PL"/>
        </w:rPr>
      </w:pPr>
    </w:p>
    <w:p w:rsidR="006D5C00" w:rsidRPr="00C854FF" w:rsidRDefault="006D5C00" w:rsidP="00732B50">
      <w:pPr>
        <w:spacing w:after="0" w:line="276" w:lineRule="auto"/>
        <w:jc w:val="both"/>
        <w:rPr>
          <w:rFonts w:ascii="Times New Roman" w:eastAsiaTheme="majorEastAsia" w:hAnsi="Times New Roman" w:cs="Times New Roman"/>
          <w:b/>
          <w:color w:val="2F5496" w:themeColor="accent5" w:themeShade="BF"/>
          <w:sz w:val="24"/>
          <w:szCs w:val="24"/>
          <w:lang w:eastAsia="pl-PL"/>
        </w:rPr>
      </w:pPr>
      <w:r w:rsidRPr="00C854FF">
        <w:rPr>
          <w:rFonts w:ascii="Times New Roman" w:hAnsi="Times New Roman" w:cs="Times New Roman"/>
          <w:b/>
          <w:color w:val="2F5496" w:themeColor="accent5" w:themeShade="BF"/>
          <w:sz w:val="24"/>
          <w:szCs w:val="24"/>
          <w:lang w:eastAsia="pl-PL"/>
        </w:rPr>
        <w:br w:type="page"/>
      </w:r>
    </w:p>
    <w:p w:rsidR="00FC4BE5" w:rsidRPr="00C854FF" w:rsidRDefault="00FC4BE5" w:rsidP="00972ACA">
      <w:pPr>
        <w:pStyle w:val="Nagwek1"/>
        <w:rPr>
          <w:rFonts w:ascii="Times New Roman" w:hAnsi="Times New Roman" w:cs="Times New Roman"/>
        </w:rPr>
      </w:pPr>
      <w:bookmarkStart w:id="72" w:name="_Toc104894213"/>
      <w:r w:rsidRPr="00C854FF">
        <w:rPr>
          <w:rFonts w:ascii="Times New Roman" w:hAnsi="Times New Roman" w:cs="Times New Roman"/>
        </w:rPr>
        <w:lastRenderedPageBreak/>
        <w:t>XII Promocja Gminy Gorzyce</w:t>
      </w:r>
      <w:bookmarkEnd w:id="72"/>
    </w:p>
    <w:p w:rsidR="009A45D0" w:rsidRDefault="009A45D0" w:rsidP="00732B50">
      <w:pPr>
        <w:pStyle w:val="Bezodstpw"/>
        <w:spacing w:line="276" w:lineRule="auto"/>
        <w:jc w:val="both"/>
        <w:rPr>
          <w:rFonts w:ascii="Times New Roman" w:hAnsi="Times New Roman" w:cs="Times New Roman"/>
          <w:sz w:val="24"/>
          <w:szCs w:val="24"/>
          <w:lang w:eastAsia="pl-PL"/>
        </w:rPr>
      </w:pPr>
    </w:p>
    <w:p w:rsidR="001A2A11" w:rsidRPr="001A2B20" w:rsidRDefault="001A2A11" w:rsidP="001A2A11">
      <w:pPr>
        <w:spacing w:after="0" w:line="276" w:lineRule="auto"/>
        <w:ind w:firstLine="360"/>
        <w:jc w:val="both"/>
        <w:rPr>
          <w:rFonts w:ascii="Times New Roman" w:hAnsi="Times New Roman" w:cs="Times New Roman"/>
          <w:sz w:val="24"/>
          <w:szCs w:val="24"/>
        </w:rPr>
      </w:pPr>
      <w:r w:rsidRPr="001A2B20">
        <w:rPr>
          <w:rFonts w:ascii="Times New Roman" w:hAnsi="Times New Roman" w:cs="Times New Roman"/>
          <w:sz w:val="24"/>
          <w:szCs w:val="24"/>
        </w:rPr>
        <w:t xml:space="preserve">W ramach promocji gminy Gorzyce prowadzone są działania z zakresu Public Relations, podejmowanych jest szereg działań marketingowych, których celem jest budowanie marki Gorzyc w oparciu o walory gminy. </w:t>
      </w:r>
    </w:p>
    <w:p w:rsidR="001A2A11" w:rsidRPr="001A2B20" w:rsidRDefault="001A2A11" w:rsidP="001A2A11">
      <w:pPr>
        <w:spacing w:after="0" w:line="276" w:lineRule="auto"/>
        <w:ind w:firstLine="360"/>
        <w:jc w:val="both"/>
        <w:rPr>
          <w:rFonts w:ascii="Times New Roman" w:hAnsi="Times New Roman" w:cs="Times New Roman"/>
          <w:sz w:val="24"/>
          <w:szCs w:val="24"/>
        </w:rPr>
      </w:pPr>
      <w:r w:rsidRPr="001A2B20">
        <w:rPr>
          <w:rFonts w:ascii="Times New Roman" w:hAnsi="Times New Roman" w:cs="Times New Roman"/>
          <w:sz w:val="24"/>
          <w:szCs w:val="24"/>
        </w:rPr>
        <w:t xml:space="preserve">Realizacja tych działań odpowiada przede wszystkim zbiorowym interesom wspólnoty samorządowej i jest oparta na założeniach i rekomendacjach „Strategii Gminy Gorzyce 2014-2020” oraz „Raporcie z badań dotyczących potrzeb mieszkaniowych mieszkańców gminy Gorzyce”, a także bieżących potrzebach. </w:t>
      </w:r>
    </w:p>
    <w:p w:rsidR="001A2A11" w:rsidRPr="001A2B20" w:rsidRDefault="001A2A11" w:rsidP="001A2A11">
      <w:pPr>
        <w:spacing w:after="0" w:line="276" w:lineRule="auto"/>
        <w:ind w:firstLine="360"/>
        <w:jc w:val="both"/>
        <w:rPr>
          <w:rFonts w:ascii="Times New Roman" w:hAnsi="Times New Roman" w:cs="Times New Roman"/>
          <w:sz w:val="24"/>
          <w:szCs w:val="24"/>
        </w:rPr>
      </w:pPr>
      <w:r w:rsidRPr="001A2B20">
        <w:rPr>
          <w:rFonts w:ascii="Times New Roman" w:hAnsi="Times New Roman" w:cs="Times New Roman"/>
          <w:sz w:val="24"/>
          <w:szCs w:val="24"/>
        </w:rPr>
        <w:t>Działania te mają na celu budowanie marki Gorzyc w oparciu o potencjał społeczno-gospodarczy, edukacyjny, kulturalny, sportowy, turystyczny oraz przyrodniczy.</w:t>
      </w:r>
    </w:p>
    <w:p w:rsidR="001A2A11" w:rsidRPr="001A2B20" w:rsidRDefault="001A2A11" w:rsidP="001A2A11">
      <w:pPr>
        <w:spacing w:after="0" w:line="276" w:lineRule="auto"/>
        <w:ind w:firstLine="360"/>
        <w:jc w:val="both"/>
        <w:rPr>
          <w:rFonts w:ascii="Times New Roman" w:hAnsi="Times New Roman" w:cs="Times New Roman"/>
          <w:sz w:val="24"/>
          <w:szCs w:val="24"/>
        </w:rPr>
      </w:pPr>
      <w:r w:rsidRPr="001A2B20">
        <w:rPr>
          <w:rFonts w:ascii="Times New Roman" w:hAnsi="Times New Roman" w:cs="Times New Roman"/>
          <w:sz w:val="24"/>
          <w:szCs w:val="24"/>
        </w:rPr>
        <w:t>Podejmowane działania mają w efekcie prowadzić do:</w:t>
      </w:r>
    </w:p>
    <w:p w:rsidR="001A2A11" w:rsidRPr="001A2B20" w:rsidRDefault="001A2A11" w:rsidP="001A2A11">
      <w:pPr>
        <w:spacing w:after="0" w:line="276" w:lineRule="auto"/>
        <w:ind w:firstLine="360"/>
        <w:jc w:val="both"/>
        <w:rPr>
          <w:rFonts w:ascii="Times New Roman" w:hAnsi="Times New Roman" w:cs="Times New Roman"/>
          <w:sz w:val="24"/>
          <w:szCs w:val="24"/>
        </w:rPr>
      </w:pPr>
      <w:r w:rsidRPr="001A2B20">
        <w:rPr>
          <w:rFonts w:ascii="Times New Roman" w:hAnsi="Times New Roman" w:cs="Times New Roman"/>
          <w:sz w:val="24"/>
          <w:szCs w:val="24"/>
        </w:rPr>
        <w:t>- zwiększenia atrakcyjności gminy i konkurencyjności,</w:t>
      </w:r>
    </w:p>
    <w:p w:rsidR="001A2A11" w:rsidRPr="001A2B20" w:rsidRDefault="001A2A11" w:rsidP="001A2A11">
      <w:pPr>
        <w:spacing w:after="0" w:line="276" w:lineRule="auto"/>
        <w:ind w:firstLine="360"/>
        <w:jc w:val="both"/>
        <w:rPr>
          <w:rFonts w:ascii="Times New Roman" w:hAnsi="Times New Roman" w:cs="Times New Roman"/>
          <w:sz w:val="24"/>
          <w:szCs w:val="24"/>
        </w:rPr>
      </w:pPr>
      <w:r w:rsidRPr="001A2B20">
        <w:rPr>
          <w:rFonts w:ascii="Times New Roman" w:hAnsi="Times New Roman" w:cs="Times New Roman"/>
          <w:sz w:val="24"/>
          <w:szCs w:val="24"/>
        </w:rPr>
        <w:t xml:space="preserve">- zwiększenia aktywności mieszkańców, </w:t>
      </w:r>
    </w:p>
    <w:p w:rsidR="001A2A11" w:rsidRPr="001A2B20" w:rsidRDefault="001A2A11" w:rsidP="001A2A11">
      <w:pPr>
        <w:spacing w:after="0" w:line="276" w:lineRule="auto"/>
        <w:ind w:firstLine="360"/>
        <w:jc w:val="both"/>
        <w:rPr>
          <w:rFonts w:ascii="Times New Roman" w:hAnsi="Times New Roman" w:cs="Times New Roman"/>
          <w:sz w:val="24"/>
          <w:szCs w:val="24"/>
        </w:rPr>
      </w:pPr>
      <w:r w:rsidRPr="001A2B20">
        <w:rPr>
          <w:rFonts w:ascii="Times New Roman" w:hAnsi="Times New Roman" w:cs="Times New Roman"/>
          <w:sz w:val="24"/>
          <w:szCs w:val="24"/>
        </w:rPr>
        <w:t>- zwiększenia ruchu turystycznego, skierowanego głównie do mieszkańców regionu,</w:t>
      </w:r>
    </w:p>
    <w:p w:rsidR="001A2A11" w:rsidRPr="001A2B20" w:rsidRDefault="001A2A11" w:rsidP="001A2A11">
      <w:pPr>
        <w:spacing w:after="0" w:line="276" w:lineRule="auto"/>
        <w:ind w:firstLine="360"/>
        <w:jc w:val="both"/>
        <w:rPr>
          <w:rFonts w:ascii="Times New Roman" w:hAnsi="Times New Roman" w:cs="Times New Roman"/>
          <w:sz w:val="24"/>
          <w:szCs w:val="24"/>
        </w:rPr>
      </w:pPr>
      <w:r w:rsidRPr="001A2B20">
        <w:rPr>
          <w:rFonts w:ascii="Times New Roman" w:hAnsi="Times New Roman" w:cs="Times New Roman"/>
          <w:sz w:val="24"/>
          <w:szCs w:val="24"/>
        </w:rPr>
        <w:t xml:space="preserve">- zwiększenia świadomości proekologicznej, </w:t>
      </w:r>
    </w:p>
    <w:p w:rsidR="001A2A11" w:rsidRPr="001A2B20" w:rsidRDefault="001A2A11" w:rsidP="001A2A11">
      <w:pPr>
        <w:spacing w:after="0" w:line="276" w:lineRule="auto"/>
        <w:ind w:firstLine="360"/>
        <w:jc w:val="both"/>
        <w:rPr>
          <w:rFonts w:ascii="Times New Roman" w:hAnsi="Times New Roman" w:cs="Times New Roman"/>
          <w:sz w:val="24"/>
          <w:szCs w:val="24"/>
        </w:rPr>
      </w:pPr>
      <w:r w:rsidRPr="001A2B20">
        <w:rPr>
          <w:rFonts w:ascii="Times New Roman" w:hAnsi="Times New Roman" w:cs="Times New Roman"/>
          <w:sz w:val="24"/>
          <w:szCs w:val="24"/>
        </w:rPr>
        <w:t>- promocji produktów i potencjału lokalnego,</w:t>
      </w:r>
    </w:p>
    <w:p w:rsidR="001A2A11" w:rsidRDefault="001A2A11" w:rsidP="001A2A11">
      <w:pPr>
        <w:spacing w:after="0" w:line="276" w:lineRule="auto"/>
        <w:ind w:firstLine="360"/>
        <w:jc w:val="both"/>
        <w:rPr>
          <w:rFonts w:ascii="Times New Roman" w:hAnsi="Times New Roman" w:cs="Times New Roman"/>
          <w:sz w:val="24"/>
          <w:szCs w:val="24"/>
        </w:rPr>
      </w:pPr>
      <w:r w:rsidRPr="001A2B20">
        <w:rPr>
          <w:rFonts w:ascii="Times New Roman" w:hAnsi="Times New Roman" w:cs="Times New Roman"/>
          <w:sz w:val="24"/>
          <w:szCs w:val="24"/>
        </w:rPr>
        <w:t xml:space="preserve">- budowania tożsamości w oparciu o dziedzictwo kulturowo-historyczne, tradycje </w:t>
      </w:r>
      <w:r w:rsidRPr="001A2B20">
        <w:rPr>
          <w:rFonts w:ascii="Times New Roman" w:hAnsi="Times New Roman" w:cs="Times New Roman"/>
          <w:sz w:val="24"/>
          <w:szCs w:val="24"/>
        </w:rPr>
        <w:br/>
        <w:t>i zwyczaje.</w:t>
      </w:r>
    </w:p>
    <w:p w:rsidR="001A2A11" w:rsidRPr="001A2B20" w:rsidRDefault="001A2A11" w:rsidP="001A2A11">
      <w:pPr>
        <w:spacing w:after="0" w:line="276"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Intensywność tych działań uzależniona jest od przyznanych finansów na dany rok oraz zasobów ludzkich. </w:t>
      </w:r>
    </w:p>
    <w:p w:rsidR="001A2A11" w:rsidRDefault="001A2A11" w:rsidP="001A2A11">
      <w:pPr>
        <w:spacing w:after="0" w:line="276" w:lineRule="auto"/>
        <w:ind w:firstLine="360"/>
        <w:jc w:val="both"/>
        <w:rPr>
          <w:rFonts w:ascii="Times New Roman" w:hAnsi="Times New Roman" w:cs="Times New Roman"/>
          <w:sz w:val="24"/>
          <w:szCs w:val="24"/>
        </w:rPr>
      </w:pPr>
      <w:r w:rsidRPr="001A2B20">
        <w:rPr>
          <w:rFonts w:ascii="Times New Roman" w:hAnsi="Times New Roman" w:cs="Times New Roman"/>
          <w:sz w:val="24"/>
          <w:szCs w:val="24"/>
        </w:rPr>
        <w:t xml:space="preserve">Ze względu na </w:t>
      </w:r>
      <w:r>
        <w:rPr>
          <w:rFonts w:ascii="Times New Roman" w:hAnsi="Times New Roman" w:cs="Times New Roman"/>
          <w:sz w:val="24"/>
          <w:szCs w:val="24"/>
        </w:rPr>
        <w:t>wciąż trwającą pandemię w 2021 roku działania w szczególności te, które obejmowały organizację wydarzeń z udziałem większej ilość osób, były częściowo, ze względu na obostrzenia częściowo ograniczone.</w:t>
      </w:r>
    </w:p>
    <w:p w:rsidR="001A2A11" w:rsidRDefault="001A2A11" w:rsidP="001A2A11">
      <w:pPr>
        <w:spacing w:after="0" w:line="276"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Sporo uwagi w 2021 roku poświęcono działaniom promującym spis powszechny oraz ogólnopolską akcję szczepimy się przeciw COVID. W ramach tych działań, były średnio raz w tygodniu publikowane informacje o godzinach otwarcia punktu szczepień, pracownicy uczestniczyli w imprezach przekazując informacje o możliwości wykonania szczepień w punkcie, przygotowywane były plakaty i ulotki, które bezpośrednio trafiły do wszystkich domów/mieszkań na terenie gminy Gorzyce, przygotowano również komplety gadżetów. Kampanie prowadzono poprzez serwisy gminy Gorzyce tj. głównie stronę internetową, FB, ale także poprzez kanały wszystkich jednostek podległych tj. szkół, przedszkoli, żłobka, domów kultury, zakładu gospodarki komunalnej, ośrodka pomocy rodzinie i ośrodka sportu i rekreacji. Do akcji włączono koła gospodyń wiejskich, straże, informacje przekazywano również poprzez parafie. </w:t>
      </w:r>
    </w:p>
    <w:p w:rsidR="001A2A11" w:rsidRDefault="001A2A11" w:rsidP="001A2A11">
      <w:pPr>
        <w:spacing w:after="0" w:line="276" w:lineRule="auto"/>
        <w:ind w:firstLine="360"/>
        <w:jc w:val="both"/>
        <w:rPr>
          <w:rFonts w:ascii="Times New Roman" w:hAnsi="Times New Roman" w:cs="Times New Roman"/>
          <w:sz w:val="24"/>
          <w:szCs w:val="24"/>
        </w:rPr>
      </w:pPr>
      <w:r w:rsidRPr="001A2B20">
        <w:rPr>
          <w:rFonts w:ascii="Times New Roman" w:hAnsi="Times New Roman" w:cs="Times New Roman"/>
          <w:sz w:val="24"/>
          <w:szCs w:val="24"/>
        </w:rPr>
        <w:t xml:space="preserve"> W pierwszych miesiącach roku </w:t>
      </w:r>
      <w:r>
        <w:rPr>
          <w:rFonts w:ascii="Times New Roman" w:hAnsi="Times New Roman" w:cs="Times New Roman"/>
          <w:sz w:val="24"/>
          <w:szCs w:val="24"/>
        </w:rPr>
        <w:t xml:space="preserve">ze wzglądu na liczne obostrzenia nie prowadzono żadnych wydarzeń z udziałem mieszkańców. </w:t>
      </w:r>
    </w:p>
    <w:p w:rsidR="001A2A11" w:rsidRPr="001A2B20" w:rsidRDefault="001A2A11" w:rsidP="001A2A11">
      <w:pPr>
        <w:spacing w:after="0" w:line="276"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W drugim kwartale roku przygotowano akcję pod hasłem „Wielkie sprzątanie gminy Gorzyce”. Miała ona na celu zachęcenie mieszkańców – w ramach obchodów Dnia Ziemi – do włączenia się w sprzątanie otoczenia. Do akcji włączyły się prawie wszystkie organizacje działające na terenie gminy, szkoły, przedszkola, zarządy osiedli i sołectw. W nagrodę do każdej miejscowości zostały przekazane sadzonki drzew do posadzenia na terenach gminnych. </w:t>
      </w:r>
    </w:p>
    <w:p w:rsidR="001A2A11" w:rsidRPr="001A2B20" w:rsidRDefault="001A2A11" w:rsidP="001A2A11">
      <w:pPr>
        <w:spacing w:after="0" w:line="276" w:lineRule="auto"/>
        <w:ind w:firstLine="360"/>
        <w:jc w:val="both"/>
        <w:rPr>
          <w:rFonts w:ascii="Times New Roman" w:hAnsi="Times New Roman" w:cs="Times New Roman"/>
          <w:sz w:val="24"/>
          <w:szCs w:val="24"/>
        </w:rPr>
      </w:pPr>
    </w:p>
    <w:p w:rsidR="001A2A11" w:rsidRPr="001A2B20" w:rsidRDefault="001A2A11" w:rsidP="001A2A11">
      <w:pPr>
        <w:spacing w:after="0" w:line="276" w:lineRule="auto"/>
        <w:ind w:firstLine="360"/>
        <w:jc w:val="both"/>
        <w:rPr>
          <w:rFonts w:ascii="Times New Roman" w:hAnsi="Times New Roman" w:cs="Times New Roman"/>
          <w:sz w:val="24"/>
          <w:szCs w:val="24"/>
        </w:rPr>
      </w:pPr>
    </w:p>
    <w:p w:rsidR="001A2A11" w:rsidRPr="006D59A4" w:rsidRDefault="001A2A11" w:rsidP="006D59A4">
      <w:pPr>
        <w:pStyle w:val="Nagwek2"/>
        <w:rPr>
          <w:rFonts w:ascii="Times New Roman" w:hAnsi="Times New Roman" w:cs="Times New Roman"/>
        </w:rPr>
      </w:pPr>
      <w:r w:rsidRPr="006D59A4">
        <w:rPr>
          <w:rFonts w:ascii="Times New Roman" w:hAnsi="Times New Roman" w:cs="Times New Roman"/>
        </w:rPr>
        <w:lastRenderedPageBreak/>
        <w:t xml:space="preserve"> </w:t>
      </w:r>
      <w:bookmarkStart w:id="73" w:name="_Toc103606695"/>
      <w:bookmarkStart w:id="74" w:name="_Toc104894214"/>
      <w:r w:rsidRPr="006D59A4">
        <w:rPr>
          <w:rFonts w:ascii="Times New Roman" w:hAnsi="Times New Roman" w:cs="Times New Roman"/>
        </w:rPr>
        <w:t>Główne działania promocyjno-informacyjne w 2021 roku</w:t>
      </w:r>
      <w:bookmarkEnd w:id="73"/>
      <w:bookmarkEnd w:id="74"/>
    </w:p>
    <w:p w:rsidR="001A2A11" w:rsidRPr="001A2B20" w:rsidRDefault="001A2A11" w:rsidP="001A2A11">
      <w:pPr>
        <w:spacing w:after="0" w:line="276" w:lineRule="auto"/>
        <w:ind w:right="227" w:firstLine="708"/>
        <w:jc w:val="both"/>
        <w:rPr>
          <w:rFonts w:ascii="Times New Roman" w:hAnsi="Times New Roman" w:cs="Times New Roman"/>
          <w:sz w:val="24"/>
          <w:szCs w:val="24"/>
        </w:rPr>
      </w:pPr>
      <w:r w:rsidRPr="001A2B20">
        <w:rPr>
          <w:rFonts w:ascii="Times New Roman" w:hAnsi="Times New Roman" w:cs="Times New Roman"/>
          <w:sz w:val="24"/>
          <w:szCs w:val="24"/>
        </w:rPr>
        <w:t>Działania te były inicjowane lub wspierane, organizowane lub współorganizowane, finansowane lub współfinansowane przez dział komunikacji społecznej Urzędu Gminy Gorzyce.</w:t>
      </w:r>
    </w:p>
    <w:p w:rsidR="001A2A11" w:rsidRPr="001A2B20" w:rsidRDefault="001A2A11" w:rsidP="001A2A11">
      <w:pPr>
        <w:spacing w:after="0" w:line="276" w:lineRule="auto"/>
        <w:ind w:right="227" w:firstLine="708"/>
        <w:jc w:val="both"/>
        <w:rPr>
          <w:rFonts w:ascii="Times New Roman" w:hAnsi="Times New Roman" w:cs="Times New Roman"/>
          <w:sz w:val="24"/>
          <w:szCs w:val="24"/>
        </w:rPr>
      </w:pPr>
    </w:p>
    <w:p w:rsidR="001A2A11" w:rsidRPr="001A2B20" w:rsidRDefault="001A2A11" w:rsidP="001A2A11">
      <w:pPr>
        <w:pStyle w:val="Akapitzlist"/>
        <w:numPr>
          <w:ilvl w:val="0"/>
          <w:numId w:val="21"/>
        </w:numPr>
        <w:spacing w:after="0" w:line="276" w:lineRule="auto"/>
        <w:ind w:right="227"/>
        <w:jc w:val="both"/>
        <w:rPr>
          <w:rFonts w:ascii="Times New Roman" w:hAnsi="Times New Roman" w:cs="Times New Roman"/>
          <w:b/>
          <w:sz w:val="24"/>
          <w:szCs w:val="24"/>
        </w:rPr>
      </w:pPr>
      <w:r w:rsidRPr="001A2B20">
        <w:rPr>
          <w:rFonts w:ascii="Times New Roman" w:hAnsi="Times New Roman" w:cs="Times New Roman"/>
          <w:b/>
          <w:sz w:val="24"/>
          <w:szCs w:val="24"/>
        </w:rPr>
        <w:t>Wydarzenia kulturalno-rozrywkowe:</w:t>
      </w:r>
    </w:p>
    <w:p w:rsidR="001A2A11" w:rsidRPr="001A2B20" w:rsidRDefault="001A2A11" w:rsidP="001A2A11">
      <w:pPr>
        <w:pStyle w:val="Akapitzlist"/>
        <w:numPr>
          <w:ilvl w:val="0"/>
          <w:numId w:val="41"/>
        </w:numPr>
        <w:spacing w:after="0" w:line="276" w:lineRule="auto"/>
        <w:ind w:right="227"/>
        <w:jc w:val="both"/>
        <w:rPr>
          <w:rFonts w:ascii="Times New Roman" w:hAnsi="Times New Roman" w:cs="Times New Roman"/>
          <w:sz w:val="24"/>
          <w:szCs w:val="24"/>
        </w:rPr>
      </w:pPr>
      <w:r>
        <w:rPr>
          <w:rFonts w:ascii="Times New Roman" w:hAnsi="Times New Roman" w:cs="Times New Roman"/>
          <w:sz w:val="24"/>
          <w:szCs w:val="24"/>
        </w:rPr>
        <w:t>Zakochane Gorzyce</w:t>
      </w:r>
    </w:p>
    <w:p w:rsidR="001A2A11" w:rsidRPr="001A2B20" w:rsidRDefault="001A2A11" w:rsidP="001A2A11">
      <w:pPr>
        <w:pStyle w:val="Akapitzlist"/>
        <w:numPr>
          <w:ilvl w:val="0"/>
          <w:numId w:val="41"/>
        </w:numPr>
        <w:spacing w:after="0" w:line="276" w:lineRule="auto"/>
        <w:ind w:right="227"/>
        <w:jc w:val="both"/>
        <w:rPr>
          <w:rFonts w:ascii="Times New Roman" w:hAnsi="Times New Roman" w:cs="Times New Roman"/>
          <w:sz w:val="24"/>
          <w:szCs w:val="24"/>
        </w:rPr>
      </w:pPr>
      <w:r w:rsidRPr="001A2B20">
        <w:rPr>
          <w:rFonts w:ascii="Times New Roman" w:hAnsi="Times New Roman" w:cs="Times New Roman"/>
          <w:sz w:val="24"/>
          <w:szCs w:val="24"/>
        </w:rPr>
        <w:t xml:space="preserve">Kręci mnie bezpieczeństwo </w:t>
      </w:r>
    </w:p>
    <w:p w:rsidR="001A2A11" w:rsidRDefault="001A2A11" w:rsidP="001A2A11">
      <w:pPr>
        <w:pStyle w:val="Akapitzlist"/>
        <w:numPr>
          <w:ilvl w:val="0"/>
          <w:numId w:val="41"/>
        </w:numPr>
        <w:spacing w:after="0" w:line="276" w:lineRule="auto"/>
        <w:ind w:right="227"/>
        <w:jc w:val="both"/>
        <w:rPr>
          <w:rFonts w:ascii="Times New Roman" w:hAnsi="Times New Roman" w:cs="Times New Roman"/>
          <w:sz w:val="24"/>
          <w:szCs w:val="24"/>
        </w:rPr>
      </w:pPr>
      <w:r>
        <w:rPr>
          <w:rFonts w:ascii="Times New Roman" w:hAnsi="Times New Roman" w:cs="Times New Roman"/>
          <w:sz w:val="24"/>
          <w:szCs w:val="24"/>
        </w:rPr>
        <w:t>Zlot Żarciowozów</w:t>
      </w:r>
    </w:p>
    <w:p w:rsidR="001A2A11" w:rsidRPr="001A2B20" w:rsidRDefault="001A2A11" w:rsidP="001A2A11">
      <w:pPr>
        <w:pStyle w:val="Akapitzlist"/>
        <w:numPr>
          <w:ilvl w:val="0"/>
          <w:numId w:val="41"/>
        </w:numPr>
        <w:spacing w:after="0" w:line="276" w:lineRule="auto"/>
        <w:ind w:right="227"/>
        <w:jc w:val="both"/>
        <w:rPr>
          <w:rFonts w:ascii="Times New Roman" w:hAnsi="Times New Roman" w:cs="Times New Roman"/>
          <w:sz w:val="24"/>
          <w:szCs w:val="24"/>
        </w:rPr>
      </w:pPr>
      <w:r>
        <w:rPr>
          <w:rFonts w:ascii="Times New Roman" w:hAnsi="Times New Roman" w:cs="Times New Roman"/>
          <w:sz w:val="24"/>
          <w:szCs w:val="24"/>
        </w:rPr>
        <w:t>Święto Ryby</w:t>
      </w:r>
    </w:p>
    <w:p w:rsidR="001A2A11" w:rsidRDefault="001A2A11" w:rsidP="001A2A11">
      <w:pPr>
        <w:pStyle w:val="Akapitzlist"/>
        <w:numPr>
          <w:ilvl w:val="0"/>
          <w:numId w:val="41"/>
        </w:numPr>
        <w:spacing w:after="0" w:line="276" w:lineRule="auto"/>
        <w:ind w:right="227"/>
        <w:jc w:val="both"/>
        <w:rPr>
          <w:rFonts w:ascii="Times New Roman" w:hAnsi="Times New Roman" w:cs="Times New Roman"/>
          <w:sz w:val="24"/>
          <w:szCs w:val="24"/>
        </w:rPr>
      </w:pPr>
      <w:r w:rsidRPr="001A2B20">
        <w:rPr>
          <w:rFonts w:ascii="Times New Roman" w:hAnsi="Times New Roman" w:cs="Times New Roman"/>
          <w:sz w:val="24"/>
          <w:szCs w:val="24"/>
        </w:rPr>
        <w:t>Dożynki,</w:t>
      </w:r>
    </w:p>
    <w:p w:rsidR="001A2A11" w:rsidRPr="001A2B20" w:rsidRDefault="001A2A11" w:rsidP="001A2A11">
      <w:pPr>
        <w:pStyle w:val="Akapitzlist"/>
        <w:numPr>
          <w:ilvl w:val="0"/>
          <w:numId w:val="41"/>
        </w:numPr>
        <w:spacing w:after="0" w:line="276" w:lineRule="auto"/>
        <w:ind w:right="227"/>
        <w:jc w:val="both"/>
        <w:rPr>
          <w:rFonts w:ascii="Times New Roman" w:hAnsi="Times New Roman" w:cs="Times New Roman"/>
          <w:sz w:val="24"/>
          <w:szCs w:val="24"/>
        </w:rPr>
      </w:pPr>
      <w:r>
        <w:rPr>
          <w:rFonts w:ascii="Times New Roman" w:hAnsi="Times New Roman" w:cs="Times New Roman"/>
          <w:sz w:val="24"/>
          <w:szCs w:val="24"/>
        </w:rPr>
        <w:t>Bieg tropem Wilczym</w:t>
      </w:r>
    </w:p>
    <w:p w:rsidR="001A2A11" w:rsidRPr="001A2B20" w:rsidRDefault="001A2A11" w:rsidP="001A2A11">
      <w:pPr>
        <w:pStyle w:val="Akapitzlist"/>
        <w:numPr>
          <w:ilvl w:val="0"/>
          <w:numId w:val="41"/>
        </w:numPr>
        <w:spacing w:after="0" w:line="276" w:lineRule="auto"/>
        <w:ind w:right="227"/>
        <w:jc w:val="both"/>
        <w:rPr>
          <w:rFonts w:ascii="Times New Roman" w:hAnsi="Times New Roman" w:cs="Times New Roman"/>
          <w:sz w:val="24"/>
          <w:szCs w:val="24"/>
        </w:rPr>
      </w:pPr>
      <w:r w:rsidRPr="001A2B20">
        <w:rPr>
          <w:rFonts w:ascii="Times New Roman" w:hAnsi="Times New Roman" w:cs="Times New Roman"/>
          <w:sz w:val="24"/>
          <w:szCs w:val="24"/>
        </w:rPr>
        <w:t>Strażacki Orszak Św. Mikołaja,</w:t>
      </w:r>
    </w:p>
    <w:p w:rsidR="001A2A11" w:rsidRDefault="001A2A11" w:rsidP="001A2A11">
      <w:pPr>
        <w:pStyle w:val="Akapitzlist"/>
        <w:numPr>
          <w:ilvl w:val="0"/>
          <w:numId w:val="41"/>
        </w:numPr>
        <w:spacing w:after="0" w:line="276" w:lineRule="auto"/>
        <w:ind w:right="227"/>
        <w:jc w:val="both"/>
        <w:rPr>
          <w:rFonts w:ascii="Times New Roman" w:hAnsi="Times New Roman" w:cs="Times New Roman"/>
          <w:sz w:val="24"/>
          <w:szCs w:val="24"/>
        </w:rPr>
      </w:pPr>
      <w:r w:rsidRPr="001A2B20">
        <w:rPr>
          <w:rFonts w:ascii="Times New Roman" w:hAnsi="Times New Roman" w:cs="Times New Roman"/>
          <w:sz w:val="24"/>
          <w:szCs w:val="24"/>
        </w:rPr>
        <w:t xml:space="preserve">Kiermasz Bożonarodzeniowy </w:t>
      </w:r>
    </w:p>
    <w:p w:rsidR="001A2A11" w:rsidRPr="001A2B20" w:rsidRDefault="001A2A11" w:rsidP="001A2A11">
      <w:pPr>
        <w:pStyle w:val="Akapitzlist"/>
        <w:spacing w:after="0" w:line="276" w:lineRule="auto"/>
        <w:ind w:left="714" w:right="227"/>
        <w:jc w:val="both"/>
        <w:rPr>
          <w:rFonts w:ascii="Times New Roman" w:hAnsi="Times New Roman" w:cs="Times New Roman"/>
          <w:sz w:val="24"/>
          <w:szCs w:val="24"/>
        </w:rPr>
      </w:pPr>
    </w:p>
    <w:p w:rsidR="001A2A11" w:rsidRPr="001A2B20" w:rsidRDefault="001A2A11" w:rsidP="001A2A11">
      <w:pPr>
        <w:pStyle w:val="Akapitzlist"/>
        <w:numPr>
          <w:ilvl w:val="0"/>
          <w:numId w:val="21"/>
        </w:numPr>
        <w:spacing w:after="0" w:line="276" w:lineRule="auto"/>
        <w:ind w:right="227"/>
        <w:jc w:val="both"/>
        <w:rPr>
          <w:rFonts w:ascii="Times New Roman" w:hAnsi="Times New Roman" w:cs="Times New Roman"/>
          <w:b/>
          <w:sz w:val="24"/>
          <w:szCs w:val="24"/>
        </w:rPr>
      </w:pPr>
      <w:r w:rsidRPr="001A2B20">
        <w:rPr>
          <w:rFonts w:ascii="Times New Roman" w:hAnsi="Times New Roman" w:cs="Times New Roman"/>
          <w:b/>
          <w:sz w:val="24"/>
          <w:szCs w:val="24"/>
        </w:rPr>
        <w:t>Uroczystości:</w:t>
      </w:r>
    </w:p>
    <w:p w:rsidR="001A2A11" w:rsidRDefault="001A2A11" w:rsidP="001A2A11">
      <w:pPr>
        <w:pStyle w:val="Akapitzlist"/>
        <w:numPr>
          <w:ilvl w:val="0"/>
          <w:numId w:val="42"/>
        </w:numPr>
        <w:spacing w:after="0" w:line="276" w:lineRule="auto"/>
        <w:ind w:right="227"/>
        <w:jc w:val="both"/>
        <w:rPr>
          <w:rFonts w:ascii="Times New Roman" w:hAnsi="Times New Roman" w:cs="Times New Roman"/>
          <w:sz w:val="24"/>
          <w:szCs w:val="24"/>
        </w:rPr>
      </w:pPr>
      <w:r>
        <w:rPr>
          <w:rFonts w:ascii="Times New Roman" w:hAnsi="Times New Roman" w:cs="Times New Roman"/>
          <w:sz w:val="24"/>
          <w:szCs w:val="24"/>
        </w:rPr>
        <w:t xml:space="preserve">Dzień Żołnierzy Wyklętych </w:t>
      </w:r>
    </w:p>
    <w:p w:rsidR="001A2A11" w:rsidRPr="001A2B20" w:rsidRDefault="001A2A11" w:rsidP="001A2A11">
      <w:pPr>
        <w:pStyle w:val="Akapitzlist"/>
        <w:numPr>
          <w:ilvl w:val="0"/>
          <w:numId w:val="42"/>
        </w:numPr>
        <w:spacing w:after="0" w:line="276" w:lineRule="auto"/>
        <w:ind w:right="227"/>
        <w:jc w:val="both"/>
        <w:rPr>
          <w:rFonts w:ascii="Times New Roman" w:hAnsi="Times New Roman" w:cs="Times New Roman"/>
          <w:sz w:val="24"/>
          <w:szCs w:val="24"/>
        </w:rPr>
      </w:pPr>
      <w:r w:rsidRPr="001A2B20">
        <w:rPr>
          <w:rFonts w:ascii="Times New Roman" w:hAnsi="Times New Roman" w:cs="Times New Roman"/>
          <w:sz w:val="24"/>
          <w:szCs w:val="24"/>
        </w:rPr>
        <w:t xml:space="preserve">Rocznica Zbrodni Katyńskiej, </w:t>
      </w:r>
    </w:p>
    <w:p w:rsidR="001A2A11" w:rsidRPr="001A2B20" w:rsidRDefault="001A2A11" w:rsidP="001A2A11">
      <w:pPr>
        <w:pStyle w:val="Akapitzlist"/>
        <w:numPr>
          <w:ilvl w:val="0"/>
          <w:numId w:val="42"/>
        </w:numPr>
        <w:spacing w:after="0" w:line="276" w:lineRule="auto"/>
        <w:ind w:right="227"/>
        <w:jc w:val="both"/>
        <w:rPr>
          <w:rFonts w:ascii="Times New Roman" w:hAnsi="Times New Roman" w:cs="Times New Roman"/>
          <w:sz w:val="24"/>
          <w:szCs w:val="24"/>
        </w:rPr>
      </w:pPr>
      <w:r w:rsidRPr="001A2B20">
        <w:rPr>
          <w:rFonts w:ascii="Times New Roman" w:hAnsi="Times New Roman" w:cs="Times New Roman"/>
          <w:sz w:val="24"/>
          <w:szCs w:val="24"/>
        </w:rPr>
        <w:t xml:space="preserve">Święto Konstytucji 3 Maja, </w:t>
      </w:r>
    </w:p>
    <w:p w:rsidR="001A2A11" w:rsidRPr="001A2B20" w:rsidRDefault="001A2A11" w:rsidP="001A2A11">
      <w:pPr>
        <w:pStyle w:val="Akapitzlist"/>
        <w:numPr>
          <w:ilvl w:val="0"/>
          <w:numId w:val="42"/>
        </w:numPr>
        <w:spacing w:after="0" w:line="276" w:lineRule="auto"/>
        <w:ind w:right="227"/>
        <w:jc w:val="both"/>
        <w:rPr>
          <w:rFonts w:ascii="Times New Roman" w:hAnsi="Times New Roman" w:cs="Times New Roman"/>
          <w:sz w:val="24"/>
          <w:szCs w:val="24"/>
        </w:rPr>
      </w:pPr>
      <w:r w:rsidRPr="001A2B20">
        <w:rPr>
          <w:rFonts w:ascii="Times New Roman" w:hAnsi="Times New Roman" w:cs="Times New Roman"/>
          <w:sz w:val="24"/>
          <w:szCs w:val="24"/>
        </w:rPr>
        <w:t xml:space="preserve">Rocznica Bitwy pod Wrzawami, </w:t>
      </w:r>
    </w:p>
    <w:p w:rsidR="001A2A11" w:rsidRDefault="001A2A11" w:rsidP="001A2A11">
      <w:pPr>
        <w:pStyle w:val="Akapitzlist"/>
        <w:numPr>
          <w:ilvl w:val="0"/>
          <w:numId w:val="42"/>
        </w:numPr>
        <w:spacing w:after="0" w:line="276" w:lineRule="auto"/>
        <w:ind w:right="227"/>
        <w:jc w:val="both"/>
        <w:rPr>
          <w:rFonts w:ascii="Times New Roman" w:hAnsi="Times New Roman" w:cs="Times New Roman"/>
          <w:sz w:val="24"/>
          <w:szCs w:val="24"/>
        </w:rPr>
      </w:pPr>
      <w:r w:rsidRPr="001A2B20">
        <w:rPr>
          <w:rFonts w:ascii="Times New Roman" w:hAnsi="Times New Roman" w:cs="Times New Roman"/>
          <w:sz w:val="24"/>
          <w:szCs w:val="24"/>
        </w:rPr>
        <w:t>Święto Niepodległości,</w:t>
      </w:r>
    </w:p>
    <w:p w:rsidR="001A2A11" w:rsidRPr="001A2B20" w:rsidRDefault="001A2A11" w:rsidP="001A2A11">
      <w:pPr>
        <w:pStyle w:val="Akapitzlist"/>
        <w:numPr>
          <w:ilvl w:val="0"/>
          <w:numId w:val="42"/>
        </w:numPr>
        <w:spacing w:after="0" w:line="276" w:lineRule="auto"/>
        <w:ind w:right="227"/>
        <w:jc w:val="both"/>
        <w:rPr>
          <w:rFonts w:ascii="Times New Roman" w:hAnsi="Times New Roman" w:cs="Times New Roman"/>
          <w:sz w:val="24"/>
          <w:szCs w:val="24"/>
        </w:rPr>
      </w:pPr>
      <w:r>
        <w:rPr>
          <w:rFonts w:ascii="Times New Roman" w:hAnsi="Times New Roman" w:cs="Times New Roman"/>
          <w:sz w:val="24"/>
          <w:szCs w:val="24"/>
        </w:rPr>
        <w:t>750 lecie parafii Wrzawy</w:t>
      </w:r>
    </w:p>
    <w:p w:rsidR="001A2A11" w:rsidRPr="001A2B20" w:rsidRDefault="001A2A11" w:rsidP="001A2A11">
      <w:pPr>
        <w:pStyle w:val="Akapitzlist"/>
        <w:numPr>
          <w:ilvl w:val="0"/>
          <w:numId w:val="42"/>
        </w:numPr>
        <w:spacing w:after="0" w:line="276" w:lineRule="auto"/>
        <w:ind w:right="227"/>
        <w:jc w:val="both"/>
        <w:rPr>
          <w:rFonts w:ascii="Times New Roman" w:hAnsi="Times New Roman" w:cs="Times New Roman"/>
          <w:sz w:val="24"/>
          <w:szCs w:val="24"/>
        </w:rPr>
      </w:pPr>
      <w:r w:rsidRPr="001A2B20">
        <w:rPr>
          <w:rFonts w:ascii="Times New Roman" w:hAnsi="Times New Roman" w:cs="Times New Roman"/>
          <w:sz w:val="24"/>
          <w:szCs w:val="24"/>
        </w:rPr>
        <w:t xml:space="preserve">Uroczystości </w:t>
      </w:r>
      <w:r>
        <w:rPr>
          <w:rFonts w:ascii="Times New Roman" w:hAnsi="Times New Roman" w:cs="Times New Roman"/>
          <w:sz w:val="24"/>
          <w:szCs w:val="24"/>
        </w:rPr>
        <w:t>poświęcone</w:t>
      </w:r>
      <w:r w:rsidRPr="001A2B20">
        <w:rPr>
          <w:rFonts w:ascii="Times New Roman" w:hAnsi="Times New Roman" w:cs="Times New Roman"/>
          <w:sz w:val="24"/>
          <w:szCs w:val="24"/>
        </w:rPr>
        <w:t xml:space="preserve"> kawalerzystom z 14. Pułku Ułanów Jazłowieckich</w:t>
      </w:r>
    </w:p>
    <w:p w:rsidR="001A2A11" w:rsidRPr="001A2B20" w:rsidRDefault="001A2A11" w:rsidP="001A2A11">
      <w:pPr>
        <w:pStyle w:val="Akapitzlist"/>
        <w:spacing w:after="0" w:line="276" w:lineRule="auto"/>
        <w:ind w:left="714" w:right="227"/>
        <w:jc w:val="both"/>
        <w:rPr>
          <w:rFonts w:ascii="Times New Roman" w:hAnsi="Times New Roman" w:cs="Times New Roman"/>
          <w:sz w:val="24"/>
          <w:szCs w:val="24"/>
        </w:rPr>
      </w:pPr>
    </w:p>
    <w:p w:rsidR="001A2A11" w:rsidRPr="001A2B20" w:rsidRDefault="001A2A11" w:rsidP="001A2A11">
      <w:pPr>
        <w:pStyle w:val="Akapitzlist"/>
        <w:numPr>
          <w:ilvl w:val="0"/>
          <w:numId w:val="21"/>
        </w:numPr>
        <w:spacing w:after="0" w:line="276" w:lineRule="auto"/>
        <w:ind w:right="227"/>
        <w:jc w:val="both"/>
        <w:rPr>
          <w:rFonts w:ascii="Times New Roman" w:hAnsi="Times New Roman" w:cs="Times New Roman"/>
          <w:b/>
          <w:sz w:val="24"/>
          <w:szCs w:val="24"/>
        </w:rPr>
      </w:pPr>
      <w:r w:rsidRPr="001A2B20">
        <w:rPr>
          <w:rFonts w:ascii="Times New Roman" w:hAnsi="Times New Roman" w:cs="Times New Roman"/>
          <w:b/>
          <w:sz w:val="24"/>
          <w:szCs w:val="24"/>
        </w:rPr>
        <w:t>Kampanie i akcje promocyjne:</w:t>
      </w:r>
    </w:p>
    <w:p w:rsidR="001A2A11" w:rsidRDefault="001A2A11" w:rsidP="001A2A11">
      <w:pPr>
        <w:pStyle w:val="Akapitzlist"/>
        <w:numPr>
          <w:ilvl w:val="0"/>
          <w:numId w:val="43"/>
        </w:numPr>
        <w:spacing w:after="0" w:line="276" w:lineRule="auto"/>
        <w:ind w:right="227"/>
        <w:jc w:val="both"/>
        <w:rPr>
          <w:rFonts w:ascii="Times New Roman" w:hAnsi="Times New Roman" w:cs="Times New Roman"/>
          <w:sz w:val="24"/>
          <w:szCs w:val="24"/>
        </w:rPr>
      </w:pPr>
      <w:r>
        <w:rPr>
          <w:rFonts w:ascii="Times New Roman" w:hAnsi="Times New Roman" w:cs="Times New Roman"/>
          <w:sz w:val="24"/>
          <w:szCs w:val="24"/>
        </w:rPr>
        <w:t>Wielkie sprzątanie gminy Gorzyce</w:t>
      </w:r>
    </w:p>
    <w:p w:rsidR="001A2A11" w:rsidRDefault="001A2A11" w:rsidP="001A2A11">
      <w:pPr>
        <w:pStyle w:val="Akapitzlist"/>
        <w:numPr>
          <w:ilvl w:val="0"/>
          <w:numId w:val="43"/>
        </w:numPr>
        <w:spacing w:after="0" w:line="276" w:lineRule="auto"/>
        <w:ind w:right="227"/>
        <w:jc w:val="both"/>
        <w:rPr>
          <w:rFonts w:ascii="Times New Roman" w:hAnsi="Times New Roman" w:cs="Times New Roman"/>
          <w:sz w:val="24"/>
          <w:szCs w:val="24"/>
        </w:rPr>
      </w:pPr>
      <w:r>
        <w:rPr>
          <w:rFonts w:ascii="Times New Roman" w:hAnsi="Times New Roman" w:cs="Times New Roman"/>
          <w:sz w:val="24"/>
          <w:szCs w:val="24"/>
        </w:rPr>
        <w:t>Szczepimy się</w:t>
      </w:r>
    </w:p>
    <w:p w:rsidR="001A2A11" w:rsidRDefault="001A2A11" w:rsidP="001A2A11">
      <w:pPr>
        <w:pStyle w:val="Akapitzlist"/>
        <w:numPr>
          <w:ilvl w:val="0"/>
          <w:numId w:val="43"/>
        </w:numPr>
        <w:spacing w:after="0" w:line="276" w:lineRule="auto"/>
        <w:ind w:right="227"/>
        <w:jc w:val="both"/>
        <w:rPr>
          <w:rFonts w:ascii="Times New Roman" w:hAnsi="Times New Roman" w:cs="Times New Roman"/>
          <w:sz w:val="24"/>
          <w:szCs w:val="24"/>
        </w:rPr>
      </w:pPr>
      <w:r>
        <w:rPr>
          <w:rFonts w:ascii="Times New Roman" w:hAnsi="Times New Roman" w:cs="Times New Roman"/>
          <w:sz w:val="24"/>
          <w:szCs w:val="24"/>
        </w:rPr>
        <w:t xml:space="preserve">Spis powszechny </w:t>
      </w:r>
    </w:p>
    <w:p w:rsidR="001A2A11" w:rsidRPr="001A2B20" w:rsidRDefault="001A2A11" w:rsidP="001A2A11">
      <w:pPr>
        <w:pStyle w:val="Akapitzlist"/>
        <w:numPr>
          <w:ilvl w:val="0"/>
          <w:numId w:val="43"/>
        </w:numPr>
        <w:spacing w:after="0" w:line="276" w:lineRule="auto"/>
        <w:ind w:right="227"/>
        <w:jc w:val="both"/>
        <w:rPr>
          <w:rFonts w:ascii="Times New Roman" w:hAnsi="Times New Roman" w:cs="Times New Roman"/>
          <w:sz w:val="24"/>
          <w:szCs w:val="24"/>
        </w:rPr>
      </w:pPr>
      <w:r>
        <w:rPr>
          <w:rFonts w:ascii="Times New Roman" w:hAnsi="Times New Roman" w:cs="Times New Roman"/>
          <w:sz w:val="24"/>
          <w:szCs w:val="24"/>
        </w:rPr>
        <w:t>Krwiobus – akcja oddawania krwi</w:t>
      </w:r>
    </w:p>
    <w:p w:rsidR="001A2A11" w:rsidRPr="001A2B20" w:rsidRDefault="001A2A11" w:rsidP="001A2A11">
      <w:pPr>
        <w:pStyle w:val="Akapitzlist"/>
        <w:spacing w:after="0" w:line="276" w:lineRule="auto"/>
        <w:ind w:left="714" w:right="227"/>
        <w:jc w:val="both"/>
        <w:rPr>
          <w:rFonts w:ascii="Times New Roman" w:hAnsi="Times New Roman" w:cs="Times New Roman"/>
          <w:sz w:val="24"/>
          <w:szCs w:val="24"/>
        </w:rPr>
      </w:pPr>
    </w:p>
    <w:p w:rsidR="001A2A11" w:rsidRPr="001A2B20" w:rsidRDefault="001A2A11" w:rsidP="001A2A11">
      <w:pPr>
        <w:pStyle w:val="Akapitzlist"/>
        <w:spacing w:after="0" w:line="276" w:lineRule="auto"/>
        <w:ind w:left="1068" w:right="227"/>
        <w:jc w:val="both"/>
        <w:rPr>
          <w:rFonts w:ascii="Times New Roman" w:hAnsi="Times New Roman" w:cs="Times New Roman"/>
          <w:b/>
          <w:sz w:val="24"/>
          <w:szCs w:val="24"/>
        </w:rPr>
      </w:pPr>
    </w:p>
    <w:p w:rsidR="001A2A11" w:rsidRPr="001A2B20" w:rsidRDefault="001A2A11" w:rsidP="001A2A11">
      <w:pPr>
        <w:pStyle w:val="Akapitzlist"/>
        <w:numPr>
          <w:ilvl w:val="0"/>
          <w:numId w:val="21"/>
        </w:numPr>
        <w:spacing w:after="0" w:line="276" w:lineRule="auto"/>
        <w:ind w:right="227"/>
        <w:jc w:val="both"/>
        <w:rPr>
          <w:rFonts w:ascii="Times New Roman" w:hAnsi="Times New Roman" w:cs="Times New Roman"/>
          <w:b/>
          <w:sz w:val="24"/>
          <w:szCs w:val="24"/>
        </w:rPr>
      </w:pPr>
      <w:r w:rsidRPr="001A2B20">
        <w:rPr>
          <w:rFonts w:ascii="Times New Roman" w:hAnsi="Times New Roman" w:cs="Times New Roman"/>
          <w:b/>
          <w:sz w:val="24"/>
          <w:szCs w:val="24"/>
        </w:rPr>
        <w:t>Konkursy:</w:t>
      </w:r>
    </w:p>
    <w:p w:rsidR="001A2A11" w:rsidRPr="001A2B20" w:rsidRDefault="001A2A11" w:rsidP="001A2A11">
      <w:pPr>
        <w:pStyle w:val="Akapitzlist"/>
        <w:numPr>
          <w:ilvl w:val="0"/>
          <w:numId w:val="44"/>
        </w:numPr>
        <w:spacing w:after="0" w:line="276" w:lineRule="auto"/>
        <w:ind w:right="227"/>
        <w:jc w:val="both"/>
        <w:rPr>
          <w:rFonts w:ascii="Times New Roman" w:hAnsi="Times New Roman" w:cs="Times New Roman"/>
          <w:sz w:val="24"/>
          <w:szCs w:val="24"/>
        </w:rPr>
      </w:pPr>
      <w:r w:rsidRPr="001A2B20">
        <w:rPr>
          <w:rFonts w:ascii="Times New Roman" w:hAnsi="Times New Roman" w:cs="Times New Roman"/>
          <w:sz w:val="24"/>
          <w:szCs w:val="24"/>
        </w:rPr>
        <w:t>Konkursy gminny „Gorzyce biało-czerwone”</w:t>
      </w:r>
    </w:p>
    <w:p w:rsidR="001A2A11" w:rsidRDefault="001A2A11" w:rsidP="001A2A11">
      <w:pPr>
        <w:pStyle w:val="Akapitzlist"/>
        <w:numPr>
          <w:ilvl w:val="0"/>
          <w:numId w:val="44"/>
        </w:numPr>
        <w:spacing w:after="0" w:line="276" w:lineRule="auto"/>
        <w:ind w:right="227"/>
        <w:jc w:val="both"/>
        <w:rPr>
          <w:rFonts w:ascii="Times New Roman" w:hAnsi="Times New Roman" w:cs="Times New Roman"/>
          <w:sz w:val="24"/>
          <w:szCs w:val="24"/>
        </w:rPr>
      </w:pPr>
      <w:r>
        <w:rPr>
          <w:rFonts w:ascii="Times New Roman" w:hAnsi="Times New Roman" w:cs="Times New Roman"/>
          <w:sz w:val="24"/>
          <w:szCs w:val="24"/>
        </w:rPr>
        <w:t>Konkursy gminne we współpracy ze szkołami.</w:t>
      </w:r>
    </w:p>
    <w:p w:rsidR="001A2A11" w:rsidRPr="001A2B20" w:rsidRDefault="001A2A11" w:rsidP="001A2A11">
      <w:pPr>
        <w:pStyle w:val="Akapitzlist"/>
        <w:numPr>
          <w:ilvl w:val="0"/>
          <w:numId w:val="44"/>
        </w:numPr>
        <w:spacing w:after="0" w:line="276" w:lineRule="auto"/>
        <w:ind w:right="227"/>
        <w:jc w:val="both"/>
        <w:rPr>
          <w:rFonts w:ascii="Times New Roman" w:hAnsi="Times New Roman" w:cs="Times New Roman"/>
          <w:sz w:val="24"/>
          <w:szCs w:val="24"/>
        </w:rPr>
      </w:pPr>
      <w:r>
        <w:rPr>
          <w:rFonts w:ascii="Times New Roman" w:hAnsi="Times New Roman" w:cs="Times New Roman"/>
          <w:sz w:val="24"/>
          <w:szCs w:val="24"/>
        </w:rPr>
        <w:t xml:space="preserve">Konkurs na eko ozdobę świąteczną </w:t>
      </w:r>
      <w:r w:rsidRPr="001A2B20">
        <w:rPr>
          <w:rFonts w:ascii="Times New Roman" w:hAnsi="Times New Roman" w:cs="Times New Roman"/>
          <w:sz w:val="24"/>
          <w:szCs w:val="24"/>
        </w:rPr>
        <w:t xml:space="preserve"> </w:t>
      </w:r>
    </w:p>
    <w:p w:rsidR="001A2A11" w:rsidRPr="001A2B20" w:rsidRDefault="001A2A11" w:rsidP="001A2A11">
      <w:pPr>
        <w:spacing w:after="0" w:line="276" w:lineRule="auto"/>
        <w:jc w:val="both"/>
        <w:rPr>
          <w:rFonts w:ascii="Times New Roman" w:hAnsi="Times New Roman" w:cs="Times New Roman"/>
          <w:sz w:val="24"/>
          <w:szCs w:val="24"/>
        </w:rPr>
      </w:pPr>
      <w:r w:rsidRPr="001A2B20">
        <w:rPr>
          <w:rFonts w:ascii="Times New Roman" w:hAnsi="Times New Roman" w:cs="Times New Roman"/>
          <w:sz w:val="24"/>
          <w:szCs w:val="24"/>
        </w:rPr>
        <w:br w:type="page"/>
      </w:r>
    </w:p>
    <w:p w:rsidR="001A2A11" w:rsidRPr="006D59A4" w:rsidRDefault="001A2A11" w:rsidP="006D59A4">
      <w:pPr>
        <w:pStyle w:val="Nagwek2"/>
        <w:rPr>
          <w:rFonts w:ascii="Times New Roman" w:hAnsi="Times New Roman" w:cs="Times New Roman"/>
        </w:rPr>
      </w:pPr>
      <w:bookmarkStart w:id="75" w:name="_Toc103606696"/>
      <w:bookmarkStart w:id="76" w:name="_Toc104894215"/>
      <w:r w:rsidRPr="006D59A4">
        <w:rPr>
          <w:rFonts w:ascii="Times New Roman" w:hAnsi="Times New Roman" w:cs="Times New Roman"/>
        </w:rPr>
        <w:lastRenderedPageBreak/>
        <w:t>Polityka informacyjna</w:t>
      </w:r>
      <w:bookmarkEnd w:id="75"/>
      <w:bookmarkEnd w:id="76"/>
    </w:p>
    <w:p w:rsidR="001A2A11" w:rsidRPr="001A2B20" w:rsidRDefault="001A2A11" w:rsidP="001A2A11">
      <w:pPr>
        <w:spacing w:after="0" w:line="276" w:lineRule="auto"/>
        <w:ind w:firstLine="360"/>
        <w:jc w:val="both"/>
        <w:rPr>
          <w:rFonts w:ascii="Times New Roman" w:hAnsi="Times New Roman" w:cs="Times New Roman"/>
          <w:sz w:val="24"/>
          <w:szCs w:val="24"/>
        </w:rPr>
      </w:pPr>
      <w:r w:rsidRPr="001A2B20">
        <w:rPr>
          <w:rFonts w:ascii="Times New Roman" w:hAnsi="Times New Roman" w:cs="Times New Roman"/>
          <w:sz w:val="24"/>
          <w:szCs w:val="24"/>
        </w:rPr>
        <w:t xml:space="preserve">Jednym z najważniejszych elementów strategii informacyjno-promocyjnej jest tworzenie otwartej komunikacji społecznej z mieszkańcami. W tym celu gmina korzysta z szeregu narzędzi tj.: </w:t>
      </w:r>
    </w:p>
    <w:p w:rsidR="001A2A11" w:rsidRPr="00A97B80" w:rsidRDefault="001A2A11" w:rsidP="001A2A11">
      <w:pPr>
        <w:spacing w:after="0" w:line="276" w:lineRule="auto"/>
        <w:ind w:firstLine="360"/>
        <w:jc w:val="both"/>
        <w:rPr>
          <w:rFonts w:ascii="Times New Roman" w:hAnsi="Times New Roman" w:cs="Times New Roman"/>
          <w:sz w:val="24"/>
          <w:szCs w:val="24"/>
        </w:rPr>
      </w:pPr>
      <w:r w:rsidRPr="001A2B20">
        <w:rPr>
          <w:rFonts w:ascii="Times New Roman" w:hAnsi="Times New Roman" w:cs="Times New Roman"/>
          <w:sz w:val="24"/>
          <w:szCs w:val="24"/>
        </w:rPr>
        <w:t xml:space="preserve">- </w:t>
      </w:r>
      <w:r w:rsidRPr="001A2B20">
        <w:rPr>
          <w:rFonts w:ascii="Times New Roman" w:hAnsi="Times New Roman" w:cs="Times New Roman"/>
          <w:b/>
          <w:sz w:val="24"/>
          <w:szCs w:val="24"/>
        </w:rPr>
        <w:t>strona internetowa gminy Gorzyce</w:t>
      </w:r>
      <w:r w:rsidRPr="001A2B20">
        <w:rPr>
          <w:rFonts w:ascii="Times New Roman" w:hAnsi="Times New Roman" w:cs="Times New Roman"/>
          <w:sz w:val="24"/>
          <w:szCs w:val="24"/>
        </w:rPr>
        <w:t xml:space="preserve"> </w:t>
      </w:r>
      <w:hyperlink r:id="rId29" w:history="1">
        <w:r w:rsidRPr="001A2B20">
          <w:rPr>
            <w:rStyle w:val="Hipercze"/>
            <w:rFonts w:ascii="Times New Roman" w:hAnsi="Times New Roman" w:cs="Times New Roman"/>
            <w:color w:val="auto"/>
            <w:sz w:val="24"/>
            <w:szCs w:val="24"/>
          </w:rPr>
          <w:t>www.gminagorzyce.pl</w:t>
        </w:r>
      </w:hyperlink>
      <w:r w:rsidRPr="001A2B20">
        <w:rPr>
          <w:rFonts w:ascii="Times New Roman" w:hAnsi="Times New Roman" w:cs="Times New Roman"/>
          <w:sz w:val="24"/>
          <w:szCs w:val="24"/>
        </w:rPr>
        <w:t xml:space="preserve">. </w:t>
      </w:r>
      <w:hyperlink r:id="rId30" w:history="1">
        <w:r w:rsidRPr="001A2B20">
          <w:rPr>
            <w:rStyle w:val="Hipercze"/>
            <w:rFonts w:ascii="Times New Roman" w:hAnsi="Times New Roman" w:cs="Times New Roman"/>
            <w:color w:val="auto"/>
            <w:sz w:val="24"/>
            <w:szCs w:val="24"/>
          </w:rPr>
          <w:t>www.gorzyce.itl.pl</w:t>
        </w:r>
      </w:hyperlink>
      <w:r w:rsidRPr="001A2B20">
        <w:rPr>
          <w:rFonts w:ascii="Times New Roman" w:hAnsi="Times New Roman" w:cs="Times New Roman"/>
          <w:sz w:val="24"/>
          <w:szCs w:val="24"/>
        </w:rPr>
        <w:t xml:space="preserve"> – publikowane są tu bieżące informacje z zakresu działalności samorządu oraz jednostek podległych. </w:t>
      </w:r>
      <w:r w:rsidRPr="00A97B80">
        <w:rPr>
          <w:rFonts w:ascii="Times New Roman" w:hAnsi="Times New Roman" w:cs="Times New Roman"/>
          <w:sz w:val="24"/>
          <w:szCs w:val="24"/>
        </w:rPr>
        <w:t xml:space="preserve">W 2021 roku została zamówiona nowa strona internetowa, został stworzony nowy, dostępny interfejs, spełniający dostępność cyfrową dla podmiotów publicznych. Strona została opublikowana w 2022 roku. Interfejs wymagał wprowadzenia i przygotowania w sposób dostępny ponad 700 dokumentów. </w:t>
      </w:r>
    </w:p>
    <w:p w:rsidR="001A2A11" w:rsidRPr="001A2B20" w:rsidRDefault="001A2A11" w:rsidP="001A2A11">
      <w:pPr>
        <w:spacing w:after="0" w:line="276" w:lineRule="auto"/>
        <w:jc w:val="both"/>
        <w:rPr>
          <w:rFonts w:ascii="Times New Roman" w:hAnsi="Times New Roman" w:cs="Times New Roman"/>
          <w:sz w:val="24"/>
          <w:szCs w:val="24"/>
        </w:rPr>
      </w:pPr>
    </w:p>
    <w:p w:rsidR="001A2A11" w:rsidRPr="001A2B20" w:rsidRDefault="001A2A11" w:rsidP="001A2A11">
      <w:pPr>
        <w:spacing w:after="0" w:line="276" w:lineRule="auto"/>
        <w:jc w:val="both"/>
        <w:rPr>
          <w:rFonts w:ascii="Times New Roman" w:hAnsi="Times New Roman" w:cs="Times New Roman"/>
          <w:sz w:val="24"/>
          <w:szCs w:val="24"/>
        </w:rPr>
      </w:pPr>
      <w:r w:rsidRPr="001A2B20">
        <w:rPr>
          <w:rFonts w:ascii="Times New Roman" w:hAnsi="Times New Roman" w:cs="Times New Roman"/>
          <w:sz w:val="24"/>
          <w:szCs w:val="24"/>
        </w:rPr>
        <w:t xml:space="preserve">- </w:t>
      </w:r>
      <w:r w:rsidRPr="001A2B20">
        <w:rPr>
          <w:rFonts w:ascii="Times New Roman" w:hAnsi="Times New Roman" w:cs="Times New Roman"/>
          <w:b/>
          <w:sz w:val="24"/>
          <w:szCs w:val="24"/>
        </w:rPr>
        <w:t>Biuletyn Informacji Publicznej</w:t>
      </w:r>
      <w:r w:rsidRPr="001A2B20">
        <w:rPr>
          <w:rFonts w:ascii="Times New Roman" w:hAnsi="Times New Roman" w:cs="Times New Roman"/>
          <w:sz w:val="24"/>
          <w:szCs w:val="24"/>
        </w:rPr>
        <w:t xml:space="preserve"> http://www.gorzyce.itl.pl/bip/ - prowadzony zgodnie                           z wymaganiami prawnymi serwis, gdzie publikowane są dokumenty związane z działalnością samorządu.</w:t>
      </w:r>
    </w:p>
    <w:p w:rsidR="001A2A11" w:rsidRPr="001A2B20" w:rsidRDefault="001A2A11" w:rsidP="001A2A11">
      <w:pPr>
        <w:spacing w:after="0" w:line="276" w:lineRule="auto"/>
        <w:ind w:right="227"/>
        <w:jc w:val="both"/>
        <w:rPr>
          <w:rFonts w:ascii="Times New Roman" w:hAnsi="Times New Roman" w:cs="Times New Roman"/>
          <w:sz w:val="24"/>
          <w:szCs w:val="24"/>
        </w:rPr>
      </w:pPr>
      <w:r w:rsidRPr="001A2B20">
        <w:rPr>
          <w:rFonts w:ascii="Times New Roman" w:hAnsi="Times New Roman" w:cs="Times New Roman"/>
          <w:sz w:val="24"/>
          <w:szCs w:val="24"/>
        </w:rPr>
        <w:t xml:space="preserve">- </w:t>
      </w:r>
      <w:r w:rsidRPr="001A2B20">
        <w:rPr>
          <w:rFonts w:ascii="Times New Roman" w:hAnsi="Times New Roman" w:cs="Times New Roman"/>
          <w:b/>
          <w:sz w:val="24"/>
          <w:szCs w:val="24"/>
        </w:rPr>
        <w:t>ePUAP, ŹRÓDŁO, CEIDG</w:t>
      </w:r>
      <w:r w:rsidRPr="001A2B20">
        <w:rPr>
          <w:rFonts w:ascii="Times New Roman" w:hAnsi="Times New Roman" w:cs="Times New Roman"/>
          <w:sz w:val="24"/>
          <w:szCs w:val="24"/>
        </w:rPr>
        <w:t xml:space="preserve"> dzięki tym usługom centralnym możliwe jest elektroniczne załatwienie sprawy w Urzędzie Gminy Gorzyce. </w:t>
      </w:r>
    </w:p>
    <w:p w:rsidR="001A2A11" w:rsidRPr="001A2B20" w:rsidRDefault="001A2A11" w:rsidP="001A2A11">
      <w:pPr>
        <w:spacing w:after="0" w:line="276" w:lineRule="auto"/>
        <w:ind w:right="227"/>
        <w:jc w:val="both"/>
        <w:rPr>
          <w:rFonts w:ascii="Times New Roman" w:hAnsi="Times New Roman" w:cs="Times New Roman"/>
          <w:sz w:val="24"/>
          <w:szCs w:val="24"/>
        </w:rPr>
      </w:pPr>
      <w:r w:rsidRPr="001A2B20">
        <w:rPr>
          <w:rFonts w:ascii="Times New Roman" w:hAnsi="Times New Roman" w:cs="Times New Roman"/>
          <w:sz w:val="24"/>
          <w:szCs w:val="24"/>
        </w:rPr>
        <w:t xml:space="preserve">- </w:t>
      </w:r>
      <w:r w:rsidRPr="001A2B20">
        <w:rPr>
          <w:rFonts w:ascii="Times New Roman" w:hAnsi="Times New Roman" w:cs="Times New Roman"/>
          <w:b/>
          <w:sz w:val="24"/>
          <w:szCs w:val="24"/>
        </w:rPr>
        <w:t>sippt.gorzyce.pl</w:t>
      </w:r>
      <w:r w:rsidRPr="001A2B20">
        <w:rPr>
          <w:rFonts w:ascii="Times New Roman" w:hAnsi="Times New Roman" w:cs="Times New Roman"/>
          <w:sz w:val="24"/>
          <w:szCs w:val="24"/>
        </w:rPr>
        <w:t xml:space="preserve"> - System Informacji Przestrzennej Powiatu Tarnobrzeskiego – powstał  </w:t>
      </w:r>
      <w:r w:rsidRPr="001A2B20">
        <w:rPr>
          <w:rFonts w:ascii="Times New Roman" w:hAnsi="Times New Roman" w:cs="Times New Roman"/>
          <w:sz w:val="24"/>
          <w:szCs w:val="24"/>
        </w:rPr>
        <w:br/>
        <w:t xml:space="preserve">w wyniku realizacji projektu przy wsparciu Funduszy Europejskich. Portal zapewnia mieszkańcom dostęp do danych przestrzennych m.in. z zakresu numeracji porządkowej nieruchomości, czy miejscowych planów zagospodarowania przestrzennego. </w:t>
      </w:r>
    </w:p>
    <w:p w:rsidR="001A2A11" w:rsidRPr="001A2B20" w:rsidRDefault="001A2A11" w:rsidP="001A2A11">
      <w:pPr>
        <w:spacing w:after="0" w:line="276" w:lineRule="auto"/>
        <w:ind w:right="227"/>
        <w:jc w:val="both"/>
        <w:rPr>
          <w:rFonts w:ascii="Times New Roman" w:hAnsi="Times New Roman" w:cs="Times New Roman"/>
          <w:b/>
          <w:sz w:val="24"/>
          <w:szCs w:val="24"/>
        </w:rPr>
      </w:pPr>
      <w:r w:rsidRPr="001A2B20">
        <w:rPr>
          <w:rFonts w:ascii="Times New Roman" w:hAnsi="Times New Roman" w:cs="Times New Roman"/>
          <w:sz w:val="24"/>
          <w:szCs w:val="24"/>
        </w:rPr>
        <w:t xml:space="preserve">- </w:t>
      </w:r>
      <w:r w:rsidRPr="001A2B20">
        <w:rPr>
          <w:rFonts w:ascii="Times New Roman" w:hAnsi="Times New Roman" w:cs="Times New Roman"/>
          <w:b/>
          <w:sz w:val="24"/>
          <w:szCs w:val="24"/>
        </w:rPr>
        <w:t xml:space="preserve">aplikacja Blisko </w:t>
      </w:r>
      <w:r>
        <w:rPr>
          <w:rFonts w:ascii="Times New Roman" w:hAnsi="Times New Roman" w:cs="Times New Roman"/>
          <w:b/>
          <w:sz w:val="24"/>
          <w:szCs w:val="24"/>
        </w:rPr>
        <w:t>i SEGREGO</w:t>
      </w:r>
      <w:r w:rsidRPr="001A2B20">
        <w:rPr>
          <w:rFonts w:ascii="Times New Roman" w:hAnsi="Times New Roman" w:cs="Times New Roman"/>
          <w:sz w:val="24"/>
          <w:szCs w:val="24"/>
        </w:rPr>
        <w:t xml:space="preserve">– aplikacja, która pozwala na szybki kontakt z mieszkańcami, szczególnie w sytuacjach kryzysowych. </w:t>
      </w:r>
      <w:r>
        <w:rPr>
          <w:rFonts w:ascii="Times New Roman" w:hAnsi="Times New Roman" w:cs="Times New Roman"/>
          <w:sz w:val="24"/>
          <w:szCs w:val="24"/>
        </w:rPr>
        <w:t>Natomiast p</w:t>
      </w:r>
      <w:r w:rsidRPr="001A2B20">
        <w:rPr>
          <w:rFonts w:ascii="Times New Roman" w:hAnsi="Times New Roman" w:cs="Times New Roman"/>
          <w:sz w:val="24"/>
          <w:szCs w:val="24"/>
        </w:rPr>
        <w:t xml:space="preserve">oprzez aplikacje </w:t>
      </w:r>
      <w:r>
        <w:rPr>
          <w:rFonts w:ascii="Times New Roman" w:hAnsi="Times New Roman" w:cs="Times New Roman"/>
          <w:sz w:val="24"/>
          <w:szCs w:val="24"/>
        </w:rPr>
        <w:t xml:space="preserve">Segrego </w:t>
      </w:r>
      <w:r w:rsidRPr="001A2B20">
        <w:rPr>
          <w:rFonts w:ascii="Times New Roman" w:hAnsi="Times New Roman" w:cs="Times New Roman"/>
          <w:sz w:val="24"/>
          <w:szCs w:val="24"/>
        </w:rPr>
        <w:t xml:space="preserve">informuje się mieszkańców </w:t>
      </w:r>
      <w:r>
        <w:rPr>
          <w:rFonts w:ascii="Times New Roman" w:hAnsi="Times New Roman" w:cs="Times New Roman"/>
          <w:sz w:val="24"/>
          <w:szCs w:val="24"/>
        </w:rPr>
        <w:t xml:space="preserve">terminach wywozu nieczystości oraz zasadach segregacji odpadów. </w:t>
      </w:r>
    </w:p>
    <w:p w:rsidR="001A2A11" w:rsidRDefault="001A2A11" w:rsidP="001A2A11">
      <w:pPr>
        <w:spacing w:after="0" w:line="276" w:lineRule="auto"/>
        <w:ind w:right="227"/>
        <w:jc w:val="both"/>
        <w:rPr>
          <w:rFonts w:ascii="Times New Roman" w:hAnsi="Times New Roman" w:cs="Times New Roman"/>
          <w:sz w:val="24"/>
          <w:szCs w:val="24"/>
        </w:rPr>
      </w:pPr>
      <w:r w:rsidRPr="001A2B20">
        <w:rPr>
          <w:rFonts w:ascii="Times New Roman" w:hAnsi="Times New Roman" w:cs="Times New Roman"/>
          <w:sz w:val="24"/>
          <w:szCs w:val="24"/>
        </w:rPr>
        <w:t xml:space="preserve">- </w:t>
      </w:r>
      <w:r w:rsidRPr="001A2B20">
        <w:rPr>
          <w:rFonts w:ascii="Times New Roman" w:hAnsi="Times New Roman" w:cs="Times New Roman"/>
          <w:b/>
          <w:sz w:val="24"/>
          <w:szCs w:val="24"/>
        </w:rPr>
        <w:t>media społecznościowe</w:t>
      </w:r>
      <w:r w:rsidRPr="001A2B20">
        <w:rPr>
          <w:rFonts w:ascii="Times New Roman" w:hAnsi="Times New Roman" w:cs="Times New Roman"/>
          <w:sz w:val="24"/>
          <w:szCs w:val="24"/>
        </w:rPr>
        <w:t xml:space="preserve">. Gmina ma swój profil na Facebooku. Publikowane są tu bieżące informacje o działalności samorządu i jednostek podległych. Profil ma około </w:t>
      </w:r>
      <w:r>
        <w:rPr>
          <w:rFonts w:ascii="Times New Roman" w:hAnsi="Times New Roman" w:cs="Times New Roman"/>
          <w:sz w:val="24"/>
          <w:szCs w:val="24"/>
        </w:rPr>
        <w:t>ponad 12</w:t>
      </w:r>
      <w:r w:rsidRPr="001A2B20">
        <w:rPr>
          <w:rFonts w:ascii="Times New Roman" w:hAnsi="Times New Roman" w:cs="Times New Roman"/>
          <w:sz w:val="24"/>
          <w:szCs w:val="24"/>
        </w:rPr>
        <w:t xml:space="preserve"> tys. obserwatorów i lubiących stronę. Każdego roku obserwowany jest znaczący wzro</w:t>
      </w:r>
      <w:r>
        <w:rPr>
          <w:rFonts w:ascii="Times New Roman" w:hAnsi="Times New Roman" w:cs="Times New Roman"/>
          <w:sz w:val="24"/>
          <w:szCs w:val="24"/>
        </w:rPr>
        <w:t xml:space="preserve">st zainteresowaniem tym medium, w szczególności wśród osób w zakresie wiekowym 35-50 lat. </w:t>
      </w:r>
    </w:p>
    <w:p w:rsidR="001A2A11" w:rsidRPr="001A2B20" w:rsidRDefault="001A2A11" w:rsidP="001A2A11">
      <w:pPr>
        <w:spacing w:after="0" w:line="276" w:lineRule="auto"/>
        <w:ind w:right="227"/>
        <w:jc w:val="both"/>
        <w:rPr>
          <w:rFonts w:ascii="Times New Roman" w:hAnsi="Times New Roman" w:cs="Times New Roman"/>
          <w:sz w:val="24"/>
          <w:szCs w:val="24"/>
        </w:rPr>
      </w:pPr>
    </w:p>
    <w:tbl>
      <w:tblPr>
        <w:tblStyle w:val="redniecieniowanie2akcent5"/>
        <w:tblW w:w="4297" w:type="pct"/>
        <w:jc w:val="center"/>
        <w:tblLook w:val="0660" w:firstRow="1" w:lastRow="1" w:firstColumn="0" w:lastColumn="0" w:noHBand="1" w:noVBand="1"/>
      </w:tblPr>
      <w:tblGrid>
        <w:gridCol w:w="4963"/>
        <w:gridCol w:w="1133"/>
        <w:gridCol w:w="1699"/>
      </w:tblGrid>
      <w:tr w:rsidR="001A2A11" w:rsidRPr="001A2B20" w:rsidTr="007F30E7">
        <w:trPr>
          <w:cnfStyle w:val="100000000000" w:firstRow="1" w:lastRow="0" w:firstColumn="0" w:lastColumn="0" w:oddVBand="0" w:evenVBand="0" w:oddHBand="0" w:evenHBand="0" w:firstRowFirstColumn="0" w:firstRowLastColumn="0" w:lastRowFirstColumn="0" w:lastRowLastColumn="0"/>
          <w:jc w:val="center"/>
        </w:trPr>
        <w:tc>
          <w:tcPr>
            <w:tcW w:w="3183" w:type="pct"/>
            <w:noWrap/>
          </w:tcPr>
          <w:p w:rsidR="001A2A11" w:rsidRPr="001A2B20" w:rsidRDefault="001A2A11" w:rsidP="007F30E7">
            <w:pPr>
              <w:spacing w:line="276" w:lineRule="auto"/>
              <w:jc w:val="both"/>
              <w:rPr>
                <w:rFonts w:ascii="Times New Roman" w:hAnsi="Times New Roman" w:cs="Times New Roman"/>
                <w:color w:val="auto"/>
                <w:sz w:val="24"/>
                <w:szCs w:val="24"/>
              </w:rPr>
            </w:pPr>
          </w:p>
        </w:tc>
        <w:tc>
          <w:tcPr>
            <w:tcW w:w="727" w:type="pct"/>
          </w:tcPr>
          <w:p w:rsidR="001A2A11" w:rsidRPr="001A2B20" w:rsidRDefault="001A2A11" w:rsidP="007F30E7">
            <w:pPr>
              <w:spacing w:line="276" w:lineRule="auto"/>
              <w:jc w:val="both"/>
              <w:rPr>
                <w:rFonts w:ascii="Times New Roman" w:hAnsi="Times New Roman" w:cs="Times New Roman"/>
                <w:color w:val="auto"/>
                <w:sz w:val="24"/>
                <w:szCs w:val="24"/>
              </w:rPr>
            </w:pPr>
            <w:r w:rsidRPr="001A2B20">
              <w:rPr>
                <w:rFonts w:ascii="Times New Roman" w:hAnsi="Times New Roman" w:cs="Times New Roman"/>
                <w:color w:val="auto"/>
                <w:sz w:val="24"/>
                <w:szCs w:val="24"/>
              </w:rPr>
              <w:t>20</w:t>
            </w:r>
            <w:r>
              <w:rPr>
                <w:rFonts w:ascii="Times New Roman" w:hAnsi="Times New Roman" w:cs="Times New Roman"/>
                <w:color w:val="auto"/>
                <w:sz w:val="24"/>
                <w:szCs w:val="24"/>
              </w:rPr>
              <w:t>21</w:t>
            </w:r>
          </w:p>
        </w:tc>
        <w:tc>
          <w:tcPr>
            <w:tcW w:w="1090" w:type="pct"/>
          </w:tcPr>
          <w:p w:rsidR="001A2A11" w:rsidRPr="001A2B20" w:rsidRDefault="001A2A11" w:rsidP="007F30E7">
            <w:pPr>
              <w:spacing w:line="276" w:lineRule="auto"/>
              <w:jc w:val="both"/>
              <w:rPr>
                <w:rFonts w:ascii="Times New Roman" w:hAnsi="Times New Roman" w:cs="Times New Roman"/>
                <w:color w:val="auto"/>
                <w:sz w:val="24"/>
                <w:szCs w:val="24"/>
              </w:rPr>
            </w:pPr>
          </w:p>
        </w:tc>
      </w:tr>
      <w:tr w:rsidR="001A2A11" w:rsidRPr="001A2B20" w:rsidTr="007F30E7">
        <w:trPr>
          <w:jc w:val="center"/>
        </w:trPr>
        <w:tc>
          <w:tcPr>
            <w:tcW w:w="3183" w:type="pct"/>
            <w:noWrap/>
          </w:tcPr>
          <w:p w:rsidR="001A2A11" w:rsidRPr="001A2B20" w:rsidRDefault="001A2A11" w:rsidP="007F30E7">
            <w:pPr>
              <w:spacing w:line="276" w:lineRule="auto"/>
              <w:jc w:val="both"/>
              <w:rPr>
                <w:rFonts w:ascii="Times New Roman" w:hAnsi="Times New Roman" w:cs="Times New Roman"/>
                <w:sz w:val="24"/>
                <w:szCs w:val="24"/>
              </w:rPr>
            </w:pPr>
            <w:r w:rsidRPr="001A2B20">
              <w:rPr>
                <w:rFonts w:ascii="Times New Roman" w:hAnsi="Times New Roman" w:cs="Times New Roman"/>
                <w:sz w:val="24"/>
                <w:szCs w:val="24"/>
              </w:rPr>
              <w:t>Ilość artykułów opublikowanych</w:t>
            </w:r>
          </w:p>
          <w:p w:rsidR="001A2A11" w:rsidRPr="001A2B20" w:rsidRDefault="001A2A11" w:rsidP="007F30E7">
            <w:pPr>
              <w:spacing w:line="276" w:lineRule="auto"/>
              <w:jc w:val="both"/>
              <w:rPr>
                <w:rFonts w:ascii="Times New Roman" w:hAnsi="Times New Roman" w:cs="Times New Roman"/>
                <w:sz w:val="24"/>
                <w:szCs w:val="24"/>
              </w:rPr>
            </w:pPr>
            <w:r w:rsidRPr="001A2B20">
              <w:rPr>
                <w:rFonts w:ascii="Times New Roman" w:hAnsi="Times New Roman" w:cs="Times New Roman"/>
                <w:sz w:val="24"/>
                <w:szCs w:val="24"/>
              </w:rPr>
              <w:t>na profilu fb</w:t>
            </w:r>
          </w:p>
        </w:tc>
        <w:tc>
          <w:tcPr>
            <w:tcW w:w="727" w:type="pct"/>
          </w:tcPr>
          <w:p w:rsidR="001A2A11" w:rsidRPr="001A2B20" w:rsidRDefault="001A2A11" w:rsidP="007F30E7">
            <w:pPr>
              <w:spacing w:line="276" w:lineRule="auto"/>
              <w:jc w:val="both"/>
              <w:rPr>
                <w:rStyle w:val="Wyrnieniedelikatne"/>
                <w:rFonts w:ascii="Times New Roman" w:hAnsi="Times New Roman" w:cs="Times New Roman"/>
                <w:b/>
                <w:i w:val="0"/>
                <w:sz w:val="24"/>
                <w:szCs w:val="24"/>
              </w:rPr>
            </w:pPr>
            <w:r>
              <w:rPr>
                <w:rStyle w:val="Wyrnieniedelikatne"/>
                <w:rFonts w:ascii="Times New Roman" w:hAnsi="Times New Roman" w:cs="Times New Roman"/>
                <w:b/>
                <w:sz w:val="24"/>
                <w:szCs w:val="24"/>
              </w:rPr>
              <w:t>345</w:t>
            </w:r>
          </w:p>
        </w:tc>
        <w:tc>
          <w:tcPr>
            <w:tcW w:w="1090" w:type="pct"/>
          </w:tcPr>
          <w:p w:rsidR="001A2A11" w:rsidRPr="001A2B20" w:rsidRDefault="001A2A11" w:rsidP="007F30E7">
            <w:pPr>
              <w:spacing w:line="276" w:lineRule="auto"/>
              <w:jc w:val="both"/>
              <w:rPr>
                <w:rFonts w:ascii="Times New Roman" w:hAnsi="Times New Roman" w:cs="Times New Roman"/>
                <w:sz w:val="24"/>
                <w:szCs w:val="24"/>
              </w:rPr>
            </w:pPr>
          </w:p>
        </w:tc>
      </w:tr>
      <w:tr w:rsidR="001A2A11" w:rsidRPr="001A2B20" w:rsidTr="007F30E7">
        <w:trPr>
          <w:cnfStyle w:val="010000000000" w:firstRow="0" w:lastRow="1" w:firstColumn="0" w:lastColumn="0" w:oddVBand="0" w:evenVBand="0" w:oddHBand="0" w:evenHBand="0" w:firstRowFirstColumn="0" w:firstRowLastColumn="0" w:lastRowFirstColumn="0" w:lastRowLastColumn="0"/>
          <w:jc w:val="center"/>
        </w:trPr>
        <w:tc>
          <w:tcPr>
            <w:tcW w:w="3183" w:type="pct"/>
            <w:noWrap/>
          </w:tcPr>
          <w:p w:rsidR="001A2A11" w:rsidRPr="001A2B20" w:rsidRDefault="001A2A11" w:rsidP="007F30E7">
            <w:pPr>
              <w:spacing w:line="276" w:lineRule="auto"/>
              <w:jc w:val="both"/>
              <w:rPr>
                <w:rFonts w:ascii="Times New Roman" w:hAnsi="Times New Roman" w:cs="Times New Roman"/>
                <w:sz w:val="24"/>
                <w:szCs w:val="24"/>
              </w:rPr>
            </w:pPr>
          </w:p>
        </w:tc>
        <w:tc>
          <w:tcPr>
            <w:tcW w:w="727" w:type="pct"/>
          </w:tcPr>
          <w:p w:rsidR="001A2A11" w:rsidRPr="001A2B20" w:rsidRDefault="001A2A11" w:rsidP="007F30E7">
            <w:pPr>
              <w:spacing w:line="276" w:lineRule="auto"/>
              <w:jc w:val="both"/>
              <w:rPr>
                <w:rStyle w:val="Wyrnieniedelikatne"/>
                <w:rFonts w:ascii="Times New Roman" w:hAnsi="Times New Roman" w:cs="Times New Roman"/>
                <w:b/>
                <w:i w:val="0"/>
                <w:sz w:val="24"/>
                <w:szCs w:val="24"/>
              </w:rPr>
            </w:pPr>
          </w:p>
        </w:tc>
        <w:tc>
          <w:tcPr>
            <w:tcW w:w="1090" w:type="pct"/>
          </w:tcPr>
          <w:p w:rsidR="001A2A11" w:rsidRPr="001A2B20" w:rsidRDefault="001A2A11" w:rsidP="007F30E7">
            <w:pPr>
              <w:spacing w:line="276" w:lineRule="auto"/>
              <w:jc w:val="both"/>
              <w:rPr>
                <w:rFonts w:ascii="Times New Roman" w:hAnsi="Times New Roman" w:cs="Times New Roman"/>
                <w:sz w:val="24"/>
                <w:szCs w:val="24"/>
              </w:rPr>
            </w:pPr>
          </w:p>
        </w:tc>
      </w:tr>
    </w:tbl>
    <w:p w:rsidR="001A2A11" w:rsidRPr="001A2B20" w:rsidRDefault="001A2A11" w:rsidP="001A2A11">
      <w:pPr>
        <w:spacing w:after="0" w:line="276" w:lineRule="auto"/>
        <w:ind w:right="227"/>
        <w:jc w:val="both"/>
        <w:rPr>
          <w:rFonts w:ascii="Times New Roman" w:hAnsi="Times New Roman" w:cs="Times New Roman"/>
          <w:sz w:val="24"/>
          <w:szCs w:val="24"/>
        </w:rPr>
      </w:pPr>
    </w:p>
    <w:p w:rsidR="001A2A11" w:rsidRPr="001A2B20" w:rsidRDefault="001A2A11" w:rsidP="001A2A11">
      <w:pPr>
        <w:spacing w:after="0" w:line="276" w:lineRule="auto"/>
        <w:ind w:right="227"/>
        <w:jc w:val="both"/>
        <w:rPr>
          <w:rFonts w:ascii="Times New Roman" w:hAnsi="Times New Roman" w:cs="Times New Roman"/>
          <w:sz w:val="24"/>
          <w:szCs w:val="24"/>
        </w:rPr>
      </w:pPr>
      <w:r w:rsidRPr="001A2B20">
        <w:rPr>
          <w:rFonts w:ascii="Times New Roman" w:hAnsi="Times New Roman" w:cs="Times New Roman"/>
          <w:sz w:val="24"/>
          <w:szCs w:val="24"/>
        </w:rPr>
        <w:t>Gmina na podstawie umów z mediami iTV Wisła, TVL oraz z Tygodnikiem Nadwiślańskim  realizuje politykę informacyjną. Na bieżąco w serwisach informacyjnych, na zlecenie gminy publikowane są relacje z przebiegu inwestycji, czy też wydarzeń kulturalno-sportowo-społecznych i gospodarczych. Warto podkreślić, że relacje te stanowią dokumentację archiwalną gminy Gorzyce. Materiały archiwalne przekazywane są do zasobów Gminnej Biblioteki Publicznej.</w:t>
      </w:r>
    </w:p>
    <w:p w:rsidR="001A2A11" w:rsidRPr="001A2B20" w:rsidRDefault="001A2A11" w:rsidP="001A2A11">
      <w:pPr>
        <w:spacing w:after="0" w:line="276" w:lineRule="auto"/>
        <w:ind w:right="227"/>
        <w:jc w:val="both"/>
        <w:rPr>
          <w:rFonts w:ascii="Times New Roman" w:hAnsi="Times New Roman" w:cs="Times New Roman"/>
          <w:sz w:val="24"/>
          <w:szCs w:val="24"/>
        </w:rPr>
      </w:pPr>
    </w:p>
    <w:p w:rsidR="001A2A11" w:rsidRPr="001A2B20" w:rsidRDefault="001A2A11" w:rsidP="001A2A11">
      <w:pPr>
        <w:spacing w:after="0" w:line="276" w:lineRule="auto"/>
        <w:ind w:right="227"/>
        <w:jc w:val="both"/>
        <w:rPr>
          <w:rFonts w:ascii="Times New Roman" w:hAnsi="Times New Roman" w:cs="Times New Roman"/>
          <w:sz w:val="24"/>
          <w:szCs w:val="24"/>
        </w:rPr>
      </w:pPr>
    </w:p>
    <w:tbl>
      <w:tblPr>
        <w:tblStyle w:val="redniecieniowanie2akcent5"/>
        <w:tblW w:w="4297" w:type="pct"/>
        <w:jc w:val="center"/>
        <w:tblLook w:val="0660" w:firstRow="1" w:lastRow="1" w:firstColumn="0" w:lastColumn="0" w:noHBand="1" w:noVBand="1"/>
      </w:tblPr>
      <w:tblGrid>
        <w:gridCol w:w="5408"/>
        <w:gridCol w:w="696"/>
        <w:gridCol w:w="1691"/>
      </w:tblGrid>
      <w:tr w:rsidR="001A2A11" w:rsidRPr="001A2B20" w:rsidTr="007F30E7">
        <w:trPr>
          <w:cnfStyle w:val="100000000000" w:firstRow="1" w:lastRow="0" w:firstColumn="0" w:lastColumn="0" w:oddVBand="0" w:evenVBand="0" w:oddHBand="0" w:evenHBand="0" w:firstRowFirstColumn="0" w:firstRowLastColumn="0" w:lastRowFirstColumn="0" w:lastRowLastColumn="0"/>
          <w:jc w:val="center"/>
        </w:trPr>
        <w:tc>
          <w:tcPr>
            <w:tcW w:w="3182" w:type="pct"/>
            <w:noWrap/>
          </w:tcPr>
          <w:p w:rsidR="001A2A11" w:rsidRPr="001A2B20" w:rsidRDefault="001A2A11" w:rsidP="007F30E7">
            <w:pPr>
              <w:spacing w:line="276" w:lineRule="auto"/>
              <w:jc w:val="both"/>
              <w:rPr>
                <w:rFonts w:ascii="Times New Roman" w:hAnsi="Times New Roman" w:cs="Times New Roman"/>
                <w:color w:val="auto"/>
                <w:sz w:val="24"/>
                <w:szCs w:val="24"/>
              </w:rPr>
            </w:pPr>
          </w:p>
        </w:tc>
        <w:tc>
          <w:tcPr>
            <w:tcW w:w="455" w:type="pct"/>
          </w:tcPr>
          <w:p w:rsidR="001A2A11" w:rsidRPr="001A2B20" w:rsidRDefault="001A2A11" w:rsidP="007F30E7">
            <w:pPr>
              <w:spacing w:line="276" w:lineRule="auto"/>
              <w:jc w:val="both"/>
              <w:rPr>
                <w:rFonts w:ascii="Times New Roman" w:hAnsi="Times New Roman" w:cs="Times New Roman"/>
                <w:color w:val="auto"/>
                <w:sz w:val="24"/>
                <w:szCs w:val="24"/>
              </w:rPr>
            </w:pPr>
            <w:r w:rsidRPr="001A2B20">
              <w:rPr>
                <w:rFonts w:ascii="Times New Roman" w:hAnsi="Times New Roman" w:cs="Times New Roman"/>
                <w:color w:val="auto"/>
                <w:sz w:val="24"/>
                <w:szCs w:val="24"/>
              </w:rPr>
              <w:t>20</w:t>
            </w:r>
            <w:r>
              <w:rPr>
                <w:rFonts w:ascii="Times New Roman" w:hAnsi="Times New Roman" w:cs="Times New Roman"/>
                <w:color w:val="auto"/>
                <w:sz w:val="24"/>
                <w:szCs w:val="24"/>
              </w:rPr>
              <w:t>21</w:t>
            </w:r>
          </w:p>
        </w:tc>
        <w:tc>
          <w:tcPr>
            <w:tcW w:w="1363" w:type="pct"/>
          </w:tcPr>
          <w:p w:rsidR="001A2A11" w:rsidRPr="001A2B20" w:rsidRDefault="001A2A11" w:rsidP="007F30E7">
            <w:pPr>
              <w:spacing w:line="276" w:lineRule="auto"/>
              <w:jc w:val="both"/>
              <w:rPr>
                <w:rFonts w:ascii="Times New Roman" w:hAnsi="Times New Roman" w:cs="Times New Roman"/>
                <w:color w:val="auto"/>
                <w:sz w:val="24"/>
                <w:szCs w:val="24"/>
              </w:rPr>
            </w:pPr>
          </w:p>
        </w:tc>
      </w:tr>
      <w:tr w:rsidR="001A2A11" w:rsidRPr="001A2B20" w:rsidTr="007F30E7">
        <w:trPr>
          <w:jc w:val="center"/>
        </w:trPr>
        <w:tc>
          <w:tcPr>
            <w:tcW w:w="3182" w:type="pct"/>
            <w:noWrap/>
          </w:tcPr>
          <w:p w:rsidR="001A2A11" w:rsidRPr="001A2B20" w:rsidRDefault="001A2A11" w:rsidP="007F30E7">
            <w:pPr>
              <w:spacing w:line="276" w:lineRule="auto"/>
              <w:jc w:val="both"/>
              <w:rPr>
                <w:rFonts w:ascii="Times New Roman" w:hAnsi="Times New Roman" w:cs="Times New Roman"/>
                <w:sz w:val="24"/>
                <w:szCs w:val="24"/>
              </w:rPr>
            </w:pPr>
            <w:r w:rsidRPr="001A2B20">
              <w:rPr>
                <w:rFonts w:ascii="Times New Roman" w:hAnsi="Times New Roman" w:cs="Times New Roman"/>
                <w:sz w:val="24"/>
                <w:szCs w:val="24"/>
              </w:rPr>
              <w:t>Ilość materiałów wyemitowanych w TVL</w:t>
            </w:r>
          </w:p>
        </w:tc>
        <w:tc>
          <w:tcPr>
            <w:tcW w:w="455" w:type="pct"/>
          </w:tcPr>
          <w:p w:rsidR="001A2A11" w:rsidRPr="001A2B20" w:rsidRDefault="001A2A11" w:rsidP="007F30E7">
            <w:pPr>
              <w:spacing w:line="276" w:lineRule="auto"/>
              <w:jc w:val="both"/>
              <w:rPr>
                <w:rStyle w:val="Wyrnieniedelikatne"/>
                <w:rFonts w:ascii="Times New Roman" w:hAnsi="Times New Roman" w:cs="Times New Roman"/>
                <w:i w:val="0"/>
                <w:sz w:val="24"/>
                <w:szCs w:val="24"/>
              </w:rPr>
            </w:pPr>
            <w:r w:rsidRPr="001A2B20">
              <w:rPr>
                <w:rStyle w:val="Wyrnieniedelikatne"/>
                <w:rFonts w:ascii="Times New Roman" w:hAnsi="Times New Roman" w:cs="Times New Roman"/>
                <w:sz w:val="24"/>
                <w:szCs w:val="24"/>
              </w:rPr>
              <w:t>24</w:t>
            </w:r>
          </w:p>
        </w:tc>
        <w:tc>
          <w:tcPr>
            <w:tcW w:w="1363" w:type="pct"/>
          </w:tcPr>
          <w:p w:rsidR="001A2A11" w:rsidRPr="001A2B20" w:rsidRDefault="001A2A11" w:rsidP="007F30E7">
            <w:pPr>
              <w:spacing w:line="276" w:lineRule="auto"/>
              <w:jc w:val="both"/>
              <w:rPr>
                <w:rFonts w:ascii="Times New Roman" w:hAnsi="Times New Roman" w:cs="Times New Roman"/>
                <w:sz w:val="24"/>
                <w:szCs w:val="24"/>
              </w:rPr>
            </w:pPr>
          </w:p>
        </w:tc>
      </w:tr>
      <w:tr w:rsidR="001A2A11" w:rsidRPr="001A2B20" w:rsidTr="007F30E7">
        <w:trPr>
          <w:jc w:val="center"/>
        </w:trPr>
        <w:tc>
          <w:tcPr>
            <w:tcW w:w="3182" w:type="pct"/>
            <w:noWrap/>
          </w:tcPr>
          <w:p w:rsidR="001A2A11" w:rsidRPr="001A2B20" w:rsidRDefault="001A2A11" w:rsidP="007F30E7">
            <w:pPr>
              <w:spacing w:line="276" w:lineRule="auto"/>
              <w:jc w:val="both"/>
              <w:rPr>
                <w:rFonts w:ascii="Times New Roman" w:hAnsi="Times New Roman" w:cs="Times New Roman"/>
                <w:sz w:val="24"/>
                <w:szCs w:val="24"/>
              </w:rPr>
            </w:pPr>
            <w:r w:rsidRPr="001A2B20">
              <w:rPr>
                <w:rFonts w:ascii="Times New Roman" w:hAnsi="Times New Roman" w:cs="Times New Roman"/>
                <w:sz w:val="24"/>
                <w:szCs w:val="24"/>
              </w:rPr>
              <w:t>Ilość materiałów wyemitowanych w iTV Wisła</w:t>
            </w:r>
          </w:p>
        </w:tc>
        <w:tc>
          <w:tcPr>
            <w:tcW w:w="455" w:type="pct"/>
          </w:tcPr>
          <w:p w:rsidR="001A2A11" w:rsidRPr="001A2B20" w:rsidRDefault="001A2A11" w:rsidP="007F30E7">
            <w:pPr>
              <w:spacing w:line="276" w:lineRule="auto"/>
              <w:jc w:val="both"/>
              <w:rPr>
                <w:rStyle w:val="Wyrnieniedelikatne"/>
                <w:rFonts w:ascii="Times New Roman" w:hAnsi="Times New Roman" w:cs="Times New Roman"/>
                <w:i w:val="0"/>
                <w:sz w:val="24"/>
                <w:szCs w:val="24"/>
              </w:rPr>
            </w:pPr>
            <w:r w:rsidRPr="001A2B20">
              <w:rPr>
                <w:rStyle w:val="Wyrnieniedelikatne"/>
                <w:rFonts w:ascii="Times New Roman" w:hAnsi="Times New Roman" w:cs="Times New Roman"/>
                <w:sz w:val="24"/>
                <w:szCs w:val="24"/>
              </w:rPr>
              <w:t>36</w:t>
            </w:r>
          </w:p>
        </w:tc>
        <w:tc>
          <w:tcPr>
            <w:tcW w:w="1363" w:type="pct"/>
          </w:tcPr>
          <w:p w:rsidR="001A2A11" w:rsidRPr="001A2B20" w:rsidRDefault="001A2A11" w:rsidP="007F30E7">
            <w:pPr>
              <w:spacing w:line="276" w:lineRule="auto"/>
              <w:jc w:val="both"/>
              <w:rPr>
                <w:rFonts w:ascii="Times New Roman" w:hAnsi="Times New Roman" w:cs="Times New Roman"/>
                <w:sz w:val="24"/>
                <w:szCs w:val="24"/>
              </w:rPr>
            </w:pPr>
          </w:p>
        </w:tc>
      </w:tr>
      <w:tr w:rsidR="001A2A11" w:rsidRPr="001A2B20" w:rsidTr="007F30E7">
        <w:trPr>
          <w:jc w:val="center"/>
        </w:trPr>
        <w:tc>
          <w:tcPr>
            <w:tcW w:w="3182" w:type="pct"/>
            <w:noWrap/>
          </w:tcPr>
          <w:p w:rsidR="001A2A11" w:rsidRPr="001A2B20" w:rsidRDefault="001A2A11" w:rsidP="007F30E7">
            <w:pPr>
              <w:spacing w:line="276" w:lineRule="auto"/>
              <w:jc w:val="both"/>
              <w:rPr>
                <w:rFonts w:ascii="Times New Roman" w:hAnsi="Times New Roman" w:cs="Times New Roman"/>
                <w:sz w:val="24"/>
                <w:szCs w:val="24"/>
              </w:rPr>
            </w:pPr>
            <w:r w:rsidRPr="001A2B20">
              <w:rPr>
                <w:rFonts w:ascii="Times New Roman" w:hAnsi="Times New Roman" w:cs="Times New Roman"/>
                <w:sz w:val="24"/>
                <w:szCs w:val="24"/>
              </w:rPr>
              <w:t xml:space="preserve">Ilość wkładek informacyjnych opublikowanych w TN </w:t>
            </w:r>
          </w:p>
        </w:tc>
        <w:tc>
          <w:tcPr>
            <w:tcW w:w="455" w:type="pct"/>
          </w:tcPr>
          <w:p w:rsidR="001A2A11" w:rsidRPr="001A2B20" w:rsidRDefault="001A2A11" w:rsidP="007F30E7">
            <w:pPr>
              <w:spacing w:line="276" w:lineRule="auto"/>
              <w:jc w:val="both"/>
              <w:rPr>
                <w:rStyle w:val="Wyrnieniedelikatne"/>
                <w:rFonts w:ascii="Times New Roman" w:hAnsi="Times New Roman" w:cs="Times New Roman"/>
                <w:b/>
                <w:i w:val="0"/>
                <w:sz w:val="24"/>
                <w:szCs w:val="24"/>
              </w:rPr>
            </w:pPr>
            <w:r w:rsidRPr="001A2B20">
              <w:rPr>
                <w:rStyle w:val="Wyrnieniedelikatne"/>
                <w:rFonts w:ascii="Times New Roman" w:hAnsi="Times New Roman" w:cs="Times New Roman"/>
                <w:b/>
                <w:sz w:val="24"/>
                <w:szCs w:val="24"/>
              </w:rPr>
              <w:t xml:space="preserve">  4</w:t>
            </w:r>
          </w:p>
        </w:tc>
        <w:tc>
          <w:tcPr>
            <w:tcW w:w="1363" w:type="pct"/>
          </w:tcPr>
          <w:p w:rsidR="001A2A11" w:rsidRPr="001A2B20" w:rsidRDefault="001A2A11" w:rsidP="007F30E7">
            <w:pPr>
              <w:spacing w:line="276" w:lineRule="auto"/>
              <w:jc w:val="both"/>
              <w:rPr>
                <w:rFonts w:ascii="Times New Roman" w:hAnsi="Times New Roman" w:cs="Times New Roman"/>
                <w:sz w:val="24"/>
                <w:szCs w:val="24"/>
              </w:rPr>
            </w:pPr>
          </w:p>
        </w:tc>
      </w:tr>
      <w:tr w:rsidR="001A2A11" w:rsidRPr="001A2B20" w:rsidTr="007F30E7">
        <w:trPr>
          <w:cnfStyle w:val="010000000000" w:firstRow="0" w:lastRow="1" w:firstColumn="0" w:lastColumn="0" w:oddVBand="0" w:evenVBand="0" w:oddHBand="0" w:evenHBand="0" w:firstRowFirstColumn="0" w:firstRowLastColumn="0" w:lastRowFirstColumn="0" w:lastRowLastColumn="0"/>
          <w:jc w:val="center"/>
        </w:trPr>
        <w:tc>
          <w:tcPr>
            <w:tcW w:w="3182" w:type="pct"/>
            <w:noWrap/>
          </w:tcPr>
          <w:p w:rsidR="001A2A11" w:rsidRPr="001A2B20" w:rsidRDefault="001A2A11" w:rsidP="007F30E7">
            <w:pPr>
              <w:spacing w:line="276" w:lineRule="auto"/>
              <w:jc w:val="both"/>
              <w:rPr>
                <w:rFonts w:ascii="Times New Roman" w:hAnsi="Times New Roman" w:cs="Times New Roman"/>
                <w:sz w:val="24"/>
                <w:szCs w:val="24"/>
              </w:rPr>
            </w:pPr>
          </w:p>
        </w:tc>
        <w:tc>
          <w:tcPr>
            <w:tcW w:w="455" w:type="pct"/>
          </w:tcPr>
          <w:p w:rsidR="001A2A11" w:rsidRPr="001A2B20" w:rsidRDefault="001A2A11" w:rsidP="007F30E7">
            <w:pPr>
              <w:spacing w:line="276" w:lineRule="auto"/>
              <w:jc w:val="both"/>
              <w:rPr>
                <w:rStyle w:val="Wyrnieniedelikatne"/>
                <w:rFonts w:ascii="Times New Roman" w:hAnsi="Times New Roman" w:cs="Times New Roman"/>
                <w:b/>
                <w:i w:val="0"/>
                <w:sz w:val="24"/>
                <w:szCs w:val="24"/>
              </w:rPr>
            </w:pPr>
          </w:p>
        </w:tc>
        <w:tc>
          <w:tcPr>
            <w:tcW w:w="1363" w:type="pct"/>
          </w:tcPr>
          <w:p w:rsidR="001A2A11" w:rsidRPr="001A2B20" w:rsidRDefault="001A2A11" w:rsidP="007F30E7">
            <w:pPr>
              <w:spacing w:line="276" w:lineRule="auto"/>
              <w:jc w:val="both"/>
              <w:rPr>
                <w:rFonts w:ascii="Times New Roman" w:hAnsi="Times New Roman" w:cs="Times New Roman"/>
                <w:sz w:val="24"/>
                <w:szCs w:val="24"/>
              </w:rPr>
            </w:pPr>
          </w:p>
        </w:tc>
      </w:tr>
    </w:tbl>
    <w:p w:rsidR="001A2A11" w:rsidRPr="001A2B20" w:rsidRDefault="001A2A11" w:rsidP="001A2A11">
      <w:pPr>
        <w:spacing w:after="0" w:line="276" w:lineRule="auto"/>
        <w:ind w:right="227"/>
        <w:jc w:val="both"/>
        <w:rPr>
          <w:rFonts w:ascii="Times New Roman" w:hAnsi="Times New Roman" w:cs="Times New Roman"/>
          <w:sz w:val="24"/>
          <w:szCs w:val="24"/>
        </w:rPr>
      </w:pPr>
    </w:p>
    <w:p w:rsidR="001A2A11" w:rsidRPr="001A2B20" w:rsidRDefault="001A2A11" w:rsidP="001A2A11">
      <w:pPr>
        <w:spacing w:after="0" w:line="276" w:lineRule="auto"/>
        <w:ind w:right="227"/>
        <w:jc w:val="both"/>
        <w:rPr>
          <w:rFonts w:ascii="Times New Roman" w:hAnsi="Times New Roman" w:cs="Times New Roman"/>
          <w:sz w:val="24"/>
          <w:szCs w:val="24"/>
        </w:rPr>
      </w:pPr>
      <w:r w:rsidRPr="001A2B20">
        <w:rPr>
          <w:rFonts w:ascii="Times New Roman" w:hAnsi="Times New Roman" w:cs="Times New Roman"/>
          <w:sz w:val="24"/>
          <w:szCs w:val="24"/>
        </w:rPr>
        <w:t>W ramach działań komunikacyjnych sporządzane są serwisy informacyjne wraz z bieżącym kalendarzem wydarzeń,  dla mediów lokalnych regionalnych, czasem ogólnopolskich. Stały kontakt z mediami pozwala na szerszy zasięg w dotarciu do opinii publicznej, jest pomocny w realizacji działań promocyjno-informacyjnych.</w:t>
      </w:r>
    </w:p>
    <w:tbl>
      <w:tblPr>
        <w:tblStyle w:val="redniecieniowanie2akcent5"/>
        <w:tblW w:w="4297" w:type="pct"/>
        <w:jc w:val="center"/>
        <w:tblLook w:val="0660" w:firstRow="1" w:lastRow="1" w:firstColumn="0" w:lastColumn="0" w:noHBand="1" w:noVBand="1"/>
      </w:tblPr>
      <w:tblGrid>
        <w:gridCol w:w="5115"/>
        <w:gridCol w:w="816"/>
        <w:gridCol w:w="1864"/>
      </w:tblGrid>
      <w:tr w:rsidR="001A2A11" w:rsidRPr="001A2B20" w:rsidTr="007F30E7">
        <w:trPr>
          <w:cnfStyle w:val="100000000000" w:firstRow="1" w:lastRow="0" w:firstColumn="0" w:lastColumn="0" w:oddVBand="0" w:evenVBand="0" w:oddHBand="0" w:evenHBand="0" w:firstRowFirstColumn="0" w:firstRowLastColumn="0" w:lastRowFirstColumn="0" w:lastRowLastColumn="0"/>
          <w:jc w:val="center"/>
        </w:trPr>
        <w:tc>
          <w:tcPr>
            <w:tcW w:w="3182" w:type="pct"/>
            <w:noWrap/>
          </w:tcPr>
          <w:p w:rsidR="001A2A11" w:rsidRPr="001A2B20" w:rsidRDefault="001A2A11" w:rsidP="007F30E7">
            <w:pPr>
              <w:spacing w:line="276" w:lineRule="auto"/>
              <w:jc w:val="both"/>
              <w:rPr>
                <w:rFonts w:ascii="Times New Roman" w:hAnsi="Times New Roman" w:cs="Times New Roman"/>
                <w:color w:val="auto"/>
                <w:sz w:val="24"/>
                <w:szCs w:val="24"/>
              </w:rPr>
            </w:pPr>
          </w:p>
        </w:tc>
        <w:tc>
          <w:tcPr>
            <w:tcW w:w="455" w:type="pct"/>
          </w:tcPr>
          <w:p w:rsidR="001A2A11" w:rsidRPr="001A2B20" w:rsidRDefault="001A2A11" w:rsidP="007F30E7">
            <w:pPr>
              <w:spacing w:line="276" w:lineRule="auto"/>
              <w:jc w:val="both"/>
              <w:rPr>
                <w:rFonts w:ascii="Times New Roman" w:hAnsi="Times New Roman" w:cs="Times New Roman"/>
                <w:color w:val="auto"/>
                <w:sz w:val="24"/>
                <w:szCs w:val="24"/>
              </w:rPr>
            </w:pPr>
            <w:r w:rsidRPr="001A2B20">
              <w:rPr>
                <w:rFonts w:ascii="Times New Roman" w:hAnsi="Times New Roman" w:cs="Times New Roman"/>
                <w:color w:val="auto"/>
                <w:sz w:val="24"/>
                <w:szCs w:val="24"/>
              </w:rPr>
              <w:t>20</w:t>
            </w:r>
            <w:r>
              <w:rPr>
                <w:rFonts w:ascii="Times New Roman" w:hAnsi="Times New Roman" w:cs="Times New Roman"/>
                <w:color w:val="auto"/>
                <w:sz w:val="24"/>
                <w:szCs w:val="24"/>
              </w:rPr>
              <w:t>21</w:t>
            </w:r>
          </w:p>
        </w:tc>
        <w:tc>
          <w:tcPr>
            <w:tcW w:w="1363" w:type="pct"/>
          </w:tcPr>
          <w:p w:rsidR="001A2A11" w:rsidRPr="001A2B20" w:rsidRDefault="001A2A11" w:rsidP="007F30E7">
            <w:pPr>
              <w:spacing w:line="276" w:lineRule="auto"/>
              <w:jc w:val="both"/>
              <w:rPr>
                <w:rFonts w:ascii="Times New Roman" w:hAnsi="Times New Roman" w:cs="Times New Roman"/>
                <w:color w:val="auto"/>
                <w:sz w:val="24"/>
                <w:szCs w:val="24"/>
              </w:rPr>
            </w:pPr>
          </w:p>
        </w:tc>
      </w:tr>
      <w:tr w:rsidR="001A2A11" w:rsidRPr="001A2B20" w:rsidTr="007F30E7">
        <w:trPr>
          <w:jc w:val="center"/>
        </w:trPr>
        <w:tc>
          <w:tcPr>
            <w:tcW w:w="3182" w:type="pct"/>
            <w:noWrap/>
          </w:tcPr>
          <w:p w:rsidR="001A2A11" w:rsidRPr="001A2B20" w:rsidRDefault="001A2A11" w:rsidP="007F30E7">
            <w:pPr>
              <w:spacing w:line="276" w:lineRule="auto"/>
              <w:jc w:val="both"/>
              <w:rPr>
                <w:rFonts w:ascii="Times New Roman" w:hAnsi="Times New Roman" w:cs="Times New Roman"/>
                <w:sz w:val="24"/>
                <w:szCs w:val="24"/>
              </w:rPr>
            </w:pPr>
            <w:r w:rsidRPr="001A2B20">
              <w:rPr>
                <w:rFonts w:ascii="Times New Roman" w:hAnsi="Times New Roman" w:cs="Times New Roman"/>
                <w:b/>
                <w:sz w:val="24"/>
                <w:szCs w:val="24"/>
              </w:rPr>
              <w:t>Ilość</w:t>
            </w:r>
            <w:r w:rsidRPr="001A2B20">
              <w:rPr>
                <w:rFonts w:ascii="Times New Roman" w:hAnsi="Times New Roman" w:cs="Times New Roman"/>
                <w:sz w:val="24"/>
                <w:szCs w:val="24"/>
              </w:rPr>
              <w:t xml:space="preserve"> serwisów przekazanych do mediów</w:t>
            </w:r>
          </w:p>
        </w:tc>
        <w:tc>
          <w:tcPr>
            <w:tcW w:w="455" w:type="pct"/>
          </w:tcPr>
          <w:p w:rsidR="001A2A11" w:rsidRPr="001A2B20" w:rsidRDefault="001A2A11" w:rsidP="007F30E7">
            <w:pPr>
              <w:spacing w:line="276" w:lineRule="auto"/>
              <w:jc w:val="both"/>
              <w:rPr>
                <w:rStyle w:val="Wyrnieniedelikatne"/>
                <w:rFonts w:ascii="Times New Roman" w:hAnsi="Times New Roman" w:cs="Times New Roman"/>
                <w:i w:val="0"/>
                <w:sz w:val="24"/>
                <w:szCs w:val="24"/>
              </w:rPr>
            </w:pPr>
            <w:r>
              <w:rPr>
                <w:rStyle w:val="Wyrnieniedelikatne"/>
                <w:rFonts w:ascii="Times New Roman" w:hAnsi="Times New Roman" w:cs="Times New Roman"/>
                <w:sz w:val="24"/>
                <w:szCs w:val="24"/>
              </w:rPr>
              <w:t>22</w:t>
            </w:r>
          </w:p>
        </w:tc>
        <w:tc>
          <w:tcPr>
            <w:tcW w:w="1363" w:type="pct"/>
          </w:tcPr>
          <w:p w:rsidR="001A2A11" w:rsidRPr="001A2B20" w:rsidRDefault="001A2A11" w:rsidP="007F30E7">
            <w:pPr>
              <w:spacing w:line="276" w:lineRule="auto"/>
              <w:jc w:val="both"/>
              <w:rPr>
                <w:rFonts w:ascii="Times New Roman" w:hAnsi="Times New Roman" w:cs="Times New Roman"/>
                <w:sz w:val="24"/>
                <w:szCs w:val="24"/>
              </w:rPr>
            </w:pPr>
          </w:p>
        </w:tc>
      </w:tr>
      <w:tr w:rsidR="001A2A11" w:rsidRPr="001A2B20" w:rsidTr="007F30E7">
        <w:trPr>
          <w:jc w:val="center"/>
        </w:trPr>
        <w:tc>
          <w:tcPr>
            <w:tcW w:w="3182" w:type="pct"/>
            <w:noWrap/>
          </w:tcPr>
          <w:p w:rsidR="001A2A11" w:rsidRPr="001A2B20" w:rsidRDefault="001A2A11" w:rsidP="007F30E7">
            <w:pPr>
              <w:spacing w:line="276" w:lineRule="auto"/>
              <w:jc w:val="both"/>
              <w:rPr>
                <w:rFonts w:ascii="Times New Roman" w:hAnsi="Times New Roman" w:cs="Times New Roman"/>
                <w:sz w:val="24"/>
                <w:szCs w:val="24"/>
              </w:rPr>
            </w:pPr>
            <w:r w:rsidRPr="001A2B20">
              <w:rPr>
                <w:rFonts w:ascii="Times New Roman" w:hAnsi="Times New Roman" w:cs="Times New Roman"/>
                <w:b/>
                <w:sz w:val="24"/>
                <w:szCs w:val="24"/>
              </w:rPr>
              <w:t>Ilość</w:t>
            </w:r>
            <w:r w:rsidRPr="001A2B20">
              <w:rPr>
                <w:rFonts w:ascii="Times New Roman" w:hAnsi="Times New Roman" w:cs="Times New Roman"/>
                <w:sz w:val="24"/>
                <w:szCs w:val="24"/>
              </w:rPr>
              <w:t xml:space="preserve"> informacji/odpowiedzi przekazanych </w:t>
            </w:r>
          </w:p>
          <w:p w:rsidR="001A2A11" w:rsidRPr="001A2B20" w:rsidRDefault="001A2A11" w:rsidP="007F30E7">
            <w:pPr>
              <w:spacing w:line="276" w:lineRule="auto"/>
              <w:jc w:val="both"/>
              <w:rPr>
                <w:rFonts w:ascii="Times New Roman" w:hAnsi="Times New Roman" w:cs="Times New Roman"/>
                <w:sz w:val="24"/>
                <w:szCs w:val="24"/>
              </w:rPr>
            </w:pPr>
            <w:r w:rsidRPr="001A2B20">
              <w:rPr>
                <w:rFonts w:ascii="Times New Roman" w:hAnsi="Times New Roman" w:cs="Times New Roman"/>
                <w:sz w:val="24"/>
                <w:szCs w:val="24"/>
              </w:rPr>
              <w:t xml:space="preserve">indywidualnie lub poprzez inne kanały </w:t>
            </w:r>
          </w:p>
          <w:p w:rsidR="001A2A11" w:rsidRPr="001A2B20" w:rsidRDefault="001A2A11" w:rsidP="007F30E7">
            <w:pPr>
              <w:spacing w:line="276" w:lineRule="auto"/>
              <w:jc w:val="both"/>
              <w:rPr>
                <w:rFonts w:ascii="Times New Roman" w:hAnsi="Times New Roman" w:cs="Times New Roman"/>
                <w:sz w:val="24"/>
                <w:szCs w:val="24"/>
              </w:rPr>
            </w:pPr>
            <w:r w:rsidRPr="001A2B20">
              <w:rPr>
                <w:rFonts w:ascii="Times New Roman" w:hAnsi="Times New Roman" w:cs="Times New Roman"/>
                <w:sz w:val="24"/>
                <w:szCs w:val="24"/>
              </w:rPr>
              <w:t>(rozmowa tel., SMS, grupy w mediach społ.</w:t>
            </w:r>
          </w:p>
          <w:p w:rsidR="001A2A11" w:rsidRPr="001A2B20" w:rsidRDefault="001A2A11" w:rsidP="007F30E7">
            <w:pPr>
              <w:spacing w:line="276" w:lineRule="auto"/>
              <w:jc w:val="both"/>
              <w:rPr>
                <w:rFonts w:ascii="Times New Roman" w:hAnsi="Times New Roman" w:cs="Times New Roman"/>
                <w:sz w:val="24"/>
                <w:szCs w:val="24"/>
              </w:rPr>
            </w:pPr>
            <w:r w:rsidRPr="001A2B20">
              <w:rPr>
                <w:rFonts w:ascii="Times New Roman" w:hAnsi="Times New Roman" w:cs="Times New Roman"/>
                <w:sz w:val="24"/>
                <w:szCs w:val="24"/>
              </w:rPr>
              <w:t xml:space="preserve"> -szacunkowo)</w:t>
            </w:r>
          </w:p>
          <w:p w:rsidR="001A2A11" w:rsidRPr="001A2B20" w:rsidRDefault="001A2A11" w:rsidP="007F30E7">
            <w:pPr>
              <w:spacing w:line="276" w:lineRule="auto"/>
              <w:jc w:val="both"/>
              <w:rPr>
                <w:rFonts w:ascii="Times New Roman" w:hAnsi="Times New Roman" w:cs="Times New Roman"/>
                <w:sz w:val="24"/>
                <w:szCs w:val="24"/>
              </w:rPr>
            </w:pPr>
            <w:r w:rsidRPr="001A2B20">
              <w:rPr>
                <w:rFonts w:ascii="Times New Roman" w:hAnsi="Times New Roman" w:cs="Times New Roman"/>
                <w:b/>
                <w:sz w:val="24"/>
                <w:szCs w:val="24"/>
              </w:rPr>
              <w:t>Ilość</w:t>
            </w:r>
            <w:r w:rsidRPr="001A2B20">
              <w:rPr>
                <w:rFonts w:ascii="Times New Roman" w:hAnsi="Times New Roman" w:cs="Times New Roman"/>
                <w:sz w:val="24"/>
                <w:szCs w:val="24"/>
              </w:rPr>
              <w:t xml:space="preserve"> materiałów opublikowanych,</w:t>
            </w:r>
          </w:p>
          <w:p w:rsidR="001A2A11" w:rsidRPr="001A2B20" w:rsidRDefault="001A2A11" w:rsidP="007F30E7">
            <w:pPr>
              <w:spacing w:line="276" w:lineRule="auto"/>
              <w:jc w:val="both"/>
              <w:rPr>
                <w:rFonts w:ascii="Times New Roman" w:hAnsi="Times New Roman" w:cs="Times New Roman"/>
                <w:sz w:val="24"/>
                <w:szCs w:val="24"/>
              </w:rPr>
            </w:pPr>
            <w:r w:rsidRPr="001A2B20">
              <w:rPr>
                <w:rFonts w:ascii="Times New Roman" w:hAnsi="Times New Roman" w:cs="Times New Roman"/>
                <w:sz w:val="24"/>
                <w:szCs w:val="24"/>
              </w:rPr>
              <w:t>emitowanych w mediach (prasa, radio, internet, tv)</w:t>
            </w:r>
          </w:p>
          <w:p w:rsidR="001A2A11" w:rsidRPr="001A2B20" w:rsidRDefault="001A2A11" w:rsidP="007F30E7">
            <w:pPr>
              <w:spacing w:line="276" w:lineRule="auto"/>
              <w:jc w:val="both"/>
              <w:rPr>
                <w:rFonts w:ascii="Times New Roman" w:hAnsi="Times New Roman" w:cs="Times New Roman"/>
                <w:sz w:val="24"/>
                <w:szCs w:val="24"/>
              </w:rPr>
            </w:pPr>
            <w:r w:rsidRPr="001A2B20">
              <w:rPr>
                <w:rFonts w:ascii="Times New Roman" w:hAnsi="Times New Roman" w:cs="Times New Roman"/>
                <w:sz w:val="24"/>
                <w:szCs w:val="24"/>
              </w:rPr>
              <w:t>(liczba szacunkowa, oparta na bazie</w:t>
            </w:r>
          </w:p>
          <w:p w:rsidR="001A2A11" w:rsidRPr="001A2B20" w:rsidRDefault="001A2A11" w:rsidP="007F30E7">
            <w:pPr>
              <w:spacing w:line="276" w:lineRule="auto"/>
              <w:jc w:val="both"/>
              <w:rPr>
                <w:rFonts w:ascii="Times New Roman" w:hAnsi="Times New Roman" w:cs="Times New Roman"/>
                <w:sz w:val="24"/>
                <w:szCs w:val="24"/>
              </w:rPr>
            </w:pPr>
            <w:r w:rsidRPr="001A2B20">
              <w:rPr>
                <w:rFonts w:ascii="Times New Roman" w:hAnsi="Times New Roman" w:cs="Times New Roman"/>
                <w:sz w:val="24"/>
                <w:szCs w:val="24"/>
              </w:rPr>
              <w:t>dostępnych mat.)</w:t>
            </w:r>
          </w:p>
        </w:tc>
        <w:tc>
          <w:tcPr>
            <w:tcW w:w="455" w:type="pct"/>
          </w:tcPr>
          <w:p w:rsidR="001A2A11" w:rsidRPr="001A2B20" w:rsidRDefault="001A2A11" w:rsidP="007F30E7">
            <w:pPr>
              <w:spacing w:line="276" w:lineRule="auto"/>
              <w:jc w:val="both"/>
              <w:rPr>
                <w:rFonts w:ascii="Times New Roman" w:hAnsi="Times New Roman" w:cs="Times New Roman"/>
                <w:sz w:val="24"/>
                <w:szCs w:val="24"/>
              </w:rPr>
            </w:pPr>
          </w:p>
          <w:p w:rsidR="001A2A11" w:rsidRPr="001A2B20" w:rsidRDefault="001A2A11" w:rsidP="007F30E7">
            <w:pPr>
              <w:spacing w:line="276" w:lineRule="auto"/>
              <w:jc w:val="both"/>
              <w:rPr>
                <w:rFonts w:ascii="Times New Roman" w:hAnsi="Times New Roman" w:cs="Times New Roman"/>
                <w:sz w:val="24"/>
                <w:szCs w:val="24"/>
              </w:rPr>
            </w:pPr>
          </w:p>
          <w:p w:rsidR="001A2A11" w:rsidRPr="001A2B20" w:rsidRDefault="001A2A11" w:rsidP="007F30E7">
            <w:pPr>
              <w:spacing w:line="276" w:lineRule="auto"/>
              <w:jc w:val="both"/>
              <w:rPr>
                <w:rStyle w:val="Wyrnieniedelikatne"/>
                <w:rFonts w:ascii="Times New Roman" w:hAnsi="Times New Roman" w:cs="Times New Roman"/>
                <w:i w:val="0"/>
                <w:sz w:val="24"/>
                <w:szCs w:val="24"/>
              </w:rPr>
            </w:pPr>
            <w:r>
              <w:rPr>
                <w:rStyle w:val="Wyrnieniedelikatne"/>
                <w:rFonts w:ascii="Times New Roman" w:hAnsi="Times New Roman" w:cs="Times New Roman"/>
                <w:sz w:val="24"/>
                <w:szCs w:val="24"/>
              </w:rPr>
              <w:t>35</w:t>
            </w:r>
          </w:p>
          <w:p w:rsidR="001A2A11" w:rsidRPr="001A2B20" w:rsidRDefault="001A2A11" w:rsidP="007F30E7">
            <w:pPr>
              <w:spacing w:line="276" w:lineRule="auto"/>
              <w:jc w:val="both"/>
              <w:rPr>
                <w:rFonts w:ascii="Times New Roman" w:hAnsi="Times New Roman" w:cs="Times New Roman"/>
                <w:sz w:val="24"/>
                <w:szCs w:val="24"/>
              </w:rPr>
            </w:pPr>
          </w:p>
          <w:p w:rsidR="001A2A11" w:rsidRPr="001A2B20" w:rsidRDefault="001A2A11" w:rsidP="007F30E7">
            <w:pPr>
              <w:spacing w:line="276" w:lineRule="auto"/>
              <w:jc w:val="both"/>
              <w:rPr>
                <w:rFonts w:ascii="Times New Roman" w:hAnsi="Times New Roman" w:cs="Times New Roman"/>
                <w:sz w:val="24"/>
                <w:szCs w:val="24"/>
              </w:rPr>
            </w:pPr>
          </w:p>
          <w:p w:rsidR="001A2A11" w:rsidRPr="001A2B20" w:rsidRDefault="001A2A11" w:rsidP="007F30E7">
            <w:pPr>
              <w:spacing w:line="276" w:lineRule="auto"/>
              <w:jc w:val="both"/>
              <w:rPr>
                <w:rFonts w:ascii="Times New Roman" w:hAnsi="Times New Roman" w:cs="Times New Roman"/>
                <w:sz w:val="24"/>
                <w:szCs w:val="24"/>
              </w:rPr>
            </w:pPr>
            <w:r w:rsidRPr="001A2B20">
              <w:rPr>
                <w:rFonts w:ascii="Times New Roman" w:hAnsi="Times New Roman" w:cs="Times New Roman"/>
                <w:sz w:val="24"/>
                <w:szCs w:val="24"/>
              </w:rPr>
              <w:t>Około 300</w:t>
            </w:r>
          </w:p>
        </w:tc>
        <w:tc>
          <w:tcPr>
            <w:tcW w:w="1363" w:type="pct"/>
          </w:tcPr>
          <w:p w:rsidR="001A2A11" w:rsidRPr="001A2B20" w:rsidRDefault="001A2A11" w:rsidP="007F30E7">
            <w:pPr>
              <w:spacing w:line="276" w:lineRule="auto"/>
              <w:jc w:val="both"/>
              <w:rPr>
                <w:rFonts w:ascii="Times New Roman" w:hAnsi="Times New Roman" w:cs="Times New Roman"/>
                <w:sz w:val="24"/>
                <w:szCs w:val="24"/>
              </w:rPr>
            </w:pPr>
          </w:p>
        </w:tc>
      </w:tr>
      <w:tr w:rsidR="001A2A11" w:rsidRPr="001A2B20" w:rsidTr="007F30E7">
        <w:trPr>
          <w:jc w:val="center"/>
        </w:trPr>
        <w:tc>
          <w:tcPr>
            <w:tcW w:w="3182" w:type="pct"/>
            <w:noWrap/>
          </w:tcPr>
          <w:p w:rsidR="001A2A11" w:rsidRPr="001A2B20" w:rsidRDefault="001A2A11" w:rsidP="007F30E7">
            <w:pPr>
              <w:spacing w:line="276" w:lineRule="auto"/>
              <w:jc w:val="both"/>
              <w:rPr>
                <w:rFonts w:ascii="Times New Roman" w:hAnsi="Times New Roman" w:cs="Times New Roman"/>
                <w:sz w:val="24"/>
                <w:szCs w:val="24"/>
              </w:rPr>
            </w:pPr>
          </w:p>
        </w:tc>
        <w:tc>
          <w:tcPr>
            <w:tcW w:w="455" w:type="pct"/>
          </w:tcPr>
          <w:p w:rsidR="001A2A11" w:rsidRPr="001A2B20" w:rsidRDefault="001A2A11" w:rsidP="007F30E7">
            <w:pPr>
              <w:spacing w:line="276" w:lineRule="auto"/>
              <w:jc w:val="both"/>
              <w:rPr>
                <w:rStyle w:val="Wyrnieniedelikatne"/>
                <w:rFonts w:ascii="Times New Roman" w:hAnsi="Times New Roman" w:cs="Times New Roman"/>
                <w:b/>
                <w:i w:val="0"/>
                <w:sz w:val="24"/>
                <w:szCs w:val="24"/>
              </w:rPr>
            </w:pPr>
          </w:p>
        </w:tc>
        <w:tc>
          <w:tcPr>
            <w:tcW w:w="1363" w:type="pct"/>
          </w:tcPr>
          <w:p w:rsidR="001A2A11" w:rsidRPr="001A2B20" w:rsidRDefault="001A2A11" w:rsidP="007F30E7">
            <w:pPr>
              <w:spacing w:line="276" w:lineRule="auto"/>
              <w:jc w:val="both"/>
              <w:rPr>
                <w:rFonts w:ascii="Times New Roman" w:hAnsi="Times New Roman" w:cs="Times New Roman"/>
                <w:sz w:val="24"/>
                <w:szCs w:val="24"/>
              </w:rPr>
            </w:pPr>
          </w:p>
        </w:tc>
      </w:tr>
      <w:tr w:rsidR="001A2A11" w:rsidRPr="001A2B20" w:rsidTr="007F30E7">
        <w:trPr>
          <w:cnfStyle w:val="010000000000" w:firstRow="0" w:lastRow="1" w:firstColumn="0" w:lastColumn="0" w:oddVBand="0" w:evenVBand="0" w:oddHBand="0" w:evenHBand="0" w:firstRowFirstColumn="0" w:firstRowLastColumn="0" w:lastRowFirstColumn="0" w:lastRowLastColumn="0"/>
          <w:jc w:val="center"/>
        </w:trPr>
        <w:tc>
          <w:tcPr>
            <w:tcW w:w="3182" w:type="pct"/>
            <w:noWrap/>
          </w:tcPr>
          <w:p w:rsidR="001A2A11" w:rsidRPr="001A2B20" w:rsidRDefault="001A2A11" w:rsidP="007F30E7">
            <w:pPr>
              <w:spacing w:line="276" w:lineRule="auto"/>
              <w:jc w:val="both"/>
              <w:rPr>
                <w:rFonts w:ascii="Times New Roman" w:hAnsi="Times New Roman" w:cs="Times New Roman"/>
                <w:sz w:val="24"/>
                <w:szCs w:val="24"/>
              </w:rPr>
            </w:pPr>
          </w:p>
        </w:tc>
        <w:tc>
          <w:tcPr>
            <w:tcW w:w="455" w:type="pct"/>
          </w:tcPr>
          <w:p w:rsidR="001A2A11" w:rsidRPr="001A2B20" w:rsidRDefault="001A2A11" w:rsidP="007F30E7">
            <w:pPr>
              <w:spacing w:line="276" w:lineRule="auto"/>
              <w:jc w:val="both"/>
              <w:rPr>
                <w:rStyle w:val="Wyrnieniedelikatne"/>
                <w:rFonts w:ascii="Times New Roman" w:hAnsi="Times New Roman" w:cs="Times New Roman"/>
                <w:b/>
                <w:i w:val="0"/>
                <w:sz w:val="24"/>
                <w:szCs w:val="24"/>
              </w:rPr>
            </w:pPr>
          </w:p>
        </w:tc>
        <w:tc>
          <w:tcPr>
            <w:tcW w:w="1363" w:type="pct"/>
          </w:tcPr>
          <w:p w:rsidR="001A2A11" w:rsidRPr="001A2B20" w:rsidRDefault="001A2A11" w:rsidP="007F30E7">
            <w:pPr>
              <w:spacing w:line="276" w:lineRule="auto"/>
              <w:jc w:val="both"/>
              <w:rPr>
                <w:rFonts w:ascii="Times New Roman" w:hAnsi="Times New Roman" w:cs="Times New Roman"/>
                <w:sz w:val="24"/>
                <w:szCs w:val="24"/>
              </w:rPr>
            </w:pPr>
          </w:p>
        </w:tc>
      </w:tr>
    </w:tbl>
    <w:p w:rsidR="001A2A11" w:rsidRPr="001A2B20" w:rsidRDefault="001A2A11" w:rsidP="001A2A11">
      <w:pPr>
        <w:spacing w:after="0" w:line="276" w:lineRule="auto"/>
        <w:ind w:right="227" w:firstLine="708"/>
        <w:jc w:val="both"/>
        <w:rPr>
          <w:rFonts w:ascii="Times New Roman" w:hAnsi="Times New Roman" w:cs="Times New Roman"/>
          <w:sz w:val="24"/>
          <w:szCs w:val="24"/>
        </w:rPr>
      </w:pPr>
    </w:p>
    <w:p w:rsidR="001A2A11" w:rsidRDefault="001A2A11" w:rsidP="00732B50">
      <w:pPr>
        <w:pStyle w:val="Bezodstpw"/>
        <w:spacing w:line="276" w:lineRule="auto"/>
        <w:jc w:val="both"/>
        <w:rPr>
          <w:rFonts w:ascii="Times New Roman" w:hAnsi="Times New Roman" w:cs="Times New Roman"/>
          <w:sz w:val="24"/>
          <w:szCs w:val="24"/>
          <w:lang w:eastAsia="pl-PL"/>
        </w:rPr>
      </w:pPr>
    </w:p>
    <w:p w:rsidR="001A2A11" w:rsidRDefault="001A2A11" w:rsidP="00732B50">
      <w:pPr>
        <w:pStyle w:val="Bezodstpw"/>
        <w:spacing w:line="276" w:lineRule="auto"/>
        <w:jc w:val="both"/>
        <w:rPr>
          <w:rFonts w:ascii="Times New Roman" w:hAnsi="Times New Roman" w:cs="Times New Roman"/>
          <w:sz w:val="24"/>
          <w:szCs w:val="24"/>
          <w:lang w:eastAsia="pl-PL"/>
        </w:rPr>
      </w:pPr>
    </w:p>
    <w:p w:rsidR="001A2A11" w:rsidRDefault="001A2A11" w:rsidP="00732B50">
      <w:pPr>
        <w:pStyle w:val="Bezodstpw"/>
        <w:spacing w:line="276" w:lineRule="auto"/>
        <w:jc w:val="both"/>
        <w:rPr>
          <w:rFonts w:ascii="Times New Roman" w:hAnsi="Times New Roman" w:cs="Times New Roman"/>
          <w:sz w:val="24"/>
          <w:szCs w:val="24"/>
          <w:lang w:eastAsia="pl-PL"/>
        </w:rPr>
      </w:pPr>
    </w:p>
    <w:p w:rsidR="001A2A11" w:rsidRDefault="001A2A11" w:rsidP="00732B50">
      <w:pPr>
        <w:pStyle w:val="Bezodstpw"/>
        <w:spacing w:line="276" w:lineRule="auto"/>
        <w:jc w:val="both"/>
        <w:rPr>
          <w:rFonts w:ascii="Times New Roman" w:hAnsi="Times New Roman" w:cs="Times New Roman"/>
          <w:sz w:val="24"/>
          <w:szCs w:val="24"/>
          <w:lang w:eastAsia="pl-PL"/>
        </w:rPr>
      </w:pPr>
    </w:p>
    <w:p w:rsidR="001A2A11" w:rsidRDefault="001A2A11" w:rsidP="00732B50">
      <w:pPr>
        <w:pStyle w:val="Bezodstpw"/>
        <w:spacing w:line="276" w:lineRule="auto"/>
        <w:jc w:val="both"/>
        <w:rPr>
          <w:rFonts w:ascii="Times New Roman" w:hAnsi="Times New Roman" w:cs="Times New Roman"/>
          <w:sz w:val="24"/>
          <w:szCs w:val="24"/>
          <w:lang w:eastAsia="pl-PL"/>
        </w:rPr>
      </w:pPr>
    </w:p>
    <w:p w:rsidR="001A2A11" w:rsidRDefault="001A2A11" w:rsidP="00732B50">
      <w:pPr>
        <w:pStyle w:val="Bezodstpw"/>
        <w:spacing w:line="276" w:lineRule="auto"/>
        <w:jc w:val="both"/>
        <w:rPr>
          <w:rFonts w:ascii="Times New Roman" w:hAnsi="Times New Roman" w:cs="Times New Roman"/>
          <w:sz w:val="24"/>
          <w:szCs w:val="24"/>
          <w:lang w:eastAsia="pl-PL"/>
        </w:rPr>
      </w:pPr>
    </w:p>
    <w:p w:rsidR="001A2A11" w:rsidRDefault="001A2A11" w:rsidP="00732B50">
      <w:pPr>
        <w:pStyle w:val="Bezodstpw"/>
        <w:spacing w:line="276" w:lineRule="auto"/>
        <w:jc w:val="both"/>
        <w:rPr>
          <w:rFonts w:ascii="Times New Roman" w:hAnsi="Times New Roman" w:cs="Times New Roman"/>
          <w:sz w:val="24"/>
          <w:szCs w:val="24"/>
          <w:lang w:eastAsia="pl-PL"/>
        </w:rPr>
      </w:pPr>
    </w:p>
    <w:p w:rsidR="001A2A11" w:rsidRDefault="001A2A11" w:rsidP="00732B50">
      <w:pPr>
        <w:pStyle w:val="Bezodstpw"/>
        <w:spacing w:line="276" w:lineRule="auto"/>
        <w:jc w:val="both"/>
        <w:rPr>
          <w:rFonts w:ascii="Times New Roman" w:hAnsi="Times New Roman" w:cs="Times New Roman"/>
          <w:sz w:val="24"/>
          <w:szCs w:val="24"/>
          <w:lang w:eastAsia="pl-PL"/>
        </w:rPr>
      </w:pPr>
    </w:p>
    <w:p w:rsidR="001A2A11" w:rsidRDefault="001A2A11" w:rsidP="00732B50">
      <w:pPr>
        <w:pStyle w:val="Bezodstpw"/>
        <w:spacing w:line="276" w:lineRule="auto"/>
        <w:jc w:val="both"/>
        <w:rPr>
          <w:rFonts w:ascii="Times New Roman" w:hAnsi="Times New Roman" w:cs="Times New Roman"/>
          <w:sz w:val="24"/>
          <w:szCs w:val="24"/>
          <w:lang w:eastAsia="pl-PL"/>
        </w:rPr>
      </w:pPr>
    </w:p>
    <w:p w:rsidR="001A2A11" w:rsidRDefault="001A2A11" w:rsidP="00732B50">
      <w:pPr>
        <w:pStyle w:val="Bezodstpw"/>
        <w:spacing w:line="276" w:lineRule="auto"/>
        <w:jc w:val="both"/>
        <w:rPr>
          <w:rFonts w:ascii="Times New Roman" w:hAnsi="Times New Roman" w:cs="Times New Roman"/>
          <w:sz w:val="24"/>
          <w:szCs w:val="24"/>
          <w:lang w:eastAsia="pl-PL"/>
        </w:rPr>
      </w:pPr>
    </w:p>
    <w:p w:rsidR="001A2A11" w:rsidRDefault="001A2A11" w:rsidP="00732B50">
      <w:pPr>
        <w:pStyle w:val="Bezodstpw"/>
        <w:spacing w:line="276" w:lineRule="auto"/>
        <w:jc w:val="both"/>
        <w:rPr>
          <w:rFonts w:ascii="Times New Roman" w:hAnsi="Times New Roman" w:cs="Times New Roman"/>
          <w:sz w:val="24"/>
          <w:szCs w:val="24"/>
          <w:lang w:eastAsia="pl-PL"/>
        </w:rPr>
      </w:pPr>
    </w:p>
    <w:p w:rsidR="001A2A11" w:rsidRDefault="001A2A11" w:rsidP="00732B50">
      <w:pPr>
        <w:pStyle w:val="Bezodstpw"/>
        <w:spacing w:line="276" w:lineRule="auto"/>
        <w:jc w:val="both"/>
        <w:rPr>
          <w:rFonts w:ascii="Times New Roman" w:hAnsi="Times New Roman" w:cs="Times New Roman"/>
          <w:sz w:val="24"/>
          <w:szCs w:val="24"/>
          <w:lang w:eastAsia="pl-PL"/>
        </w:rPr>
      </w:pPr>
    </w:p>
    <w:p w:rsidR="001A2A11" w:rsidRDefault="001A2A11" w:rsidP="00732B50">
      <w:pPr>
        <w:pStyle w:val="Bezodstpw"/>
        <w:spacing w:line="276" w:lineRule="auto"/>
        <w:jc w:val="both"/>
        <w:rPr>
          <w:rFonts w:ascii="Times New Roman" w:hAnsi="Times New Roman" w:cs="Times New Roman"/>
          <w:sz w:val="24"/>
          <w:szCs w:val="24"/>
          <w:lang w:eastAsia="pl-PL"/>
        </w:rPr>
      </w:pPr>
    </w:p>
    <w:p w:rsidR="001A2A11" w:rsidRDefault="001A2A11" w:rsidP="00732B50">
      <w:pPr>
        <w:pStyle w:val="Bezodstpw"/>
        <w:spacing w:line="276" w:lineRule="auto"/>
        <w:jc w:val="both"/>
        <w:rPr>
          <w:rFonts w:ascii="Times New Roman" w:hAnsi="Times New Roman" w:cs="Times New Roman"/>
          <w:sz w:val="24"/>
          <w:szCs w:val="24"/>
          <w:lang w:eastAsia="pl-PL"/>
        </w:rPr>
      </w:pPr>
    </w:p>
    <w:p w:rsidR="001A2A11" w:rsidRDefault="001A2A11" w:rsidP="00732B50">
      <w:pPr>
        <w:pStyle w:val="Bezodstpw"/>
        <w:spacing w:line="276" w:lineRule="auto"/>
        <w:jc w:val="both"/>
        <w:rPr>
          <w:rFonts w:ascii="Times New Roman" w:hAnsi="Times New Roman" w:cs="Times New Roman"/>
          <w:sz w:val="24"/>
          <w:szCs w:val="24"/>
          <w:lang w:eastAsia="pl-PL"/>
        </w:rPr>
      </w:pPr>
    </w:p>
    <w:p w:rsidR="001A2A11" w:rsidRDefault="001A2A11" w:rsidP="00732B50">
      <w:pPr>
        <w:pStyle w:val="Bezodstpw"/>
        <w:spacing w:line="276" w:lineRule="auto"/>
        <w:jc w:val="both"/>
        <w:rPr>
          <w:rFonts w:ascii="Times New Roman" w:hAnsi="Times New Roman" w:cs="Times New Roman"/>
          <w:sz w:val="24"/>
          <w:szCs w:val="24"/>
          <w:lang w:eastAsia="pl-PL"/>
        </w:rPr>
      </w:pPr>
    </w:p>
    <w:p w:rsidR="001A2A11" w:rsidRDefault="001A2A11" w:rsidP="00732B50">
      <w:pPr>
        <w:pStyle w:val="Bezodstpw"/>
        <w:spacing w:line="276" w:lineRule="auto"/>
        <w:jc w:val="both"/>
        <w:rPr>
          <w:rFonts w:ascii="Times New Roman" w:hAnsi="Times New Roman" w:cs="Times New Roman"/>
          <w:sz w:val="24"/>
          <w:szCs w:val="24"/>
          <w:lang w:eastAsia="pl-PL"/>
        </w:rPr>
      </w:pPr>
    </w:p>
    <w:p w:rsidR="001A2A11" w:rsidRPr="00C854FF" w:rsidRDefault="001A2A11" w:rsidP="00732B50">
      <w:pPr>
        <w:pStyle w:val="Bezodstpw"/>
        <w:spacing w:line="276" w:lineRule="auto"/>
        <w:jc w:val="both"/>
        <w:rPr>
          <w:rFonts w:ascii="Times New Roman" w:hAnsi="Times New Roman" w:cs="Times New Roman"/>
          <w:sz w:val="24"/>
          <w:szCs w:val="24"/>
          <w:lang w:eastAsia="pl-PL"/>
        </w:rPr>
      </w:pPr>
    </w:p>
    <w:p w:rsidR="00FC4BE5" w:rsidRPr="00C854FF" w:rsidRDefault="00FC4BE5" w:rsidP="00972ACA">
      <w:pPr>
        <w:pStyle w:val="Nagwek1"/>
        <w:rPr>
          <w:rFonts w:ascii="Times New Roman" w:hAnsi="Times New Roman" w:cs="Times New Roman"/>
        </w:rPr>
      </w:pPr>
      <w:bookmarkStart w:id="77" w:name="_Toc104894216"/>
      <w:r w:rsidRPr="00C854FF">
        <w:rPr>
          <w:rFonts w:ascii="Times New Roman" w:hAnsi="Times New Roman" w:cs="Times New Roman"/>
        </w:rPr>
        <w:lastRenderedPageBreak/>
        <w:t xml:space="preserve">XIII </w:t>
      </w:r>
      <w:r w:rsidR="002A6D66" w:rsidRPr="00C854FF">
        <w:rPr>
          <w:rFonts w:ascii="Times New Roman" w:hAnsi="Times New Roman" w:cs="Times New Roman"/>
        </w:rPr>
        <w:t>Edukacja</w:t>
      </w:r>
      <w:bookmarkEnd w:id="77"/>
    </w:p>
    <w:p w:rsidR="00605BB6" w:rsidRPr="00C854FF" w:rsidRDefault="00605BB6" w:rsidP="00732B50">
      <w:pPr>
        <w:spacing w:after="0" w:line="276" w:lineRule="auto"/>
        <w:jc w:val="both"/>
        <w:rPr>
          <w:rFonts w:ascii="Times New Roman" w:hAnsi="Times New Roman" w:cs="Times New Roman"/>
          <w:sz w:val="24"/>
          <w:szCs w:val="24"/>
          <w:lang w:eastAsia="pl-PL"/>
        </w:rPr>
      </w:pPr>
    </w:p>
    <w:p w:rsidR="009771BA" w:rsidRPr="00C854FF" w:rsidRDefault="009771BA" w:rsidP="00972ACA">
      <w:pPr>
        <w:pStyle w:val="Nagwek2"/>
        <w:rPr>
          <w:rFonts w:ascii="Times New Roman" w:hAnsi="Times New Roman" w:cs="Times New Roman"/>
        </w:rPr>
      </w:pPr>
      <w:bookmarkStart w:id="78" w:name="_Toc104894217"/>
      <w:r w:rsidRPr="00C854FF">
        <w:rPr>
          <w:rFonts w:ascii="Times New Roman" w:hAnsi="Times New Roman" w:cs="Times New Roman"/>
        </w:rPr>
        <w:t>Informacje ogólne</w:t>
      </w:r>
      <w:bookmarkEnd w:id="78"/>
    </w:p>
    <w:p w:rsidR="002A6D66" w:rsidRPr="00C854FF" w:rsidRDefault="002A6D66" w:rsidP="00732B50">
      <w:pPr>
        <w:pStyle w:val="Akapitzlist"/>
        <w:numPr>
          <w:ilvl w:val="0"/>
          <w:numId w:val="59"/>
        </w:numPr>
        <w:spacing w:after="0" w:line="276" w:lineRule="auto"/>
        <w:jc w:val="both"/>
        <w:rPr>
          <w:rFonts w:ascii="Times New Roman" w:hAnsi="Times New Roman" w:cs="Times New Roman"/>
          <w:sz w:val="24"/>
          <w:szCs w:val="24"/>
          <w:lang w:eastAsia="pl-PL"/>
        </w:rPr>
      </w:pPr>
      <w:r w:rsidRPr="00C854FF">
        <w:rPr>
          <w:rFonts w:ascii="Times New Roman" w:hAnsi="Times New Roman" w:cs="Times New Roman"/>
          <w:sz w:val="24"/>
          <w:szCs w:val="24"/>
          <w:lang w:eastAsia="pl-PL"/>
        </w:rPr>
        <w:t>Na terenie Gm</w:t>
      </w:r>
      <w:r w:rsidR="00051530" w:rsidRPr="00C854FF">
        <w:rPr>
          <w:rFonts w:ascii="Times New Roman" w:hAnsi="Times New Roman" w:cs="Times New Roman"/>
          <w:sz w:val="24"/>
          <w:szCs w:val="24"/>
          <w:lang w:eastAsia="pl-PL"/>
        </w:rPr>
        <w:t>iny Gorzyce w roku szkolnym 2020</w:t>
      </w:r>
      <w:r w:rsidR="000B31BB" w:rsidRPr="00C854FF">
        <w:rPr>
          <w:rFonts w:ascii="Times New Roman" w:hAnsi="Times New Roman" w:cs="Times New Roman"/>
          <w:sz w:val="24"/>
          <w:szCs w:val="24"/>
          <w:lang w:eastAsia="pl-PL"/>
        </w:rPr>
        <w:t>/202</w:t>
      </w:r>
      <w:r w:rsidR="00051530" w:rsidRPr="00C854FF">
        <w:rPr>
          <w:rFonts w:ascii="Times New Roman" w:hAnsi="Times New Roman" w:cs="Times New Roman"/>
          <w:sz w:val="24"/>
          <w:szCs w:val="24"/>
          <w:lang w:eastAsia="pl-PL"/>
        </w:rPr>
        <w:t>1</w:t>
      </w:r>
      <w:r w:rsidRPr="00C854FF">
        <w:rPr>
          <w:rFonts w:ascii="Times New Roman" w:hAnsi="Times New Roman" w:cs="Times New Roman"/>
          <w:sz w:val="24"/>
          <w:szCs w:val="24"/>
          <w:lang w:eastAsia="pl-PL"/>
        </w:rPr>
        <w:t xml:space="preserve"> funkcjonowały następujące szkoły i przedszkola:</w:t>
      </w:r>
    </w:p>
    <w:p w:rsidR="001F2F2A" w:rsidRPr="00C854FF" w:rsidRDefault="001F2F2A" w:rsidP="00732B50">
      <w:pPr>
        <w:spacing w:after="0" w:line="276" w:lineRule="auto"/>
        <w:jc w:val="both"/>
        <w:rPr>
          <w:rFonts w:ascii="Times New Roman" w:hAnsi="Times New Roman" w:cs="Times New Roman"/>
          <w:sz w:val="24"/>
          <w:szCs w:val="24"/>
          <w:lang w:eastAsia="pl-PL"/>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2977"/>
        <w:gridCol w:w="2835"/>
        <w:gridCol w:w="2688"/>
      </w:tblGrid>
      <w:tr w:rsidR="00BB2372" w:rsidRPr="00C854FF" w:rsidTr="00B55BD2">
        <w:tc>
          <w:tcPr>
            <w:tcW w:w="562" w:type="dxa"/>
          </w:tcPr>
          <w:p w:rsidR="00BB2372" w:rsidRPr="00C854FF" w:rsidRDefault="00BB2372" w:rsidP="00732B50">
            <w:pPr>
              <w:spacing w:line="276" w:lineRule="auto"/>
              <w:jc w:val="both"/>
              <w:rPr>
                <w:rFonts w:cs="Times New Roman"/>
                <w:szCs w:val="24"/>
              </w:rPr>
            </w:pPr>
          </w:p>
        </w:tc>
        <w:tc>
          <w:tcPr>
            <w:tcW w:w="8500" w:type="dxa"/>
            <w:gridSpan w:val="3"/>
          </w:tcPr>
          <w:p w:rsidR="00BB2372" w:rsidRPr="00C854FF" w:rsidRDefault="00BB2372" w:rsidP="00732B50">
            <w:pPr>
              <w:spacing w:line="276" w:lineRule="auto"/>
              <w:jc w:val="both"/>
              <w:rPr>
                <w:rFonts w:cs="Times New Roman"/>
                <w:b/>
                <w:szCs w:val="24"/>
              </w:rPr>
            </w:pPr>
            <w:r w:rsidRPr="00C854FF">
              <w:rPr>
                <w:rFonts w:cs="Times New Roman"/>
                <w:b/>
                <w:szCs w:val="24"/>
              </w:rPr>
              <w:t>Szkoły</w:t>
            </w:r>
          </w:p>
        </w:tc>
      </w:tr>
      <w:tr w:rsidR="00BB2372" w:rsidRPr="00C854FF" w:rsidTr="00BB2372">
        <w:tc>
          <w:tcPr>
            <w:tcW w:w="562" w:type="dxa"/>
          </w:tcPr>
          <w:p w:rsidR="00BB2372" w:rsidRPr="00C854FF" w:rsidRDefault="00BB2372" w:rsidP="00732B50">
            <w:pPr>
              <w:spacing w:line="276" w:lineRule="auto"/>
              <w:jc w:val="both"/>
              <w:rPr>
                <w:rFonts w:cs="Times New Roman"/>
                <w:szCs w:val="24"/>
              </w:rPr>
            </w:pPr>
            <w:r w:rsidRPr="00C854FF">
              <w:rPr>
                <w:rFonts w:cs="Times New Roman"/>
                <w:szCs w:val="24"/>
              </w:rPr>
              <w:t>Lp.</w:t>
            </w:r>
          </w:p>
        </w:tc>
        <w:tc>
          <w:tcPr>
            <w:tcW w:w="2977" w:type="dxa"/>
          </w:tcPr>
          <w:p w:rsidR="00BB2372" w:rsidRPr="00C854FF" w:rsidRDefault="00BB2372" w:rsidP="00732B50">
            <w:pPr>
              <w:spacing w:line="276" w:lineRule="auto"/>
              <w:jc w:val="both"/>
              <w:rPr>
                <w:rFonts w:cs="Times New Roman"/>
                <w:szCs w:val="24"/>
              </w:rPr>
            </w:pPr>
            <w:r w:rsidRPr="00C854FF">
              <w:rPr>
                <w:rFonts w:cs="Times New Roman"/>
                <w:szCs w:val="24"/>
              </w:rPr>
              <w:t>Nazwa Szkoły</w:t>
            </w:r>
          </w:p>
        </w:tc>
        <w:tc>
          <w:tcPr>
            <w:tcW w:w="2835" w:type="dxa"/>
          </w:tcPr>
          <w:p w:rsidR="00BB2372" w:rsidRPr="00C854FF" w:rsidRDefault="00BB2372" w:rsidP="00732B50">
            <w:pPr>
              <w:spacing w:line="276" w:lineRule="auto"/>
              <w:jc w:val="both"/>
              <w:rPr>
                <w:rFonts w:cs="Times New Roman"/>
                <w:szCs w:val="24"/>
              </w:rPr>
            </w:pPr>
            <w:r w:rsidRPr="00C854FF">
              <w:rPr>
                <w:rFonts w:cs="Times New Roman"/>
                <w:szCs w:val="24"/>
              </w:rPr>
              <w:t>Adres</w:t>
            </w:r>
          </w:p>
        </w:tc>
        <w:tc>
          <w:tcPr>
            <w:tcW w:w="2688" w:type="dxa"/>
          </w:tcPr>
          <w:p w:rsidR="00BB2372" w:rsidRPr="00C854FF" w:rsidRDefault="00BB2372" w:rsidP="00732B50">
            <w:pPr>
              <w:spacing w:line="276" w:lineRule="auto"/>
              <w:jc w:val="both"/>
              <w:rPr>
                <w:rFonts w:cs="Times New Roman"/>
                <w:szCs w:val="24"/>
              </w:rPr>
            </w:pPr>
            <w:r w:rsidRPr="00C854FF">
              <w:rPr>
                <w:rFonts w:cs="Times New Roman"/>
                <w:szCs w:val="24"/>
              </w:rPr>
              <w:t>Dyrektor</w:t>
            </w:r>
          </w:p>
        </w:tc>
      </w:tr>
      <w:tr w:rsidR="00BB2372" w:rsidRPr="00C854FF" w:rsidTr="00B55BD2">
        <w:tc>
          <w:tcPr>
            <w:tcW w:w="9062" w:type="dxa"/>
            <w:gridSpan w:val="4"/>
            <w:vAlign w:val="center"/>
          </w:tcPr>
          <w:p w:rsidR="00BB2372" w:rsidRPr="00C854FF" w:rsidRDefault="00BB2372" w:rsidP="00732B50">
            <w:pPr>
              <w:spacing w:line="276" w:lineRule="auto"/>
              <w:jc w:val="both"/>
              <w:rPr>
                <w:rFonts w:cs="Times New Roman"/>
                <w:b/>
                <w:szCs w:val="24"/>
              </w:rPr>
            </w:pPr>
          </w:p>
          <w:p w:rsidR="00BB2372" w:rsidRPr="00C854FF" w:rsidRDefault="00BB2372" w:rsidP="00732B50">
            <w:pPr>
              <w:spacing w:line="276" w:lineRule="auto"/>
              <w:jc w:val="both"/>
              <w:rPr>
                <w:rFonts w:cs="Times New Roman"/>
                <w:b/>
                <w:szCs w:val="24"/>
              </w:rPr>
            </w:pPr>
            <w:r w:rsidRPr="00C854FF">
              <w:rPr>
                <w:rFonts w:cs="Times New Roman"/>
                <w:b/>
                <w:szCs w:val="24"/>
              </w:rPr>
              <w:t>Szkoły podstawowe</w:t>
            </w:r>
          </w:p>
          <w:p w:rsidR="00BB2372" w:rsidRPr="00C854FF" w:rsidRDefault="00BB2372" w:rsidP="00732B50">
            <w:pPr>
              <w:spacing w:line="276" w:lineRule="auto"/>
              <w:jc w:val="both"/>
              <w:rPr>
                <w:rFonts w:cs="Times New Roman"/>
                <w:szCs w:val="24"/>
              </w:rPr>
            </w:pPr>
          </w:p>
        </w:tc>
      </w:tr>
      <w:tr w:rsidR="00BB2372" w:rsidRPr="00C854FF" w:rsidTr="00BB23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2" w:type="dxa"/>
            <w:tcBorders>
              <w:top w:val="nil"/>
              <w:left w:val="nil"/>
              <w:bottom w:val="nil"/>
              <w:right w:val="nil"/>
            </w:tcBorders>
          </w:tcPr>
          <w:p w:rsidR="00BB2372" w:rsidRPr="006D59A4" w:rsidRDefault="00BB2372" w:rsidP="006D59A4">
            <w:pPr>
              <w:spacing w:line="276" w:lineRule="auto"/>
              <w:ind w:left="113"/>
              <w:jc w:val="both"/>
              <w:rPr>
                <w:rFonts w:cs="Times New Roman"/>
                <w:szCs w:val="24"/>
              </w:rPr>
            </w:pPr>
          </w:p>
        </w:tc>
        <w:tc>
          <w:tcPr>
            <w:tcW w:w="2977" w:type="dxa"/>
            <w:tcBorders>
              <w:top w:val="nil"/>
              <w:left w:val="nil"/>
              <w:bottom w:val="nil"/>
              <w:right w:val="nil"/>
            </w:tcBorders>
          </w:tcPr>
          <w:p w:rsidR="00BB2372" w:rsidRPr="00C854FF" w:rsidRDefault="00BB2372" w:rsidP="00732B50">
            <w:pPr>
              <w:spacing w:line="276" w:lineRule="auto"/>
              <w:jc w:val="both"/>
              <w:rPr>
                <w:rFonts w:cs="Times New Roman"/>
                <w:szCs w:val="24"/>
              </w:rPr>
            </w:pPr>
            <w:r w:rsidRPr="00C854FF">
              <w:rPr>
                <w:rFonts w:cs="Times New Roman"/>
                <w:szCs w:val="24"/>
              </w:rPr>
              <w:t>Szkoła Podstawowa nr 1</w:t>
            </w:r>
          </w:p>
          <w:p w:rsidR="00BB2372" w:rsidRPr="00C854FF" w:rsidRDefault="00BB2372" w:rsidP="00732B50">
            <w:pPr>
              <w:spacing w:line="276" w:lineRule="auto"/>
              <w:jc w:val="both"/>
              <w:rPr>
                <w:rFonts w:cs="Times New Roman"/>
                <w:szCs w:val="24"/>
              </w:rPr>
            </w:pPr>
            <w:r w:rsidRPr="00C854FF">
              <w:rPr>
                <w:rFonts w:cs="Times New Roman"/>
                <w:szCs w:val="24"/>
              </w:rPr>
              <w:t xml:space="preserve">im. ks. Adama Osetka </w:t>
            </w:r>
            <w:r w:rsidRPr="00C854FF">
              <w:rPr>
                <w:rFonts w:cs="Times New Roman"/>
                <w:szCs w:val="24"/>
              </w:rPr>
              <w:br/>
              <w:t>w Gorzycach</w:t>
            </w:r>
          </w:p>
        </w:tc>
        <w:tc>
          <w:tcPr>
            <w:tcW w:w="2835" w:type="dxa"/>
            <w:tcBorders>
              <w:top w:val="nil"/>
              <w:left w:val="nil"/>
              <w:bottom w:val="nil"/>
              <w:right w:val="nil"/>
            </w:tcBorders>
          </w:tcPr>
          <w:p w:rsidR="00BB2372" w:rsidRPr="00C854FF" w:rsidRDefault="00BB2372" w:rsidP="00732B50">
            <w:pPr>
              <w:spacing w:line="276" w:lineRule="auto"/>
              <w:jc w:val="both"/>
              <w:rPr>
                <w:rFonts w:cs="Times New Roman"/>
                <w:szCs w:val="24"/>
              </w:rPr>
            </w:pPr>
            <w:r w:rsidRPr="00C854FF">
              <w:rPr>
                <w:rFonts w:cs="Times New Roman"/>
                <w:szCs w:val="24"/>
              </w:rPr>
              <w:t>ul. Szkolna 45</w:t>
            </w:r>
          </w:p>
          <w:p w:rsidR="00BB2372" w:rsidRPr="00C854FF" w:rsidRDefault="00BB2372" w:rsidP="00732B50">
            <w:pPr>
              <w:spacing w:line="276" w:lineRule="auto"/>
              <w:jc w:val="both"/>
              <w:rPr>
                <w:rFonts w:cs="Times New Roman"/>
                <w:szCs w:val="24"/>
              </w:rPr>
            </w:pPr>
            <w:r w:rsidRPr="00C854FF">
              <w:rPr>
                <w:rFonts w:cs="Times New Roman"/>
                <w:szCs w:val="24"/>
              </w:rPr>
              <w:t>39-432 Gorzyce</w:t>
            </w:r>
          </w:p>
        </w:tc>
        <w:tc>
          <w:tcPr>
            <w:tcW w:w="2688" w:type="dxa"/>
            <w:tcBorders>
              <w:top w:val="nil"/>
              <w:left w:val="nil"/>
              <w:bottom w:val="nil"/>
              <w:right w:val="nil"/>
            </w:tcBorders>
          </w:tcPr>
          <w:p w:rsidR="00BB2372" w:rsidRPr="00C854FF" w:rsidRDefault="00BB2372" w:rsidP="00732B50">
            <w:pPr>
              <w:spacing w:line="276" w:lineRule="auto"/>
              <w:jc w:val="both"/>
              <w:rPr>
                <w:rFonts w:cs="Times New Roman"/>
                <w:szCs w:val="24"/>
              </w:rPr>
            </w:pPr>
            <w:r w:rsidRPr="00C854FF">
              <w:rPr>
                <w:rFonts w:cs="Times New Roman"/>
                <w:szCs w:val="24"/>
              </w:rPr>
              <w:t>mgr Lucyna Pacura</w:t>
            </w:r>
          </w:p>
        </w:tc>
      </w:tr>
      <w:tr w:rsidR="00BB2372" w:rsidRPr="00C854FF" w:rsidTr="00BB23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2" w:type="dxa"/>
            <w:tcBorders>
              <w:top w:val="nil"/>
              <w:left w:val="nil"/>
              <w:bottom w:val="nil"/>
              <w:right w:val="nil"/>
            </w:tcBorders>
          </w:tcPr>
          <w:p w:rsidR="00BB2372" w:rsidRPr="006D59A4" w:rsidRDefault="00BB2372" w:rsidP="006D59A4">
            <w:pPr>
              <w:spacing w:line="276" w:lineRule="auto"/>
              <w:ind w:left="113"/>
              <w:jc w:val="both"/>
              <w:rPr>
                <w:rFonts w:cs="Times New Roman"/>
                <w:szCs w:val="24"/>
              </w:rPr>
            </w:pPr>
          </w:p>
        </w:tc>
        <w:tc>
          <w:tcPr>
            <w:tcW w:w="2977" w:type="dxa"/>
            <w:tcBorders>
              <w:top w:val="nil"/>
              <w:left w:val="nil"/>
              <w:bottom w:val="nil"/>
              <w:right w:val="nil"/>
            </w:tcBorders>
          </w:tcPr>
          <w:p w:rsidR="00BB2372" w:rsidRPr="00C854FF" w:rsidRDefault="00BB2372" w:rsidP="00732B50">
            <w:pPr>
              <w:spacing w:line="276" w:lineRule="auto"/>
              <w:jc w:val="both"/>
              <w:rPr>
                <w:rFonts w:cs="Times New Roman"/>
                <w:szCs w:val="24"/>
              </w:rPr>
            </w:pPr>
            <w:r w:rsidRPr="00C854FF">
              <w:rPr>
                <w:rFonts w:cs="Times New Roman"/>
                <w:szCs w:val="24"/>
              </w:rPr>
              <w:t>Szkoła Podstawowa nr 2</w:t>
            </w:r>
          </w:p>
          <w:p w:rsidR="00BB2372" w:rsidRPr="00C854FF" w:rsidRDefault="00BB2372" w:rsidP="00732B50">
            <w:pPr>
              <w:spacing w:line="276" w:lineRule="auto"/>
              <w:jc w:val="both"/>
              <w:rPr>
                <w:rFonts w:cs="Times New Roman"/>
                <w:szCs w:val="24"/>
              </w:rPr>
            </w:pPr>
            <w:r w:rsidRPr="00C854FF">
              <w:rPr>
                <w:rFonts w:cs="Times New Roman"/>
                <w:szCs w:val="24"/>
              </w:rPr>
              <w:t>im. Jana Pawła II</w:t>
            </w:r>
          </w:p>
          <w:p w:rsidR="00BB2372" w:rsidRPr="00C854FF" w:rsidRDefault="00BB2372" w:rsidP="00732B50">
            <w:pPr>
              <w:spacing w:line="276" w:lineRule="auto"/>
              <w:jc w:val="both"/>
              <w:rPr>
                <w:rFonts w:cs="Times New Roman"/>
                <w:szCs w:val="24"/>
              </w:rPr>
            </w:pPr>
            <w:r w:rsidRPr="00C854FF">
              <w:rPr>
                <w:rFonts w:cs="Times New Roman"/>
                <w:szCs w:val="24"/>
              </w:rPr>
              <w:t>w Gorzycach</w:t>
            </w:r>
          </w:p>
        </w:tc>
        <w:tc>
          <w:tcPr>
            <w:tcW w:w="2835" w:type="dxa"/>
            <w:tcBorders>
              <w:top w:val="nil"/>
              <w:left w:val="nil"/>
              <w:bottom w:val="nil"/>
              <w:right w:val="nil"/>
            </w:tcBorders>
          </w:tcPr>
          <w:p w:rsidR="00BB2372" w:rsidRPr="00C854FF" w:rsidRDefault="00BB2372" w:rsidP="00732B50">
            <w:pPr>
              <w:spacing w:line="276" w:lineRule="auto"/>
              <w:jc w:val="both"/>
              <w:rPr>
                <w:rFonts w:cs="Times New Roman"/>
                <w:szCs w:val="24"/>
              </w:rPr>
            </w:pPr>
            <w:r w:rsidRPr="00C854FF">
              <w:rPr>
                <w:rFonts w:cs="Times New Roman"/>
                <w:szCs w:val="24"/>
              </w:rPr>
              <w:t>ul. Edukacji Narodowej 3</w:t>
            </w:r>
          </w:p>
          <w:p w:rsidR="00BB2372" w:rsidRPr="00C854FF" w:rsidRDefault="00BB2372" w:rsidP="00732B50">
            <w:pPr>
              <w:spacing w:line="276" w:lineRule="auto"/>
              <w:jc w:val="both"/>
              <w:rPr>
                <w:rFonts w:cs="Times New Roman"/>
                <w:szCs w:val="24"/>
              </w:rPr>
            </w:pPr>
            <w:r w:rsidRPr="00C854FF">
              <w:rPr>
                <w:rFonts w:cs="Times New Roman"/>
                <w:szCs w:val="24"/>
              </w:rPr>
              <w:t>39-432 Gorzyce</w:t>
            </w:r>
          </w:p>
        </w:tc>
        <w:tc>
          <w:tcPr>
            <w:tcW w:w="2688" w:type="dxa"/>
            <w:tcBorders>
              <w:top w:val="nil"/>
              <w:left w:val="nil"/>
              <w:bottom w:val="nil"/>
              <w:right w:val="nil"/>
            </w:tcBorders>
          </w:tcPr>
          <w:p w:rsidR="00BB2372" w:rsidRPr="00C854FF" w:rsidRDefault="00BB2372" w:rsidP="00732B50">
            <w:pPr>
              <w:spacing w:line="276" w:lineRule="auto"/>
              <w:jc w:val="both"/>
              <w:rPr>
                <w:rFonts w:cs="Times New Roman"/>
                <w:szCs w:val="24"/>
              </w:rPr>
            </w:pPr>
            <w:r w:rsidRPr="00C854FF">
              <w:rPr>
                <w:rFonts w:cs="Times New Roman"/>
                <w:szCs w:val="24"/>
              </w:rPr>
              <w:t>mgr Sylwester Kotwica</w:t>
            </w:r>
          </w:p>
        </w:tc>
      </w:tr>
      <w:tr w:rsidR="00BB2372" w:rsidRPr="00C854FF" w:rsidTr="00BB23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2" w:type="dxa"/>
            <w:tcBorders>
              <w:top w:val="nil"/>
              <w:left w:val="nil"/>
              <w:bottom w:val="nil"/>
              <w:right w:val="nil"/>
            </w:tcBorders>
          </w:tcPr>
          <w:p w:rsidR="00BB2372" w:rsidRPr="006D59A4" w:rsidRDefault="00BB2372" w:rsidP="006D59A4">
            <w:pPr>
              <w:spacing w:line="276" w:lineRule="auto"/>
              <w:ind w:left="113"/>
              <w:jc w:val="both"/>
              <w:rPr>
                <w:rFonts w:cs="Times New Roman"/>
                <w:szCs w:val="24"/>
              </w:rPr>
            </w:pPr>
          </w:p>
        </w:tc>
        <w:tc>
          <w:tcPr>
            <w:tcW w:w="2977" w:type="dxa"/>
            <w:tcBorders>
              <w:top w:val="nil"/>
              <w:left w:val="nil"/>
              <w:bottom w:val="nil"/>
              <w:right w:val="nil"/>
            </w:tcBorders>
          </w:tcPr>
          <w:p w:rsidR="00BB2372" w:rsidRPr="00C854FF" w:rsidRDefault="00BB2372" w:rsidP="00732B50">
            <w:pPr>
              <w:spacing w:line="276" w:lineRule="auto"/>
              <w:jc w:val="both"/>
              <w:rPr>
                <w:rFonts w:cs="Times New Roman"/>
                <w:szCs w:val="24"/>
              </w:rPr>
            </w:pPr>
            <w:r w:rsidRPr="00C854FF">
              <w:rPr>
                <w:rFonts w:cs="Times New Roman"/>
                <w:szCs w:val="24"/>
              </w:rPr>
              <w:t xml:space="preserve">Szkoła Podstawowa </w:t>
            </w:r>
          </w:p>
          <w:p w:rsidR="00BB2372" w:rsidRPr="00C854FF" w:rsidRDefault="00BB2372" w:rsidP="00732B50">
            <w:pPr>
              <w:spacing w:line="276" w:lineRule="auto"/>
              <w:jc w:val="both"/>
              <w:rPr>
                <w:rFonts w:cs="Times New Roman"/>
                <w:szCs w:val="24"/>
              </w:rPr>
            </w:pPr>
            <w:r w:rsidRPr="00C854FF">
              <w:rPr>
                <w:rFonts w:cs="Times New Roman"/>
                <w:szCs w:val="24"/>
              </w:rPr>
              <w:t>im. Stanisława Jachowicza</w:t>
            </w:r>
          </w:p>
          <w:p w:rsidR="00BB2372" w:rsidRPr="00C854FF" w:rsidRDefault="00BB2372" w:rsidP="00732B50">
            <w:pPr>
              <w:spacing w:line="276" w:lineRule="auto"/>
              <w:jc w:val="both"/>
              <w:rPr>
                <w:rFonts w:cs="Times New Roman"/>
                <w:szCs w:val="24"/>
              </w:rPr>
            </w:pPr>
            <w:r w:rsidRPr="00C854FF">
              <w:rPr>
                <w:rFonts w:cs="Times New Roman"/>
                <w:szCs w:val="24"/>
              </w:rPr>
              <w:t>w Furmanach</w:t>
            </w:r>
          </w:p>
        </w:tc>
        <w:tc>
          <w:tcPr>
            <w:tcW w:w="2835" w:type="dxa"/>
            <w:tcBorders>
              <w:top w:val="nil"/>
              <w:left w:val="nil"/>
              <w:bottom w:val="nil"/>
              <w:right w:val="nil"/>
            </w:tcBorders>
          </w:tcPr>
          <w:p w:rsidR="00BB2372" w:rsidRPr="00C854FF" w:rsidRDefault="00BB2372" w:rsidP="00732B50">
            <w:pPr>
              <w:spacing w:line="276" w:lineRule="auto"/>
              <w:jc w:val="both"/>
              <w:rPr>
                <w:rFonts w:cs="Times New Roman"/>
                <w:szCs w:val="24"/>
              </w:rPr>
            </w:pPr>
            <w:r w:rsidRPr="00C854FF">
              <w:rPr>
                <w:rFonts w:cs="Times New Roman"/>
                <w:szCs w:val="24"/>
              </w:rPr>
              <w:t>Furmany, ul. Kościelna 2</w:t>
            </w:r>
          </w:p>
          <w:p w:rsidR="00BB2372" w:rsidRPr="00C854FF" w:rsidRDefault="00BB2372" w:rsidP="00732B50">
            <w:pPr>
              <w:spacing w:line="276" w:lineRule="auto"/>
              <w:jc w:val="both"/>
              <w:rPr>
                <w:rFonts w:cs="Times New Roman"/>
                <w:szCs w:val="24"/>
              </w:rPr>
            </w:pPr>
            <w:r w:rsidRPr="00C854FF">
              <w:rPr>
                <w:rFonts w:cs="Times New Roman"/>
                <w:szCs w:val="24"/>
              </w:rPr>
              <w:t>39-400 Tarnobrzeg</w:t>
            </w:r>
          </w:p>
        </w:tc>
        <w:tc>
          <w:tcPr>
            <w:tcW w:w="2688" w:type="dxa"/>
            <w:tcBorders>
              <w:top w:val="nil"/>
              <w:left w:val="nil"/>
              <w:bottom w:val="nil"/>
              <w:right w:val="nil"/>
            </w:tcBorders>
          </w:tcPr>
          <w:p w:rsidR="00BB2372" w:rsidRPr="00C854FF" w:rsidRDefault="00BB2372" w:rsidP="00732B50">
            <w:pPr>
              <w:spacing w:line="276" w:lineRule="auto"/>
              <w:jc w:val="both"/>
              <w:rPr>
                <w:rFonts w:cs="Times New Roman"/>
                <w:szCs w:val="24"/>
              </w:rPr>
            </w:pPr>
            <w:r w:rsidRPr="00C854FF">
              <w:rPr>
                <w:rFonts w:cs="Times New Roman"/>
                <w:szCs w:val="24"/>
              </w:rPr>
              <w:t>mgr Jolanta Rękas</w:t>
            </w:r>
          </w:p>
        </w:tc>
      </w:tr>
      <w:tr w:rsidR="00BB2372" w:rsidRPr="00C854FF" w:rsidTr="00BB23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2" w:type="dxa"/>
            <w:tcBorders>
              <w:top w:val="nil"/>
              <w:left w:val="nil"/>
              <w:bottom w:val="nil"/>
              <w:right w:val="nil"/>
            </w:tcBorders>
          </w:tcPr>
          <w:p w:rsidR="00BB2372" w:rsidRPr="006D59A4" w:rsidRDefault="00BB2372" w:rsidP="006D59A4">
            <w:pPr>
              <w:spacing w:line="276" w:lineRule="auto"/>
              <w:ind w:left="113"/>
              <w:jc w:val="both"/>
              <w:rPr>
                <w:rFonts w:cs="Times New Roman"/>
                <w:szCs w:val="24"/>
              </w:rPr>
            </w:pPr>
          </w:p>
        </w:tc>
        <w:tc>
          <w:tcPr>
            <w:tcW w:w="2977" w:type="dxa"/>
            <w:tcBorders>
              <w:top w:val="nil"/>
              <w:left w:val="nil"/>
              <w:bottom w:val="nil"/>
              <w:right w:val="nil"/>
            </w:tcBorders>
          </w:tcPr>
          <w:p w:rsidR="00BB2372" w:rsidRPr="00C854FF" w:rsidRDefault="00BB2372" w:rsidP="00732B50">
            <w:pPr>
              <w:spacing w:line="276" w:lineRule="auto"/>
              <w:jc w:val="both"/>
              <w:rPr>
                <w:rFonts w:cs="Times New Roman"/>
                <w:szCs w:val="24"/>
              </w:rPr>
            </w:pPr>
            <w:r w:rsidRPr="00C854FF">
              <w:rPr>
                <w:rFonts w:cs="Times New Roman"/>
                <w:szCs w:val="24"/>
              </w:rPr>
              <w:t xml:space="preserve">Szkoła Podstawowa </w:t>
            </w:r>
          </w:p>
          <w:p w:rsidR="00BB2372" w:rsidRPr="00C854FF" w:rsidRDefault="00BB2372" w:rsidP="00732B50">
            <w:pPr>
              <w:spacing w:line="276" w:lineRule="auto"/>
              <w:jc w:val="both"/>
              <w:rPr>
                <w:rFonts w:cs="Times New Roman"/>
                <w:szCs w:val="24"/>
              </w:rPr>
            </w:pPr>
            <w:r w:rsidRPr="00C854FF">
              <w:rPr>
                <w:rFonts w:cs="Times New Roman"/>
                <w:szCs w:val="24"/>
              </w:rPr>
              <w:t>we Wrzawach</w:t>
            </w:r>
          </w:p>
        </w:tc>
        <w:tc>
          <w:tcPr>
            <w:tcW w:w="2835" w:type="dxa"/>
            <w:tcBorders>
              <w:top w:val="nil"/>
              <w:left w:val="nil"/>
              <w:bottom w:val="nil"/>
              <w:right w:val="nil"/>
            </w:tcBorders>
          </w:tcPr>
          <w:p w:rsidR="00BB2372" w:rsidRPr="00C854FF" w:rsidRDefault="00BB2372" w:rsidP="00732B50">
            <w:pPr>
              <w:spacing w:line="276" w:lineRule="auto"/>
              <w:jc w:val="both"/>
              <w:rPr>
                <w:rFonts w:cs="Times New Roman"/>
                <w:szCs w:val="24"/>
              </w:rPr>
            </w:pPr>
            <w:r w:rsidRPr="00C854FF">
              <w:rPr>
                <w:rFonts w:cs="Times New Roman"/>
                <w:szCs w:val="24"/>
              </w:rPr>
              <w:t>Wrzawy 490</w:t>
            </w:r>
          </w:p>
          <w:p w:rsidR="00BB2372" w:rsidRPr="00C854FF" w:rsidRDefault="00BB2372" w:rsidP="00732B50">
            <w:pPr>
              <w:spacing w:line="276" w:lineRule="auto"/>
              <w:jc w:val="both"/>
              <w:rPr>
                <w:rFonts w:cs="Times New Roman"/>
                <w:szCs w:val="24"/>
              </w:rPr>
            </w:pPr>
            <w:r w:rsidRPr="00C854FF">
              <w:rPr>
                <w:rFonts w:cs="Times New Roman"/>
                <w:szCs w:val="24"/>
              </w:rPr>
              <w:t>39-432 Gorzyce</w:t>
            </w:r>
          </w:p>
        </w:tc>
        <w:tc>
          <w:tcPr>
            <w:tcW w:w="2688" w:type="dxa"/>
            <w:tcBorders>
              <w:top w:val="nil"/>
              <w:left w:val="nil"/>
              <w:bottom w:val="nil"/>
              <w:right w:val="nil"/>
            </w:tcBorders>
          </w:tcPr>
          <w:p w:rsidR="00BB2372" w:rsidRPr="00C854FF" w:rsidRDefault="00BB2372" w:rsidP="00732B50">
            <w:pPr>
              <w:spacing w:line="276" w:lineRule="auto"/>
              <w:jc w:val="both"/>
              <w:rPr>
                <w:rFonts w:cs="Times New Roman"/>
                <w:szCs w:val="24"/>
              </w:rPr>
            </w:pPr>
            <w:r w:rsidRPr="00C854FF">
              <w:rPr>
                <w:rFonts w:cs="Times New Roman"/>
                <w:szCs w:val="24"/>
              </w:rPr>
              <w:t>mgr Wiesław Tworek</w:t>
            </w:r>
          </w:p>
        </w:tc>
      </w:tr>
      <w:tr w:rsidR="00BB2372" w:rsidRPr="00C854FF" w:rsidTr="00BB2372">
        <w:tc>
          <w:tcPr>
            <w:tcW w:w="9062" w:type="dxa"/>
            <w:gridSpan w:val="4"/>
            <w:vAlign w:val="center"/>
          </w:tcPr>
          <w:p w:rsidR="00BB2372" w:rsidRPr="00C854FF" w:rsidRDefault="00BB2372" w:rsidP="00732B50">
            <w:pPr>
              <w:spacing w:line="276" w:lineRule="auto"/>
              <w:jc w:val="both"/>
              <w:rPr>
                <w:rFonts w:cs="Times New Roman"/>
                <w:szCs w:val="24"/>
              </w:rPr>
            </w:pPr>
          </w:p>
          <w:p w:rsidR="00BB2372" w:rsidRPr="00C854FF" w:rsidRDefault="00BB2372" w:rsidP="00732B50">
            <w:pPr>
              <w:spacing w:line="276" w:lineRule="auto"/>
              <w:jc w:val="both"/>
              <w:rPr>
                <w:rFonts w:cs="Times New Roman"/>
                <w:b/>
                <w:szCs w:val="24"/>
              </w:rPr>
            </w:pPr>
            <w:r w:rsidRPr="00C854FF">
              <w:rPr>
                <w:rFonts w:cs="Times New Roman"/>
                <w:b/>
                <w:szCs w:val="24"/>
              </w:rPr>
              <w:t>Zespoły szkolno-przedszkolne</w:t>
            </w:r>
          </w:p>
          <w:p w:rsidR="00BB2372" w:rsidRPr="00C854FF" w:rsidRDefault="00BB2372" w:rsidP="00732B50">
            <w:pPr>
              <w:spacing w:line="276" w:lineRule="auto"/>
              <w:jc w:val="both"/>
              <w:rPr>
                <w:rFonts w:cs="Times New Roman"/>
                <w:szCs w:val="24"/>
              </w:rPr>
            </w:pPr>
          </w:p>
        </w:tc>
      </w:tr>
      <w:tr w:rsidR="00BB2372" w:rsidRPr="00C854FF" w:rsidTr="00BB23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2" w:type="dxa"/>
            <w:tcBorders>
              <w:top w:val="nil"/>
              <w:left w:val="nil"/>
              <w:bottom w:val="nil"/>
              <w:right w:val="nil"/>
            </w:tcBorders>
          </w:tcPr>
          <w:p w:rsidR="00BB2372" w:rsidRPr="00C854FF" w:rsidRDefault="00BB2372" w:rsidP="006D59A4">
            <w:pPr>
              <w:pStyle w:val="Akapitzlist"/>
              <w:numPr>
                <w:ilvl w:val="6"/>
                <w:numId w:val="26"/>
              </w:numPr>
              <w:spacing w:line="276" w:lineRule="auto"/>
              <w:jc w:val="both"/>
              <w:rPr>
                <w:rFonts w:cs="Times New Roman"/>
                <w:szCs w:val="24"/>
              </w:rPr>
            </w:pPr>
          </w:p>
        </w:tc>
        <w:tc>
          <w:tcPr>
            <w:tcW w:w="2977" w:type="dxa"/>
            <w:tcBorders>
              <w:top w:val="nil"/>
              <w:left w:val="nil"/>
              <w:bottom w:val="nil"/>
              <w:right w:val="nil"/>
            </w:tcBorders>
          </w:tcPr>
          <w:p w:rsidR="00BB2372" w:rsidRPr="00C854FF" w:rsidRDefault="00BB2372" w:rsidP="00732B50">
            <w:pPr>
              <w:spacing w:line="276" w:lineRule="auto"/>
              <w:jc w:val="both"/>
              <w:rPr>
                <w:rFonts w:cs="Times New Roman"/>
                <w:szCs w:val="24"/>
              </w:rPr>
            </w:pPr>
            <w:r w:rsidRPr="00C854FF">
              <w:rPr>
                <w:rFonts w:cs="Times New Roman"/>
                <w:szCs w:val="24"/>
              </w:rPr>
              <w:t xml:space="preserve">Zespół Szkolno-Przedszkolny w Sokolnikach (Szkoła Podstawowa im. ks. Jana Twardowskiego </w:t>
            </w:r>
            <w:r w:rsidRPr="00C854FF">
              <w:rPr>
                <w:rFonts w:cs="Times New Roman"/>
                <w:szCs w:val="24"/>
              </w:rPr>
              <w:br/>
              <w:t>i Przedszkole)</w:t>
            </w:r>
          </w:p>
        </w:tc>
        <w:tc>
          <w:tcPr>
            <w:tcW w:w="2835" w:type="dxa"/>
            <w:tcBorders>
              <w:top w:val="nil"/>
              <w:left w:val="nil"/>
              <w:bottom w:val="nil"/>
              <w:right w:val="nil"/>
            </w:tcBorders>
          </w:tcPr>
          <w:p w:rsidR="00BB2372" w:rsidRPr="00C854FF" w:rsidRDefault="00BB2372" w:rsidP="00732B50">
            <w:pPr>
              <w:spacing w:line="276" w:lineRule="auto"/>
              <w:jc w:val="both"/>
              <w:rPr>
                <w:rFonts w:cs="Times New Roman"/>
                <w:szCs w:val="24"/>
              </w:rPr>
            </w:pPr>
            <w:r w:rsidRPr="00C854FF">
              <w:rPr>
                <w:rFonts w:cs="Times New Roman"/>
                <w:szCs w:val="24"/>
              </w:rPr>
              <w:t xml:space="preserve">Sokolniki, </w:t>
            </w:r>
          </w:p>
          <w:p w:rsidR="00BB2372" w:rsidRPr="00C854FF" w:rsidRDefault="00BB2372" w:rsidP="00732B50">
            <w:pPr>
              <w:spacing w:line="276" w:lineRule="auto"/>
              <w:jc w:val="both"/>
              <w:rPr>
                <w:rFonts w:cs="Times New Roman"/>
                <w:szCs w:val="24"/>
              </w:rPr>
            </w:pPr>
            <w:r w:rsidRPr="00C854FF">
              <w:rPr>
                <w:rFonts w:cs="Times New Roman"/>
                <w:szCs w:val="24"/>
              </w:rPr>
              <w:t>ul. Sandomierska 80</w:t>
            </w:r>
          </w:p>
          <w:p w:rsidR="00BB2372" w:rsidRPr="00C854FF" w:rsidRDefault="00BB2372" w:rsidP="00732B50">
            <w:pPr>
              <w:spacing w:line="276" w:lineRule="auto"/>
              <w:jc w:val="both"/>
              <w:rPr>
                <w:rFonts w:cs="Times New Roman"/>
                <w:szCs w:val="24"/>
              </w:rPr>
            </w:pPr>
            <w:r w:rsidRPr="00C854FF">
              <w:rPr>
                <w:rFonts w:cs="Times New Roman"/>
                <w:szCs w:val="24"/>
              </w:rPr>
              <w:t xml:space="preserve">39-432 Gorzyce </w:t>
            </w:r>
          </w:p>
        </w:tc>
        <w:tc>
          <w:tcPr>
            <w:tcW w:w="2688" w:type="dxa"/>
            <w:tcBorders>
              <w:top w:val="nil"/>
              <w:left w:val="nil"/>
              <w:bottom w:val="nil"/>
              <w:right w:val="nil"/>
            </w:tcBorders>
          </w:tcPr>
          <w:p w:rsidR="00BB2372" w:rsidRPr="00C854FF" w:rsidRDefault="00BB2372" w:rsidP="00732B50">
            <w:pPr>
              <w:spacing w:line="276" w:lineRule="auto"/>
              <w:jc w:val="both"/>
              <w:rPr>
                <w:rFonts w:cs="Times New Roman"/>
                <w:szCs w:val="24"/>
              </w:rPr>
            </w:pPr>
            <w:r w:rsidRPr="00C854FF">
              <w:rPr>
                <w:rFonts w:cs="Times New Roman"/>
                <w:szCs w:val="24"/>
              </w:rPr>
              <w:t>mgr Małgorzata Wajs</w:t>
            </w:r>
          </w:p>
        </w:tc>
      </w:tr>
      <w:tr w:rsidR="00BB2372" w:rsidRPr="00C854FF" w:rsidTr="00BB2372">
        <w:tc>
          <w:tcPr>
            <w:tcW w:w="562" w:type="dxa"/>
          </w:tcPr>
          <w:p w:rsidR="00BB2372" w:rsidRPr="00C854FF" w:rsidRDefault="00BB2372" w:rsidP="006D59A4">
            <w:pPr>
              <w:pStyle w:val="Akapitzlist"/>
              <w:spacing w:line="276" w:lineRule="auto"/>
              <w:ind w:left="340"/>
              <w:jc w:val="both"/>
              <w:rPr>
                <w:rFonts w:cs="Times New Roman"/>
                <w:szCs w:val="24"/>
              </w:rPr>
            </w:pPr>
          </w:p>
        </w:tc>
        <w:tc>
          <w:tcPr>
            <w:tcW w:w="2977" w:type="dxa"/>
          </w:tcPr>
          <w:p w:rsidR="00BB2372" w:rsidRPr="00C854FF" w:rsidRDefault="00BB2372" w:rsidP="00732B50">
            <w:pPr>
              <w:spacing w:line="276" w:lineRule="auto"/>
              <w:jc w:val="both"/>
              <w:rPr>
                <w:rFonts w:cs="Times New Roman"/>
                <w:szCs w:val="24"/>
              </w:rPr>
            </w:pPr>
            <w:r w:rsidRPr="00C854FF">
              <w:rPr>
                <w:rFonts w:cs="Times New Roman"/>
                <w:szCs w:val="24"/>
              </w:rPr>
              <w:t xml:space="preserve">Zespół Szkolno-Przedszkolny w Trześni (Szkoła Podstawowa </w:t>
            </w:r>
            <w:r w:rsidRPr="00C854FF">
              <w:rPr>
                <w:rFonts w:cs="Times New Roman"/>
                <w:szCs w:val="24"/>
              </w:rPr>
              <w:br/>
              <w:t>im. Marii Konopnickiej i Przedszkole)</w:t>
            </w:r>
          </w:p>
        </w:tc>
        <w:tc>
          <w:tcPr>
            <w:tcW w:w="2835" w:type="dxa"/>
          </w:tcPr>
          <w:p w:rsidR="00BB2372" w:rsidRPr="00C854FF" w:rsidRDefault="00BB2372" w:rsidP="00732B50">
            <w:pPr>
              <w:spacing w:line="276" w:lineRule="auto"/>
              <w:jc w:val="both"/>
              <w:rPr>
                <w:rFonts w:cs="Times New Roman"/>
                <w:szCs w:val="24"/>
              </w:rPr>
            </w:pPr>
            <w:r w:rsidRPr="00C854FF">
              <w:rPr>
                <w:rFonts w:cs="Times New Roman"/>
                <w:szCs w:val="24"/>
              </w:rPr>
              <w:t xml:space="preserve">Trześń, </w:t>
            </w:r>
          </w:p>
          <w:p w:rsidR="00BB2372" w:rsidRPr="00C854FF" w:rsidRDefault="00BB2372" w:rsidP="00732B50">
            <w:pPr>
              <w:spacing w:line="276" w:lineRule="auto"/>
              <w:jc w:val="both"/>
              <w:rPr>
                <w:rFonts w:cs="Times New Roman"/>
                <w:szCs w:val="24"/>
              </w:rPr>
            </w:pPr>
            <w:r w:rsidRPr="00C854FF">
              <w:rPr>
                <w:rFonts w:cs="Times New Roman"/>
                <w:szCs w:val="24"/>
              </w:rPr>
              <w:t>ul. Szkolna 2</w:t>
            </w:r>
          </w:p>
          <w:p w:rsidR="00BB2372" w:rsidRPr="00C854FF" w:rsidRDefault="00BB2372" w:rsidP="00732B50">
            <w:pPr>
              <w:spacing w:line="276" w:lineRule="auto"/>
              <w:jc w:val="both"/>
              <w:rPr>
                <w:rFonts w:cs="Times New Roman"/>
                <w:szCs w:val="24"/>
              </w:rPr>
            </w:pPr>
            <w:r w:rsidRPr="00C854FF">
              <w:rPr>
                <w:rFonts w:cs="Times New Roman"/>
                <w:szCs w:val="24"/>
              </w:rPr>
              <w:t>39-432 Gorzyce</w:t>
            </w:r>
          </w:p>
        </w:tc>
        <w:tc>
          <w:tcPr>
            <w:tcW w:w="2688" w:type="dxa"/>
          </w:tcPr>
          <w:p w:rsidR="00BB2372" w:rsidRPr="00C854FF" w:rsidRDefault="00BB2372" w:rsidP="00732B50">
            <w:pPr>
              <w:spacing w:line="276" w:lineRule="auto"/>
              <w:jc w:val="both"/>
              <w:rPr>
                <w:rFonts w:cs="Times New Roman"/>
                <w:szCs w:val="24"/>
              </w:rPr>
            </w:pPr>
            <w:r w:rsidRPr="00C854FF">
              <w:rPr>
                <w:rFonts w:cs="Times New Roman"/>
                <w:szCs w:val="24"/>
              </w:rPr>
              <w:t>mgr Jerzy Paw</w:t>
            </w:r>
          </w:p>
        </w:tc>
      </w:tr>
      <w:tr w:rsidR="00BB2372" w:rsidRPr="00C854FF" w:rsidTr="00B55BD2">
        <w:tc>
          <w:tcPr>
            <w:tcW w:w="9062" w:type="dxa"/>
            <w:gridSpan w:val="4"/>
          </w:tcPr>
          <w:p w:rsidR="00BB2372" w:rsidRPr="00C854FF" w:rsidRDefault="00BB2372" w:rsidP="00732B50">
            <w:pPr>
              <w:spacing w:line="276" w:lineRule="auto"/>
              <w:jc w:val="both"/>
              <w:rPr>
                <w:rFonts w:cs="Times New Roman"/>
                <w:szCs w:val="24"/>
              </w:rPr>
            </w:pPr>
          </w:p>
          <w:p w:rsidR="00BB2372" w:rsidRPr="00C854FF" w:rsidRDefault="00BB2372" w:rsidP="00732B50">
            <w:pPr>
              <w:spacing w:line="276" w:lineRule="auto"/>
              <w:jc w:val="both"/>
              <w:rPr>
                <w:rFonts w:cs="Times New Roman"/>
                <w:b/>
                <w:szCs w:val="24"/>
              </w:rPr>
            </w:pPr>
            <w:r w:rsidRPr="00C854FF">
              <w:rPr>
                <w:rFonts w:cs="Times New Roman"/>
                <w:b/>
                <w:szCs w:val="24"/>
              </w:rPr>
              <w:t>Przedszkole</w:t>
            </w:r>
          </w:p>
          <w:p w:rsidR="00BB2372" w:rsidRPr="00C854FF" w:rsidRDefault="00BB2372" w:rsidP="00732B50">
            <w:pPr>
              <w:spacing w:line="276" w:lineRule="auto"/>
              <w:jc w:val="both"/>
              <w:rPr>
                <w:rFonts w:cs="Times New Roman"/>
                <w:szCs w:val="24"/>
              </w:rPr>
            </w:pPr>
          </w:p>
        </w:tc>
      </w:tr>
      <w:tr w:rsidR="00BB2372" w:rsidRPr="00C854FF" w:rsidTr="00B55BD2">
        <w:tc>
          <w:tcPr>
            <w:tcW w:w="562" w:type="dxa"/>
          </w:tcPr>
          <w:p w:rsidR="00BB2372" w:rsidRPr="00C854FF" w:rsidRDefault="00BB2372" w:rsidP="006D59A4">
            <w:pPr>
              <w:pStyle w:val="Akapitzlist"/>
              <w:spacing w:line="276" w:lineRule="auto"/>
              <w:ind w:left="340"/>
              <w:jc w:val="both"/>
              <w:rPr>
                <w:rFonts w:cs="Times New Roman"/>
                <w:szCs w:val="24"/>
              </w:rPr>
            </w:pPr>
          </w:p>
        </w:tc>
        <w:tc>
          <w:tcPr>
            <w:tcW w:w="2977" w:type="dxa"/>
          </w:tcPr>
          <w:p w:rsidR="00BB2372" w:rsidRPr="00C854FF" w:rsidRDefault="00BB2372" w:rsidP="00732B50">
            <w:pPr>
              <w:spacing w:line="276" w:lineRule="auto"/>
              <w:jc w:val="both"/>
              <w:rPr>
                <w:rFonts w:cs="Times New Roman"/>
                <w:szCs w:val="24"/>
              </w:rPr>
            </w:pPr>
            <w:r w:rsidRPr="00C854FF">
              <w:rPr>
                <w:rFonts w:cs="Times New Roman"/>
                <w:szCs w:val="24"/>
              </w:rPr>
              <w:t>Samorządowe Przedszkole w Gorzycach</w:t>
            </w:r>
          </w:p>
        </w:tc>
        <w:tc>
          <w:tcPr>
            <w:tcW w:w="2835" w:type="dxa"/>
          </w:tcPr>
          <w:p w:rsidR="00BB2372" w:rsidRPr="00C854FF" w:rsidRDefault="00BB2372" w:rsidP="00732B50">
            <w:pPr>
              <w:spacing w:line="276" w:lineRule="auto"/>
              <w:jc w:val="both"/>
              <w:rPr>
                <w:rFonts w:cs="Times New Roman"/>
                <w:szCs w:val="24"/>
              </w:rPr>
            </w:pPr>
            <w:r w:rsidRPr="00C854FF">
              <w:rPr>
                <w:rFonts w:cs="Times New Roman"/>
                <w:szCs w:val="24"/>
              </w:rPr>
              <w:t>ul. Edukacji Narodowej 3</w:t>
            </w:r>
          </w:p>
          <w:p w:rsidR="00BB2372" w:rsidRPr="00C854FF" w:rsidRDefault="00BB2372" w:rsidP="00732B50">
            <w:pPr>
              <w:spacing w:line="276" w:lineRule="auto"/>
              <w:jc w:val="both"/>
              <w:rPr>
                <w:rFonts w:cs="Times New Roman"/>
                <w:szCs w:val="24"/>
              </w:rPr>
            </w:pPr>
            <w:r w:rsidRPr="00C854FF">
              <w:rPr>
                <w:rFonts w:cs="Times New Roman"/>
                <w:szCs w:val="24"/>
              </w:rPr>
              <w:t>39-432 Gorzyce</w:t>
            </w:r>
          </w:p>
        </w:tc>
        <w:tc>
          <w:tcPr>
            <w:tcW w:w="2688" w:type="dxa"/>
          </w:tcPr>
          <w:p w:rsidR="00BB2372" w:rsidRPr="00C854FF" w:rsidRDefault="00BB2372" w:rsidP="00732B50">
            <w:pPr>
              <w:spacing w:line="276" w:lineRule="auto"/>
              <w:jc w:val="both"/>
              <w:rPr>
                <w:rFonts w:cs="Times New Roman"/>
                <w:szCs w:val="24"/>
              </w:rPr>
            </w:pPr>
            <w:r w:rsidRPr="00C854FF">
              <w:rPr>
                <w:rFonts w:cs="Times New Roman"/>
                <w:szCs w:val="24"/>
              </w:rPr>
              <w:t>mgr Ewelina Trojnacka-Rolek</w:t>
            </w:r>
          </w:p>
        </w:tc>
      </w:tr>
    </w:tbl>
    <w:p w:rsidR="000B31BB" w:rsidRDefault="000B31BB" w:rsidP="00732B50">
      <w:pPr>
        <w:spacing w:after="0" w:line="276" w:lineRule="auto"/>
        <w:jc w:val="both"/>
        <w:rPr>
          <w:rFonts w:ascii="Times New Roman" w:hAnsi="Times New Roman" w:cs="Times New Roman"/>
          <w:sz w:val="24"/>
          <w:szCs w:val="24"/>
        </w:rPr>
      </w:pPr>
    </w:p>
    <w:p w:rsidR="001A2A11" w:rsidRDefault="001A2A11" w:rsidP="00732B50">
      <w:pPr>
        <w:spacing w:after="0" w:line="276" w:lineRule="auto"/>
        <w:jc w:val="both"/>
        <w:rPr>
          <w:rFonts w:ascii="Times New Roman" w:hAnsi="Times New Roman" w:cs="Times New Roman"/>
          <w:sz w:val="24"/>
          <w:szCs w:val="24"/>
        </w:rPr>
      </w:pPr>
    </w:p>
    <w:p w:rsidR="001A2A11" w:rsidRDefault="001A2A11" w:rsidP="00732B50">
      <w:pPr>
        <w:spacing w:after="0" w:line="276" w:lineRule="auto"/>
        <w:jc w:val="both"/>
        <w:rPr>
          <w:rFonts w:ascii="Times New Roman" w:hAnsi="Times New Roman" w:cs="Times New Roman"/>
          <w:sz w:val="24"/>
          <w:szCs w:val="24"/>
        </w:rPr>
      </w:pPr>
    </w:p>
    <w:p w:rsidR="001A2A11" w:rsidRPr="00C854FF" w:rsidRDefault="001A2A11" w:rsidP="00732B50">
      <w:pPr>
        <w:spacing w:after="0" w:line="276" w:lineRule="auto"/>
        <w:jc w:val="both"/>
        <w:rPr>
          <w:rFonts w:ascii="Times New Roman" w:hAnsi="Times New Roman" w:cs="Times New Roman"/>
          <w:sz w:val="24"/>
          <w:szCs w:val="24"/>
        </w:rPr>
      </w:pPr>
    </w:p>
    <w:p w:rsidR="002D694C" w:rsidRPr="00C854FF" w:rsidRDefault="000B31BB" w:rsidP="00732B50">
      <w:pPr>
        <w:pStyle w:val="Akapitzlist"/>
        <w:numPr>
          <w:ilvl w:val="1"/>
          <w:numId w:val="60"/>
        </w:num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lastRenderedPageBreak/>
        <w:t>Liczba uczniów w Gminie Gorzyce w roku szkolnym 20</w:t>
      </w:r>
      <w:r w:rsidR="0029262D" w:rsidRPr="00C854FF">
        <w:rPr>
          <w:rFonts w:ascii="Times New Roman" w:hAnsi="Times New Roman" w:cs="Times New Roman"/>
          <w:sz w:val="24"/>
          <w:szCs w:val="24"/>
        </w:rPr>
        <w:t>20</w:t>
      </w:r>
      <w:r w:rsidRPr="00C854FF">
        <w:rPr>
          <w:rFonts w:ascii="Times New Roman" w:hAnsi="Times New Roman" w:cs="Times New Roman"/>
          <w:sz w:val="24"/>
          <w:szCs w:val="24"/>
        </w:rPr>
        <w:t>/202</w:t>
      </w:r>
      <w:r w:rsidR="0029262D" w:rsidRPr="00C854FF">
        <w:rPr>
          <w:rFonts w:ascii="Times New Roman" w:hAnsi="Times New Roman" w:cs="Times New Roman"/>
          <w:sz w:val="24"/>
          <w:szCs w:val="24"/>
        </w:rPr>
        <w:t>1</w:t>
      </w:r>
    </w:p>
    <w:p w:rsidR="0029262D" w:rsidRPr="00C854FF" w:rsidRDefault="0029262D"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Liczba uczniów w szkołach podstawowych</w:t>
      </w:r>
    </w:p>
    <w:tbl>
      <w:tblPr>
        <w:tblStyle w:val="Tabela-Siatka"/>
        <w:tblW w:w="0" w:type="auto"/>
        <w:tblLook w:val="04A0" w:firstRow="1" w:lastRow="0" w:firstColumn="1" w:lastColumn="0" w:noHBand="0" w:noVBand="1"/>
      </w:tblPr>
      <w:tblGrid>
        <w:gridCol w:w="540"/>
        <w:gridCol w:w="2585"/>
        <w:gridCol w:w="576"/>
        <w:gridCol w:w="576"/>
        <w:gridCol w:w="576"/>
        <w:gridCol w:w="576"/>
        <w:gridCol w:w="470"/>
        <w:gridCol w:w="456"/>
        <w:gridCol w:w="576"/>
        <w:gridCol w:w="576"/>
        <w:gridCol w:w="630"/>
        <w:gridCol w:w="923"/>
      </w:tblGrid>
      <w:tr w:rsidR="0029262D" w:rsidRPr="00C854FF" w:rsidTr="00B55BD2">
        <w:tc>
          <w:tcPr>
            <w:tcW w:w="0" w:type="auto"/>
            <w:gridSpan w:val="12"/>
            <w:shd w:val="clear" w:color="auto" w:fill="auto"/>
            <w:vAlign w:val="center"/>
          </w:tcPr>
          <w:p w:rsidR="0029262D" w:rsidRPr="00C854FF" w:rsidRDefault="0029262D" w:rsidP="00732B50">
            <w:pPr>
              <w:spacing w:line="276" w:lineRule="auto"/>
              <w:jc w:val="both"/>
              <w:rPr>
                <w:rFonts w:cs="Times New Roman"/>
                <w:b/>
                <w:szCs w:val="24"/>
              </w:rPr>
            </w:pPr>
            <w:r w:rsidRPr="00C854FF">
              <w:rPr>
                <w:rFonts w:cs="Times New Roman"/>
                <w:b/>
                <w:szCs w:val="24"/>
              </w:rPr>
              <w:t>KLASA</w:t>
            </w:r>
          </w:p>
        </w:tc>
      </w:tr>
      <w:tr w:rsidR="0029262D" w:rsidRPr="00C854FF" w:rsidTr="00B55BD2">
        <w:tc>
          <w:tcPr>
            <w:tcW w:w="0" w:type="auto"/>
            <w:vMerge w:val="restart"/>
            <w:shd w:val="clear" w:color="auto" w:fill="auto"/>
            <w:textDirection w:val="btLr"/>
            <w:vAlign w:val="center"/>
          </w:tcPr>
          <w:p w:rsidR="0029262D" w:rsidRPr="00C854FF" w:rsidRDefault="0029262D" w:rsidP="006D59A4">
            <w:pPr>
              <w:spacing w:line="276" w:lineRule="auto"/>
              <w:ind w:left="113" w:right="113"/>
              <w:jc w:val="center"/>
              <w:rPr>
                <w:rFonts w:cs="Times New Roman"/>
                <w:b/>
                <w:szCs w:val="24"/>
              </w:rPr>
            </w:pPr>
            <w:r w:rsidRPr="00C854FF">
              <w:rPr>
                <w:rFonts w:cs="Times New Roman"/>
                <w:b/>
                <w:szCs w:val="24"/>
              </w:rPr>
              <w:t>LICZBA UCZNIÓW</w:t>
            </w:r>
          </w:p>
        </w:tc>
        <w:tc>
          <w:tcPr>
            <w:tcW w:w="0" w:type="auto"/>
          </w:tcPr>
          <w:p w:rsidR="0029262D" w:rsidRPr="00C854FF" w:rsidRDefault="0029262D" w:rsidP="00732B50">
            <w:pPr>
              <w:spacing w:line="276" w:lineRule="auto"/>
              <w:jc w:val="both"/>
              <w:rPr>
                <w:rFonts w:cs="Times New Roman"/>
                <w:szCs w:val="24"/>
              </w:rPr>
            </w:pPr>
          </w:p>
        </w:tc>
        <w:tc>
          <w:tcPr>
            <w:tcW w:w="0" w:type="auto"/>
          </w:tcPr>
          <w:p w:rsidR="0029262D" w:rsidRPr="00C854FF" w:rsidRDefault="0029262D" w:rsidP="00732B50">
            <w:pPr>
              <w:spacing w:line="276" w:lineRule="auto"/>
              <w:jc w:val="both"/>
              <w:rPr>
                <w:rFonts w:cs="Times New Roman"/>
                <w:szCs w:val="24"/>
              </w:rPr>
            </w:pPr>
            <w:r w:rsidRPr="00C854FF">
              <w:rPr>
                <w:rFonts w:cs="Times New Roman"/>
                <w:szCs w:val="24"/>
              </w:rPr>
              <w:t>„0”</w:t>
            </w:r>
          </w:p>
        </w:tc>
        <w:tc>
          <w:tcPr>
            <w:tcW w:w="0" w:type="auto"/>
          </w:tcPr>
          <w:p w:rsidR="0029262D" w:rsidRPr="00C854FF" w:rsidRDefault="0029262D" w:rsidP="00732B50">
            <w:pPr>
              <w:spacing w:line="276" w:lineRule="auto"/>
              <w:jc w:val="both"/>
              <w:rPr>
                <w:rFonts w:cs="Times New Roman"/>
                <w:szCs w:val="24"/>
              </w:rPr>
            </w:pPr>
            <w:r w:rsidRPr="00C854FF">
              <w:rPr>
                <w:rFonts w:cs="Times New Roman"/>
                <w:szCs w:val="24"/>
              </w:rPr>
              <w:t>I</w:t>
            </w:r>
          </w:p>
        </w:tc>
        <w:tc>
          <w:tcPr>
            <w:tcW w:w="0" w:type="auto"/>
          </w:tcPr>
          <w:p w:rsidR="0029262D" w:rsidRPr="00C854FF" w:rsidRDefault="0029262D" w:rsidP="00732B50">
            <w:pPr>
              <w:spacing w:line="276" w:lineRule="auto"/>
              <w:jc w:val="both"/>
              <w:rPr>
                <w:rFonts w:cs="Times New Roman"/>
                <w:szCs w:val="24"/>
              </w:rPr>
            </w:pPr>
            <w:r w:rsidRPr="00C854FF">
              <w:rPr>
                <w:rFonts w:cs="Times New Roman"/>
                <w:szCs w:val="24"/>
              </w:rPr>
              <w:t>II</w:t>
            </w:r>
          </w:p>
        </w:tc>
        <w:tc>
          <w:tcPr>
            <w:tcW w:w="0" w:type="auto"/>
          </w:tcPr>
          <w:p w:rsidR="0029262D" w:rsidRPr="00C854FF" w:rsidRDefault="0029262D" w:rsidP="00732B50">
            <w:pPr>
              <w:spacing w:line="276" w:lineRule="auto"/>
              <w:jc w:val="both"/>
              <w:rPr>
                <w:rFonts w:cs="Times New Roman"/>
                <w:szCs w:val="24"/>
              </w:rPr>
            </w:pPr>
            <w:r w:rsidRPr="00C854FF">
              <w:rPr>
                <w:rFonts w:cs="Times New Roman"/>
                <w:szCs w:val="24"/>
              </w:rPr>
              <w:t>III</w:t>
            </w:r>
          </w:p>
        </w:tc>
        <w:tc>
          <w:tcPr>
            <w:tcW w:w="0" w:type="auto"/>
          </w:tcPr>
          <w:p w:rsidR="0029262D" w:rsidRPr="00C854FF" w:rsidRDefault="0029262D" w:rsidP="00732B50">
            <w:pPr>
              <w:spacing w:line="276" w:lineRule="auto"/>
              <w:jc w:val="both"/>
              <w:rPr>
                <w:rFonts w:cs="Times New Roman"/>
                <w:szCs w:val="24"/>
              </w:rPr>
            </w:pPr>
            <w:r w:rsidRPr="00C854FF">
              <w:rPr>
                <w:rFonts w:cs="Times New Roman"/>
                <w:szCs w:val="24"/>
              </w:rPr>
              <w:t>IV</w:t>
            </w:r>
          </w:p>
        </w:tc>
        <w:tc>
          <w:tcPr>
            <w:tcW w:w="0" w:type="auto"/>
          </w:tcPr>
          <w:p w:rsidR="0029262D" w:rsidRPr="00C854FF" w:rsidRDefault="0029262D" w:rsidP="00732B50">
            <w:pPr>
              <w:spacing w:line="276" w:lineRule="auto"/>
              <w:jc w:val="both"/>
              <w:rPr>
                <w:rFonts w:cs="Times New Roman"/>
                <w:szCs w:val="24"/>
              </w:rPr>
            </w:pPr>
            <w:r w:rsidRPr="00C854FF">
              <w:rPr>
                <w:rFonts w:cs="Times New Roman"/>
                <w:szCs w:val="24"/>
              </w:rPr>
              <w:t>V</w:t>
            </w:r>
          </w:p>
        </w:tc>
        <w:tc>
          <w:tcPr>
            <w:tcW w:w="0" w:type="auto"/>
          </w:tcPr>
          <w:p w:rsidR="0029262D" w:rsidRPr="00C854FF" w:rsidRDefault="0029262D" w:rsidP="00732B50">
            <w:pPr>
              <w:spacing w:line="276" w:lineRule="auto"/>
              <w:jc w:val="both"/>
              <w:rPr>
                <w:rFonts w:cs="Times New Roman"/>
                <w:szCs w:val="24"/>
              </w:rPr>
            </w:pPr>
            <w:r w:rsidRPr="00C854FF">
              <w:rPr>
                <w:rFonts w:cs="Times New Roman"/>
                <w:szCs w:val="24"/>
              </w:rPr>
              <w:t>VI</w:t>
            </w:r>
          </w:p>
        </w:tc>
        <w:tc>
          <w:tcPr>
            <w:tcW w:w="0" w:type="auto"/>
          </w:tcPr>
          <w:p w:rsidR="0029262D" w:rsidRPr="00C854FF" w:rsidRDefault="0029262D" w:rsidP="00732B50">
            <w:pPr>
              <w:spacing w:line="276" w:lineRule="auto"/>
              <w:jc w:val="both"/>
              <w:rPr>
                <w:rFonts w:cs="Times New Roman"/>
                <w:szCs w:val="24"/>
              </w:rPr>
            </w:pPr>
            <w:r w:rsidRPr="00C854FF">
              <w:rPr>
                <w:rFonts w:cs="Times New Roman"/>
                <w:szCs w:val="24"/>
              </w:rPr>
              <w:t>VII</w:t>
            </w:r>
          </w:p>
        </w:tc>
        <w:tc>
          <w:tcPr>
            <w:tcW w:w="0" w:type="auto"/>
          </w:tcPr>
          <w:p w:rsidR="0029262D" w:rsidRPr="00C854FF" w:rsidRDefault="0029262D" w:rsidP="00732B50">
            <w:pPr>
              <w:spacing w:line="276" w:lineRule="auto"/>
              <w:jc w:val="both"/>
              <w:rPr>
                <w:rFonts w:cs="Times New Roman"/>
                <w:szCs w:val="24"/>
              </w:rPr>
            </w:pPr>
            <w:r w:rsidRPr="00C854FF">
              <w:rPr>
                <w:rFonts w:cs="Times New Roman"/>
                <w:szCs w:val="24"/>
              </w:rPr>
              <w:t>VIII</w:t>
            </w:r>
          </w:p>
        </w:tc>
        <w:tc>
          <w:tcPr>
            <w:tcW w:w="0" w:type="auto"/>
            <w:shd w:val="clear" w:color="auto" w:fill="A6A6A6" w:themeFill="background1" w:themeFillShade="A6"/>
          </w:tcPr>
          <w:p w:rsidR="0029262D" w:rsidRPr="00C854FF" w:rsidRDefault="0029262D" w:rsidP="00732B50">
            <w:pPr>
              <w:spacing w:line="276" w:lineRule="auto"/>
              <w:jc w:val="both"/>
              <w:rPr>
                <w:rFonts w:cs="Times New Roman"/>
                <w:b/>
                <w:szCs w:val="24"/>
              </w:rPr>
            </w:pPr>
            <w:r w:rsidRPr="00C854FF">
              <w:rPr>
                <w:rFonts w:cs="Times New Roman"/>
                <w:b/>
                <w:szCs w:val="24"/>
              </w:rPr>
              <w:t>Razem</w:t>
            </w:r>
          </w:p>
        </w:tc>
      </w:tr>
      <w:tr w:rsidR="0029262D" w:rsidRPr="00C854FF" w:rsidTr="00B55BD2">
        <w:tc>
          <w:tcPr>
            <w:tcW w:w="0" w:type="auto"/>
            <w:vMerge/>
            <w:shd w:val="clear" w:color="auto" w:fill="auto"/>
          </w:tcPr>
          <w:p w:rsidR="0029262D" w:rsidRPr="00C854FF" w:rsidRDefault="0029262D" w:rsidP="00732B50">
            <w:pPr>
              <w:spacing w:line="276" w:lineRule="auto"/>
              <w:jc w:val="both"/>
              <w:rPr>
                <w:rFonts w:cs="Times New Roman"/>
                <w:szCs w:val="24"/>
              </w:rPr>
            </w:pPr>
          </w:p>
        </w:tc>
        <w:tc>
          <w:tcPr>
            <w:tcW w:w="0" w:type="auto"/>
          </w:tcPr>
          <w:p w:rsidR="0029262D" w:rsidRPr="00C854FF" w:rsidRDefault="0029262D" w:rsidP="00732B50">
            <w:pPr>
              <w:spacing w:line="276" w:lineRule="auto"/>
              <w:jc w:val="both"/>
              <w:rPr>
                <w:rFonts w:cs="Times New Roman"/>
                <w:szCs w:val="24"/>
              </w:rPr>
            </w:pPr>
            <w:r w:rsidRPr="00C854FF">
              <w:rPr>
                <w:rFonts w:cs="Times New Roman"/>
                <w:szCs w:val="24"/>
              </w:rPr>
              <w:t>Szkoła Podstawowa nr 1 w Gorzycach</w:t>
            </w:r>
          </w:p>
        </w:tc>
        <w:tc>
          <w:tcPr>
            <w:tcW w:w="0" w:type="auto"/>
          </w:tcPr>
          <w:p w:rsidR="0029262D" w:rsidRPr="00C854FF" w:rsidRDefault="0029262D" w:rsidP="00732B50">
            <w:pPr>
              <w:spacing w:line="276" w:lineRule="auto"/>
              <w:jc w:val="both"/>
              <w:rPr>
                <w:rFonts w:cs="Times New Roman"/>
                <w:szCs w:val="24"/>
              </w:rPr>
            </w:pPr>
            <w:r w:rsidRPr="00C854FF">
              <w:rPr>
                <w:rFonts w:cs="Times New Roman"/>
                <w:szCs w:val="24"/>
              </w:rPr>
              <w:t>17</w:t>
            </w:r>
          </w:p>
        </w:tc>
        <w:tc>
          <w:tcPr>
            <w:tcW w:w="0" w:type="auto"/>
          </w:tcPr>
          <w:p w:rsidR="0029262D" w:rsidRPr="00C854FF" w:rsidRDefault="0029262D" w:rsidP="00732B50">
            <w:pPr>
              <w:spacing w:line="276" w:lineRule="auto"/>
              <w:jc w:val="both"/>
              <w:rPr>
                <w:rFonts w:cs="Times New Roman"/>
                <w:szCs w:val="24"/>
              </w:rPr>
            </w:pPr>
            <w:r w:rsidRPr="00C854FF">
              <w:rPr>
                <w:rFonts w:cs="Times New Roman"/>
                <w:szCs w:val="24"/>
              </w:rPr>
              <w:t>15</w:t>
            </w:r>
          </w:p>
        </w:tc>
        <w:tc>
          <w:tcPr>
            <w:tcW w:w="0" w:type="auto"/>
          </w:tcPr>
          <w:p w:rsidR="0029262D" w:rsidRPr="00C854FF" w:rsidRDefault="0029262D" w:rsidP="00732B50">
            <w:pPr>
              <w:spacing w:line="276" w:lineRule="auto"/>
              <w:jc w:val="both"/>
              <w:rPr>
                <w:rFonts w:cs="Times New Roman"/>
                <w:szCs w:val="24"/>
              </w:rPr>
            </w:pPr>
            <w:r w:rsidRPr="00C854FF">
              <w:rPr>
                <w:rFonts w:cs="Times New Roman"/>
                <w:szCs w:val="24"/>
              </w:rPr>
              <w:t>15</w:t>
            </w:r>
          </w:p>
        </w:tc>
        <w:tc>
          <w:tcPr>
            <w:tcW w:w="0" w:type="auto"/>
          </w:tcPr>
          <w:p w:rsidR="0029262D" w:rsidRPr="00C854FF" w:rsidRDefault="0029262D" w:rsidP="00732B50">
            <w:pPr>
              <w:spacing w:line="276" w:lineRule="auto"/>
              <w:jc w:val="both"/>
              <w:rPr>
                <w:rFonts w:cs="Times New Roman"/>
                <w:szCs w:val="24"/>
              </w:rPr>
            </w:pPr>
            <w:r w:rsidRPr="00C854FF">
              <w:rPr>
                <w:rFonts w:cs="Times New Roman"/>
                <w:szCs w:val="24"/>
              </w:rPr>
              <w:t>13</w:t>
            </w:r>
          </w:p>
        </w:tc>
        <w:tc>
          <w:tcPr>
            <w:tcW w:w="0" w:type="auto"/>
          </w:tcPr>
          <w:p w:rsidR="0029262D" w:rsidRPr="00C854FF" w:rsidRDefault="0029262D" w:rsidP="00732B50">
            <w:pPr>
              <w:spacing w:line="276" w:lineRule="auto"/>
              <w:jc w:val="both"/>
              <w:rPr>
                <w:rFonts w:cs="Times New Roman"/>
                <w:szCs w:val="24"/>
              </w:rPr>
            </w:pPr>
            <w:r w:rsidRPr="00C854FF">
              <w:rPr>
                <w:rFonts w:cs="Times New Roman"/>
                <w:szCs w:val="24"/>
              </w:rPr>
              <w:t>5</w:t>
            </w:r>
          </w:p>
        </w:tc>
        <w:tc>
          <w:tcPr>
            <w:tcW w:w="0" w:type="auto"/>
          </w:tcPr>
          <w:p w:rsidR="0029262D" w:rsidRPr="00C854FF" w:rsidRDefault="0029262D" w:rsidP="00732B50">
            <w:pPr>
              <w:spacing w:line="276" w:lineRule="auto"/>
              <w:jc w:val="both"/>
              <w:rPr>
                <w:rFonts w:cs="Times New Roman"/>
                <w:szCs w:val="24"/>
              </w:rPr>
            </w:pPr>
            <w:r w:rsidRPr="00C854FF">
              <w:rPr>
                <w:rFonts w:cs="Times New Roman"/>
                <w:szCs w:val="24"/>
              </w:rPr>
              <w:t>16</w:t>
            </w:r>
          </w:p>
        </w:tc>
        <w:tc>
          <w:tcPr>
            <w:tcW w:w="0" w:type="auto"/>
          </w:tcPr>
          <w:p w:rsidR="0029262D" w:rsidRPr="00C854FF" w:rsidRDefault="0029262D" w:rsidP="00732B50">
            <w:pPr>
              <w:spacing w:line="276" w:lineRule="auto"/>
              <w:jc w:val="both"/>
              <w:rPr>
                <w:rFonts w:cs="Times New Roman"/>
                <w:szCs w:val="24"/>
              </w:rPr>
            </w:pPr>
            <w:r w:rsidRPr="00C854FF">
              <w:rPr>
                <w:rFonts w:cs="Times New Roman"/>
                <w:szCs w:val="24"/>
              </w:rPr>
              <w:t>9</w:t>
            </w:r>
          </w:p>
        </w:tc>
        <w:tc>
          <w:tcPr>
            <w:tcW w:w="0" w:type="auto"/>
          </w:tcPr>
          <w:p w:rsidR="0029262D" w:rsidRPr="00C854FF" w:rsidRDefault="0029262D" w:rsidP="00732B50">
            <w:pPr>
              <w:spacing w:line="276" w:lineRule="auto"/>
              <w:jc w:val="both"/>
              <w:rPr>
                <w:rFonts w:cs="Times New Roman"/>
                <w:szCs w:val="24"/>
              </w:rPr>
            </w:pPr>
            <w:r w:rsidRPr="00C854FF">
              <w:rPr>
                <w:rFonts w:cs="Times New Roman"/>
                <w:szCs w:val="24"/>
              </w:rPr>
              <w:t>15</w:t>
            </w:r>
          </w:p>
        </w:tc>
        <w:tc>
          <w:tcPr>
            <w:tcW w:w="0" w:type="auto"/>
          </w:tcPr>
          <w:p w:rsidR="0029262D" w:rsidRPr="00C854FF" w:rsidRDefault="0029262D" w:rsidP="00732B50">
            <w:pPr>
              <w:spacing w:line="276" w:lineRule="auto"/>
              <w:jc w:val="both"/>
              <w:rPr>
                <w:rFonts w:cs="Times New Roman"/>
                <w:szCs w:val="24"/>
              </w:rPr>
            </w:pPr>
            <w:r w:rsidRPr="00C854FF">
              <w:rPr>
                <w:rFonts w:cs="Times New Roman"/>
                <w:szCs w:val="24"/>
              </w:rPr>
              <w:t>12</w:t>
            </w:r>
          </w:p>
        </w:tc>
        <w:tc>
          <w:tcPr>
            <w:tcW w:w="0" w:type="auto"/>
            <w:shd w:val="clear" w:color="auto" w:fill="A6A6A6" w:themeFill="background1" w:themeFillShade="A6"/>
          </w:tcPr>
          <w:p w:rsidR="0029262D" w:rsidRPr="00C854FF" w:rsidRDefault="0029262D" w:rsidP="00732B50">
            <w:pPr>
              <w:spacing w:line="276" w:lineRule="auto"/>
              <w:jc w:val="both"/>
              <w:rPr>
                <w:rFonts w:cs="Times New Roman"/>
                <w:b/>
                <w:szCs w:val="24"/>
              </w:rPr>
            </w:pPr>
            <w:r w:rsidRPr="00C854FF">
              <w:rPr>
                <w:rFonts w:cs="Times New Roman"/>
                <w:b/>
                <w:szCs w:val="24"/>
              </w:rPr>
              <w:t>117</w:t>
            </w:r>
          </w:p>
        </w:tc>
      </w:tr>
      <w:tr w:rsidR="0029262D" w:rsidRPr="00C854FF" w:rsidTr="00B55BD2">
        <w:tc>
          <w:tcPr>
            <w:tcW w:w="0" w:type="auto"/>
            <w:vMerge/>
            <w:shd w:val="clear" w:color="auto" w:fill="auto"/>
          </w:tcPr>
          <w:p w:rsidR="0029262D" w:rsidRPr="00C854FF" w:rsidRDefault="0029262D" w:rsidP="00732B50">
            <w:pPr>
              <w:spacing w:line="276" w:lineRule="auto"/>
              <w:jc w:val="both"/>
              <w:rPr>
                <w:rFonts w:cs="Times New Roman"/>
                <w:szCs w:val="24"/>
              </w:rPr>
            </w:pPr>
          </w:p>
        </w:tc>
        <w:tc>
          <w:tcPr>
            <w:tcW w:w="0" w:type="auto"/>
          </w:tcPr>
          <w:p w:rsidR="0029262D" w:rsidRPr="00C854FF" w:rsidRDefault="0029262D" w:rsidP="00732B50">
            <w:pPr>
              <w:spacing w:line="276" w:lineRule="auto"/>
              <w:jc w:val="both"/>
              <w:rPr>
                <w:rFonts w:cs="Times New Roman"/>
                <w:szCs w:val="24"/>
              </w:rPr>
            </w:pPr>
            <w:r w:rsidRPr="00C854FF">
              <w:rPr>
                <w:rFonts w:cs="Times New Roman"/>
                <w:szCs w:val="24"/>
              </w:rPr>
              <w:t>Szkoła Podstawowa nr 2 w Gorzycach</w:t>
            </w:r>
          </w:p>
        </w:tc>
        <w:tc>
          <w:tcPr>
            <w:tcW w:w="0" w:type="auto"/>
          </w:tcPr>
          <w:p w:rsidR="0029262D" w:rsidRPr="00C854FF" w:rsidRDefault="0029262D" w:rsidP="00732B50">
            <w:pPr>
              <w:spacing w:line="276" w:lineRule="auto"/>
              <w:jc w:val="both"/>
              <w:rPr>
                <w:rFonts w:cs="Times New Roman"/>
                <w:szCs w:val="24"/>
              </w:rPr>
            </w:pPr>
            <w:r w:rsidRPr="00C854FF">
              <w:rPr>
                <w:rFonts w:cs="Times New Roman"/>
                <w:szCs w:val="24"/>
              </w:rPr>
              <w:t>67</w:t>
            </w:r>
          </w:p>
        </w:tc>
        <w:tc>
          <w:tcPr>
            <w:tcW w:w="0" w:type="auto"/>
          </w:tcPr>
          <w:p w:rsidR="0029262D" w:rsidRPr="00C854FF" w:rsidRDefault="0029262D" w:rsidP="00732B50">
            <w:pPr>
              <w:spacing w:line="276" w:lineRule="auto"/>
              <w:jc w:val="both"/>
              <w:rPr>
                <w:rFonts w:cs="Times New Roman"/>
                <w:szCs w:val="24"/>
              </w:rPr>
            </w:pPr>
            <w:r w:rsidRPr="00C854FF">
              <w:rPr>
                <w:rFonts w:cs="Times New Roman"/>
                <w:szCs w:val="24"/>
              </w:rPr>
              <w:t>48</w:t>
            </w:r>
          </w:p>
        </w:tc>
        <w:tc>
          <w:tcPr>
            <w:tcW w:w="0" w:type="auto"/>
          </w:tcPr>
          <w:p w:rsidR="0029262D" w:rsidRPr="00C854FF" w:rsidRDefault="0029262D" w:rsidP="00732B50">
            <w:pPr>
              <w:spacing w:line="276" w:lineRule="auto"/>
              <w:jc w:val="both"/>
              <w:rPr>
                <w:rFonts w:cs="Times New Roman"/>
                <w:szCs w:val="24"/>
              </w:rPr>
            </w:pPr>
            <w:r w:rsidRPr="00C854FF">
              <w:rPr>
                <w:rFonts w:cs="Times New Roman"/>
                <w:szCs w:val="24"/>
              </w:rPr>
              <w:t>50</w:t>
            </w:r>
          </w:p>
        </w:tc>
        <w:tc>
          <w:tcPr>
            <w:tcW w:w="0" w:type="auto"/>
          </w:tcPr>
          <w:p w:rsidR="0029262D" w:rsidRPr="00C854FF" w:rsidRDefault="0029262D" w:rsidP="00732B50">
            <w:pPr>
              <w:spacing w:line="276" w:lineRule="auto"/>
              <w:jc w:val="both"/>
              <w:rPr>
                <w:rFonts w:cs="Times New Roman"/>
                <w:szCs w:val="24"/>
              </w:rPr>
            </w:pPr>
            <w:r w:rsidRPr="00C854FF">
              <w:rPr>
                <w:rFonts w:cs="Times New Roman"/>
                <w:szCs w:val="24"/>
              </w:rPr>
              <w:t>51</w:t>
            </w:r>
          </w:p>
        </w:tc>
        <w:tc>
          <w:tcPr>
            <w:tcW w:w="0" w:type="auto"/>
          </w:tcPr>
          <w:p w:rsidR="0029262D" w:rsidRPr="00C854FF" w:rsidRDefault="0029262D" w:rsidP="00732B50">
            <w:pPr>
              <w:spacing w:line="276" w:lineRule="auto"/>
              <w:jc w:val="both"/>
              <w:rPr>
                <w:rFonts w:cs="Times New Roman"/>
                <w:szCs w:val="24"/>
              </w:rPr>
            </w:pPr>
            <w:r w:rsidRPr="00C854FF">
              <w:rPr>
                <w:rFonts w:cs="Times New Roman"/>
                <w:szCs w:val="24"/>
              </w:rPr>
              <w:t>50</w:t>
            </w:r>
          </w:p>
        </w:tc>
        <w:tc>
          <w:tcPr>
            <w:tcW w:w="0" w:type="auto"/>
          </w:tcPr>
          <w:p w:rsidR="0029262D" w:rsidRPr="00C854FF" w:rsidRDefault="0029262D" w:rsidP="00732B50">
            <w:pPr>
              <w:spacing w:line="276" w:lineRule="auto"/>
              <w:jc w:val="both"/>
              <w:rPr>
                <w:rFonts w:cs="Times New Roman"/>
                <w:szCs w:val="24"/>
              </w:rPr>
            </w:pPr>
            <w:r w:rsidRPr="00C854FF">
              <w:rPr>
                <w:rFonts w:cs="Times New Roman"/>
                <w:szCs w:val="24"/>
              </w:rPr>
              <w:t>21</w:t>
            </w:r>
          </w:p>
        </w:tc>
        <w:tc>
          <w:tcPr>
            <w:tcW w:w="0" w:type="auto"/>
          </w:tcPr>
          <w:p w:rsidR="0029262D" w:rsidRPr="00C854FF" w:rsidRDefault="0029262D" w:rsidP="00732B50">
            <w:pPr>
              <w:spacing w:line="276" w:lineRule="auto"/>
              <w:jc w:val="both"/>
              <w:rPr>
                <w:rFonts w:cs="Times New Roman"/>
                <w:szCs w:val="24"/>
              </w:rPr>
            </w:pPr>
            <w:r w:rsidRPr="00C854FF">
              <w:rPr>
                <w:rFonts w:cs="Times New Roman"/>
                <w:szCs w:val="24"/>
              </w:rPr>
              <w:t>71</w:t>
            </w:r>
          </w:p>
        </w:tc>
        <w:tc>
          <w:tcPr>
            <w:tcW w:w="0" w:type="auto"/>
          </w:tcPr>
          <w:p w:rsidR="0029262D" w:rsidRPr="00C854FF" w:rsidRDefault="0029262D" w:rsidP="00732B50">
            <w:pPr>
              <w:spacing w:line="276" w:lineRule="auto"/>
              <w:jc w:val="both"/>
              <w:rPr>
                <w:rFonts w:cs="Times New Roman"/>
                <w:szCs w:val="24"/>
              </w:rPr>
            </w:pPr>
            <w:r w:rsidRPr="00C854FF">
              <w:rPr>
                <w:rFonts w:cs="Times New Roman"/>
                <w:szCs w:val="24"/>
              </w:rPr>
              <w:t>77</w:t>
            </w:r>
          </w:p>
        </w:tc>
        <w:tc>
          <w:tcPr>
            <w:tcW w:w="0" w:type="auto"/>
          </w:tcPr>
          <w:p w:rsidR="0029262D" w:rsidRPr="00C854FF" w:rsidRDefault="0029262D" w:rsidP="00732B50">
            <w:pPr>
              <w:spacing w:line="276" w:lineRule="auto"/>
              <w:jc w:val="both"/>
              <w:rPr>
                <w:rFonts w:cs="Times New Roman"/>
                <w:szCs w:val="24"/>
              </w:rPr>
            </w:pPr>
            <w:r w:rsidRPr="00C854FF">
              <w:rPr>
                <w:rFonts w:cs="Times New Roman"/>
                <w:szCs w:val="24"/>
              </w:rPr>
              <w:t>42</w:t>
            </w:r>
          </w:p>
        </w:tc>
        <w:tc>
          <w:tcPr>
            <w:tcW w:w="0" w:type="auto"/>
            <w:shd w:val="clear" w:color="auto" w:fill="A6A6A6" w:themeFill="background1" w:themeFillShade="A6"/>
          </w:tcPr>
          <w:p w:rsidR="0029262D" w:rsidRPr="00C854FF" w:rsidRDefault="0029262D" w:rsidP="00732B50">
            <w:pPr>
              <w:spacing w:line="276" w:lineRule="auto"/>
              <w:jc w:val="both"/>
              <w:rPr>
                <w:rFonts w:cs="Times New Roman"/>
                <w:b/>
                <w:szCs w:val="24"/>
              </w:rPr>
            </w:pPr>
            <w:r w:rsidRPr="00C854FF">
              <w:rPr>
                <w:rFonts w:cs="Times New Roman"/>
                <w:b/>
                <w:szCs w:val="24"/>
              </w:rPr>
              <w:t>427</w:t>
            </w:r>
          </w:p>
        </w:tc>
      </w:tr>
      <w:tr w:rsidR="0029262D" w:rsidRPr="00C854FF" w:rsidTr="00B55BD2">
        <w:tc>
          <w:tcPr>
            <w:tcW w:w="0" w:type="auto"/>
            <w:vMerge/>
            <w:shd w:val="clear" w:color="auto" w:fill="auto"/>
          </w:tcPr>
          <w:p w:rsidR="0029262D" w:rsidRPr="00C854FF" w:rsidRDefault="0029262D" w:rsidP="00732B50">
            <w:pPr>
              <w:spacing w:line="276" w:lineRule="auto"/>
              <w:jc w:val="both"/>
              <w:rPr>
                <w:rFonts w:cs="Times New Roman"/>
                <w:szCs w:val="24"/>
              </w:rPr>
            </w:pPr>
          </w:p>
        </w:tc>
        <w:tc>
          <w:tcPr>
            <w:tcW w:w="0" w:type="auto"/>
          </w:tcPr>
          <w:p w:rsidR="0029262D" w:rsidRPr="00C854FF" w:rsidRDefault="0029262D" w:rsidP="00732B50">
            <w:pPr>
              <w:spacing w:line="276" w:lineRule="auto"/>
              <w:jc w:val="both"/>
              <w:rPr>
                <w:rFonts w:cs="Times New Roman"/>
                <w:szCs w:val="24"/>
              </w:rPr>
            </w:pPr>
            <w:r w:rsidRPr="00C854FF">
              <w:rPr>
                <w:rFonts w:cs="Times New Roman"/>
                <w:szCs w:val="24"/>
              </w:rPr>
              <w:t>Szkoła Podstawowa w Furmanach</w:t>
            </w:r>
          </w:p>
        </w:tc>
        <w:tc>
          <w:tcPr>
            <w:tcW w:w="0" w:type="auto"/>
          </w:tcPr>
          <w:p w:rsidR="0029262D" w:rsidRPr="00C854FF" w:rsidRDefault="0029262D" w:rsidP="00732B50">
            <w:pPr>
              <w:spacing w:line="276" w:lineRule="auto"/>
              <w:jc w:val="both"/>
              <w:rPr>
                <w:rFonts w:cs="Times New Roman"/>
                <w:szCs w:val="24"/>
              </w:rPr>
            </w:pPr>
            <w:r w:rsidRPr="00C854FF">
              <w:rPr>
                <w:rFonts w:cs="Times New Roman"/>
                <w:szCs w:val="24"/>
              </w:rPr>
              <w:t>24</w:t>
            </w:r>
          </w:p>
        </w:tc>
        <w:tc>
          <w:tcPr>
            <w:tcW w:w="0" w:type="auto"/>
          </w:tcPr>
          <w:p w:rsidR="0029262D" w:rsidRPr="00C854FF" w:rsidRDefault="0029262D" w:rsidP="00732B50">
            <w:pPr>
              <w:spacing w:line="276" w:lineRule="auto"/>
              <w:jc w:val="both"/>
              <w:rPr>
                <w:rFonts w:cs="Times New Roman"/>
                <w:szCs w:val="24"/>
              </w:rPr>
            </w:pPr>
            <w:r w:rsidRPr="00C854FF">
              <w:rPr>
                <w:rFonts w:cs="Times New Roman"/>
                <w:szCs w:val="24"/>
              </w:rPr>
              <w:t>9</w:t>
            </w:r>
          </w:p>
        </w:tc>
        <w:tc>
          <w:tcPr>
            <w:tcW w:w="0" w:type="auto"/>
          </w:tcPr>
          <w:p w:rsidR="0029262D" w:rsidRPr="00C854FF" w:rsidRDefault="0029262D" w:rsidP="00732B50">
            <w:pPr>
              <w:spacing w:line="276" w:lineRule="auto"/>
              <w:jc w:val="both"/>
              <w:rPr>
                <w:rFonts w:cs="Times New Roman"/>
                <w:szCs w:val="24"/>
              </w:rPr>
            </w:pPr>
            <w:r w:rsidRPr="00C854FF">
              <w:rPr>
                <w:rFonts w:cs="Times New Roman"/>
                <w:szCs w:val="24"/>
              </w:rPr>
              <w:t>4</w:t>
            </w:r>
          </w:p>
        </w:tc>
        <w:tc>
          <w:tcPr>
            <w:tcW w:w="0" w:type="auto"/>
          </w:tcPr>
          <w:p w:rsidR="0029262D" w:rsidRPr="00C854FF" w:rsidRDefault="0029262D" w:rsidP="00732B50">
            <w:pPr>
              <w:spacing w:line="276" w:lineRule="auto"/>
              <w:jc w:val="both"/>
              <w:rPr>
                <w:rFonts w:cs="Times New Roman"/>
                <w:szCs w:val="24"/>
              </w:rPr>
            </w:pPr>
            <w:r w:rsidRPr="00C854FF">
              <w:rPr>
                <w:rFonts w:cs="Times New Roman"/>
                <w:szCs w:val="24"/>
              </w:rPr>
              <w:t>9</w:t>
            </w:r>
          </w:p>
        </w:tc>
        <w:tc>
          <w:tcPr>
            <w:tcW w:w="0" w:type="auto"/>
          </w:tcPr>
          <w:p w:rsidR="0029262D" w:rsidRPr="00C854FF" w:rsidRDefault="0029262D" w:rsidP="00732B50">
            <w:pPr>
              <w:spacing w:line="276" w:lineRule="auto"/>
              <w:jc w:val="both"/>
              <w:rPr>
                <w:rFonts w:cs="Times New Roman"/>
                <w:szCs w:val="24"/>
              </w:rPr>
            </w:pPr>
            <w:r w:rsidRPr="00C854FF">
              <w:rPr>
                <w:rFonts w:cs="Times New Roman"/>
                <w:szCs w:val="24"/>
              </w:rPr>
              <w:t>7</w:t>
            </w:r>
          </w:p>
        </w:tc>
        <w:tc>
          <w:tcPr>
            <w:tcW w:w="0" w:type="auto"/>
          </w:tcPr>
          <w:p w:rsidR="0029262D" w:rsidRPr="00C854FF" w:rsidRDefault="0029262D" w:rsidP="00732B50">
            <w:pPr>
              <w:spacing w:line="276" w:lineRule="auto"/>
              <w:jc w:val="both"/>
              <w:rPr>
                <w:rFonts w:cs="Times New Roman"/>
                <w:szCs w:val="24"/>
              </w:rPr>
            </w:pPr>
            <w:r w:rsidRPr="00C854FF">
              <w:rPr>
                <w:rFonts w:cs="Times New Roman"/>
                <w:szCs w:val="24"/>
              </w:rPr>
              <w:t>5</w:t>
            </w:r>
          </w:p>
        </w:tc>
        <w:tc>
          <w:tcPr>
            <w:tcW w:w="0" w:type="auto"/>
          </w:tcPr>
          <w:p w:rsidR="0029262D" w:rsidRPr="00C854FF" w:rsidRDefault="0029262D" w:rsidP="00732B50">
            <w:pPr>
              <w:spacing w:line="276" w:lineRule="auto"/>
              <w:jc w:val="both"/>
              <w:rPr>
                <w:rFonts w:cs="Times New Roman"/>
                <w:szCs w:val="24"/>
              </w:rPr>
            </w:pPr>
            <w:r w:rsidRPr="00C854FF">
              <w:rPr>
                <w:rFonts w:cs="Times New Roman"/>
                <w:szCs w:val="24"/>
              </w:rPr>
              <w:t>10</w:t>
            </w:r>
          </w:p>
        </w:tc>
        <w:tc>
          <w:tcPr>
            <w:tcW w:w="0" w:type="auto"/>
          </w:tcPr>
          <w:p w:rsidR="0029262D" w:rsidRPr="00C854FF" w:rsidRDefault="0029262D" w:rsidP="00732B50">
            <w:pPr>
              <w:spacing w:line="276" w:lineRule="auto"/>
              <w:jc w:val="both"/>
              <w:rPr>
                <w:rFonts w:cs="Times New Roman"/>
                <w:szCs w:val="24"/>
              </w:rPr>
            </w:pPr>
            <w:r w:rsidRPr="00C854FF">
              <w:rPr>
                <w:rFonts w:cs="Times New Roman"/>
                <w:szCs w:val="24"/>
              </w:rPr>
              <w:t>11</w:t>
            </w:r>
          </w:p>
        </w:tc>
        <w:tc>
          <w:tcPr>
            <w:tcW w:w="0" w:type="auto"/>
          </w:tcPr>
          <w:p w:rsidR="0029262D" w:rsidRPr="00C854FF" w:rsidRDefault="0029262D" w:rsidP="00732B50">
            <w:pPr>
              <w:spacing w:line="276" w:lineRule="auto"/>
              <w:jc w:val="both"/>
              <w:rPr>
                <w:rFonts w:cs="Times New Roman"/>
                <w:szCs w:val="24"/>
              </w:rPr>
            </w:pPr>
            <w:r w:rsidRPr="00C854FF">
              <w:rPr>
                <w:rFonts w:cs="Times New Roman"/>
                <w:szCs w:val="24"/>
              </w:rPr>
              <w:t>13</w:t>
            </w:r>
          </w:p>
        </w:tc>
        <w:tc>
          <w:tcPr>
            <w:tcW w:w="0" w:type="auto"/>
            <w:shd w:val="clear" w:color="auto" w:fill="A6A6A6" w:themeFill="background1" w:themeFillShade="A6"/>
          </w:tcPr>
          <w:p w:rsidR="0029262D" w:rsidRPr="00C854FF" w:rsidRDefault="0029262D" w:rsidP="00732B50">
            <w:pPr>
              <w:spacing w:line="276" w:lineRule="auto"/>
              <w:jc w:val="both"/>
              <w:rPr>
                <w:rFonts w:cs="Times New Roman"/>
                <w:b/>
                <w:szCs w:val="24"/>
              </w:rPr>
            </w:pPr>
            <w:r w:rsidRPr="00C854FF">
              <w:rPr>
                <w:rFonts w:cs="Times New Roman"/>
                <w:b/>
                <w:szCs w:val="24"/>
              </w:rPr>
              <w:t>92</w:t>
            </w:r>
          </w:p>
        </w:tc>
      </w:tr>
      <w:tr w:rsidR="0029262D" w:rsidRPr="00C854FF" w:rsidTr="00B55BD2">
        <w:tc>
          <w:tcPr>
            <w:tcW w:w="0" w:type="auto"/>
            <w:vMerge/>
            <w:shd w:val="clear" w:color="auto" w:fill="auto"/>
          </w:tcPr>
          <w:p w:rsidR="0029262D" w:rsidRPr="00C854FF" w:rsidRDefault="0029262D" w:rsidP="00732B50">
            <w:pPr>
              <w:spacing w:line="276" w:lineRule="auto"/>
              <w:jc w:val="both"/>
              <w:rPr>
                <w:rFonts w:cs="Times New Roman"/>
                <w:szCs w:val="24"/>
              </w:rPr>
            </w:pPr>
          </w:p>
        </w:tc>
        <w:tc>
          <w:tcPr>
            <w:tcW w:w="0" w:type="auto"/>
          </w:tcPr>
          <w:p w:rsidR="0029262D" w:rsidRPr="00C854FF" w:rsidRDefault="0029262D" w:rsidP="00732B50">
            <w:pPr>
              <w:spacing w:line="276" w:lineRule="auto"/>
              <w:jc w:val="both"/>
              <w:rPr>
                <w:rFonts w:cs="Times New Roman"/>
                <w:szCs w:val="24"/>
              </w:rPr>
            </w:pPr>
            <w:r w:rsidRPr="00C854FF">
              <w:rPr>
                <w:rFonts w:cs="Times New Roman"/>
                <w:szCs w:val="24"/>
              </w:rPr>
              <w:t>Szkoła Podstawowa we Wrzawach</w:t>
            </w:r>
          </w:p>
        </w:tc>
        <w:tc>
          <w:tcPr>
            <w:tcW w:w="0" w:type="auto"/>
          </w:tcPr>
          <w:p w:rsidR="0029262D" w:rsidRPr="00C854FF" w:rsidRDefault="0029262D" w:rsidP="00732B50">
            <w:pPr>
              <w:spacing w:line="276" w:lineRule="auto"/>
              <w:jc w:val="both"/>
              <w:rPr>
                <w:rFonts w:cs="Times New Roman"/>
                <w:szCs w:val="24"/>
              </w:rPr>
            </w:pPr>
            <w:r w:rsidRPr="00C854FF">
              <w:rPr>
                <w:rFonts w:cs="Times New Roman"/>
                <w:szCs w:val="24"/>
              </w:rPr>
              <w:t>13</w:t>
            </w:r>
          </w:p>
        </w:tc>
        <w:tc>
          <w:tcPr>
            <w:tcW w:w="0" w:type="auto"/>
          </w:tcPr>
          <w:p w:rsidR="0029262D" w:rsidRPr="00C854FF" w:rsidRDefault="0029262D" w:rsidP="00732B50">
            <w:pPr>
              <w:spacing w:line="276" w:lineRule="auto"/>
              <w:jc w:val="both"/>
              <w:rPr>
                <w:rFonts w:cs="Times New Roman"/>
                <w:szCs w:val="24"/>
              </w:rPr>
            </w:pPr>
            <w:r w:rsidRPr="00C854FF">
              <w:rPr>
                <w:rFonts w:cs="Times New Roman"/>
                <w:szCs w:val="24"/>
              </w:rPr>
              <w:t>10</w:t>
            </w:r>
          </w:p>
        </w:tc>
        <w:tc>
          <w:tcPr>
            <w:tcW w:w="0" w:type="auto"/>
          </w:tcPr>
          <w:p w:rsidR="0029262D" w:rsidRPr="00C854FF" w:rsidRDefault="0029262D" w:rsidP="00732B50">
            <w:pPr>
              <w:spacing w:line="276" w:lineRule="auto"/>
              <w:jc w:val="both"/>
              <w:rPr>
                <w:rFonts w:cs="Times New Roman"/>
                <w:szCs w:val="24"/>
              </w:rPr>
            </w:pPr>
            <w:r w:rsidRPr="00C854FF">
              <w:rPr>
                <w:rFonts w:cs="Times New Roman"/>
                <w:szCs w:val="24"/>
              </w:rPr>
              <w:t>18</w:t>
            </w:r>
          </w:p>
        </w:tc>
        <w:tc>
          <w:tcPr>
            <w:tcW w:w="0" w:type="auto"/>
          </w:tcPr>
          <w:p w:rsidR="0029262D" w:rsidRPr="00C854FF" w:rsidRDefault="0029262D" w:rsidP="00732B50">
            <w:pPr>
              <w:spacing w:line="276" w:lineRule="auto"/>
              <w:jc w:val="both"/>
              <w:rPr>
                <w:rFonts w:cs="Times New Roman"/>
                <w:szCs w:val="24"/>
              </w:rPr>
            </w:pPr>
            <w:r w:rsidRPr="00C854FF">
              <w:rPr>
                <w:rFonts w:cs="Times New Roman"/>
                <w:szCs w:val="24"/>
              </w:rPr>
              <w:t>15</w:t>
            </w:r>
          </w:p>
        </w:tc>
        <w:tc>
          <w:tcPr>
            <w:tcW w:w="0" w:type="auto"/>
          </w:tcPr>
          <w:p w:rsidR="0029262D" w:rsidRPr="00C854FF" w:rsidRDefault="0029262D" w:rsidP="00732B50">
            <w:pPr>
              <w:spacing w:line="276" w:lineRule="auto"/>
              <w:jc w:val="both"/>
              <w:rPr>
                <w:rFonts w:cs="Times New Roman"/>
                <w:szCs w:val="24"/>
              </w:rPr>
            </w:pPr>
            <w:r w:rsidRPr="00C854FF">
              <w:rPr>
                <w:rFonts w:cs="Times New Roman"/>
                <w:szCs w:val="24"/>
              </w:rPr>
              <w:t>17</w:t>
            </w:r>
          </w:p>
        </w:tc>
        <w:tc>
          <w:tcPr>
            <w:tcW w:w="0" w:type="auto"/>
          </w:tcPr>
          <w:p w:rsidR="0029262D" w:rsidRPr="00C854FF" w:rsidRDefault="0029262D" w:rsidP="00732B50">
            <w:pPr>
              <w:spacing w:line="276" w:lineRule="auto"/>
              <w:jc w:val="both"/>
              <w:rPr>
                <w:rFonts w:cs="Times New Roman"/>
                <w:szCs w:val="24"/>
              </w:rPr>
            </w:pPr>
            <w:r w:rsidRPr="00C854FF">
              <w:rPr>
                <w:rFonts w:cs="Times New Roman"/>
                <w:szCs w:val="24"/>
              </w:rPr>
              <w:t>13</w:t>
            </w:r>
          </w:p>
        </w:tc>
        <w:tc>
          <w:tcPr>
            <w:tcW w:w="0" w:type="auto"/>
          </w:tcPr>
          <w:p w:rsidR="0029262D" w:rsidRPr="00C854FF" w:rsidRDefault="0029262D" w:rsidP="00732B50">
            <w:pPr>
              <w:spacing w:line="276" w:lineRule="auto"/>
              <w:jc w:val="both"/>
              <w:rPr>
                <w:rFonts w:cs="Times New Roman"/>
                <w:szCs w:val="24"/>
              </w:rPr>
            </w:pPr>
            <w:r w:rsidRPr="00C854FF">
              <w:rPr>
                <w:rFonts w:cs="Times New Roman"/>
                <w:szCs w:val="24"/>
              </w:rPr>
              <w:t>22</w:t>
            </w:r>
          </w:p>
        </w:tc>
        <w:tc>
          <w:tcPr>
            <w:tcW w:w="0" w:type="auto"/>
          </w:tcPr>
          <w:p w:rsidR="0029262D" w:rsidRPr="00C854FF" w:rsidRDefault="0029262D" w:rsidP="00732B50">
            <w:pPr>
              <w:spacing w:line="276" w:lineRule="auto"/>
              <w:jc w:val="both"/>
              <w:rPr>
                <w:rFonts w:cs="Times New Roman"/>
                <w:szCs w:val="24"/>
              </w:rPr>
            </w:pPr>
            <w:r w:rsidRPr="00C854FF">
              <w:rPr>
                <w:rFonts w:cs="Times New Roman"/>
                <w:szCs w:val="24"/>
              </w:rPr>
              <w:t>18</w:t>
            </w:r>
          </w:p>
        </w:tc>
        <w:tc>
          <w:tcPr>
            <w:tcW w:w="0" w:type="auto"/>
          </w:tcPr>
          <w:p w:rsidR="0029262D" w:rsidRPr="00C854FF" w:rsidRDefault="0029262D" w:rsidP="00732B50">
            <w:pPr>
              <w:spacing w:line="276" w:lineRule="auto"/>
              <w:jc w:val="both"/>
              <w:rPr>
                <w:rFonts w:cs="Times New Roman"/>
                <w:szCs w:val="24"/>
              </w:rPr>
            </w:pPr>
            <w:r w:rsidRPr="00C854FF">
              <w:rPr>
                <w:rFonts w:cs="Times New Roman"/>
                <w:szCs w:val="24"/>
              </w:rPr>
              <w:t>16</w:t>
            </w:r>
          </w:p>
        </w:tc>
        <w:tc>
          <w:tcPr>
            <w:tcW w:w="0" w:type="auto"/>
            <w:shd w:val="clear" w:color="auto" w:fill="A6A6A6" w:themeFill="background1" w:themeFillShade="A6"/>
          </w:tcPr>
          <w:p w:rsidR="0029262D" w:rsidRPr="00C854FF" w:rsidRDefault="0029262D" w:rsidP="00732B50">
            <w:pPr>
              <w:spacing w:line="276" w:lineRule="auto"/>
              <w:jc w:val="both"/>
              <w:rPr>
                <w:rFonts w:cs="Times New Roman"/>
                <w:b/>
                <w:szCs w:val="24"/>
              </w:rPr>
            </w:pPr>
            <w:r w:rsidRPr="00C854FF">
              <w:rPr>
                <w:rFonts w:cs="Times New Roman"/>
                <w:b/>
                <w:szCs w:val="24"/>
              </w:rPr>
              <w:t>142</w:t>
            </w:r>
          </w:p>
        </w:tc>
      </w:tr>
      <w:tr w:rsidR="0029262D" w:rsidRPr="00C854FF" w:rsidTr="00B55BD2">
        <w:tc>
          <w:tcPr>
            <w:tcW w:w="0" w:type="auto"/>
            <w:vMerge/>
            <w:shd w:val="clear" w:color="auto" w:fill="auto"/>
          </w:tcPr>
          <w:p w:rsidR="0029262D" w:rsidRPr="00C854FF" w:rsidRDefault="0029262D" w:rsidP="00732B50">
            <w:pPr>
              <w:spacing w:line="276" w:lineRule="auto"/>
              <w:jc w:val="both"/>
              <w:rPr>
                <w:rFonts w:cs="Times New Roman"/>
                <w:szCs w:val="24"/>
              </w:rPr>
            </w:pPr>
          </w:p>
        </w:tc>
        <w:tc>
          <w:tcPr>
            <w:tcW w:w="0" w:type="auto"/>
          </w:tcPr>
          <w:p w:rsidR="0029262D" w:rsidRPr="00C854FF" w:rsidRDefault="0029262D" w:rsidP="00732B50">
            <w:pPr>
              <w:spacing w:line="276" w:lineRule="auto"/>
              <w:jc w:val="both"/>
              <w:rPr>
                <w:rFonts w:cs="Times New Roman"/>
                <w:szCs w:val="24"/>
              </w:rPr>
            </w:pPr>
            <w:r w:rsidRPr="00C854FF">
              <w:rPr>
                <w:rFonts w:cs="Times New Roman"/>
                <w:szCs w:val="24"/>
              </w:rPr>
              <w:t>Szkoła Podstawowa w Sokolnikach</w:t>
            </w:r>
          </w:p>
        </w:tc>
        <w:tc>
          <w:tcPr>
            <w:tcW w:w="0" w:type="auto"/>
          </w:tcPr>
          <w:p w:rsidR="0029262D" w:rsidRPr="00C854FF" w:rsidRDefault="0029262D" w:rsidP="00732B50">
            <w:pPr>
              <w:spacing w:line="276" w:lineRule="auto"/>
              <w:jc w:val="both"/>
              <w:rPr>
                <w:rFonts w:cs="Times New Roman"/>
                <w:szCs w:val="24"/>
              </w:rPr>
            </w:pPr>
            <w:r w:rsidRPr="00C854FF">
              <w:rPr>
                <w:rFonts w:cs="Times New Roman"/>
                <w:szCs w:val="24"/>
              </w:rPr>
              <w:t>18</w:t>
            </w:r>
          </w:p>
        </w:tc>
        <w:tc>
          <w:tcPr>
            <w:tcW w:w="0" w:type="auto"/>
          </w:tcPr>
          <w:p w:rsidR="0029262D" w:rsidRPr="00C854FF" w:rsidRDefault="0029262D" w:rsidP="00732B50">
            <w:pPr>
              <w:spacing w:line="276" w:lineRule="auto"/>
              <w:jc w:val="both"/>
              <w:rPr>
                <w:rFonts w:cs="Times New Roman"/>
                <w:szCs w:val="24"/>
              </w:rPr>
            </w:pPr>
            <w:r w:rsidRPr="00C854FF">
              <w:rPr>
                <w:rFonts w:cs="Times New Roman"/>
                <w:szCs w:val="24"/>
              </w:rPr>
              <w:t>14</w:t>
            </w:r>
          </w:p>
        </w:tc>
        <w:tc>
          <w:tcPr>
            <w:tcW w:w="0" w:type="auto"/>
          </w:tcPr>
          <w:p w:rsidR="0029262D" w:rsidRPr="00C854FF" w:rsidRDefault="0029262D" w:rsidP="00732B50">
            <w:pPr>
              <w:spacing w:line="276" w:lineRule="auto"/>
              <w:jc w:val="both"/>
              <w:rPr>
                <w:rFonts w:cs="Times New Roman"/>
                <w:szCs w:val="24"/>
              </w:rPr>
            </w:pPr>
            <w:r w:rsidRPr="00C854FF">
              <w:rPr>
                <w:rFonts w:cs="Times New Roman"/>
                <w:szCs w:val="24"/>
              </w:rPr>
              <w:t>15</w:t>
            </w:r>
          </w:p>
        </w:tc>
        <w:tc>
          <w:tcPr>
            <w:tcW w:w="0" w:type="auto"/>
          </w:tcPr>
          <w:p w:rsidR="0029262D" w:rsidRPr="00C854FF" w:rsidRDefault="0029262D" w:rsidP="00732B50">
            <w:pPr>
              <w:spacing w:line="276" w:lineRule="auto"/>
              <w:jc w:val="both"/>
              <w:rPr>
                <w:rFonts w:cs="Times New Roman"/>
                <w:szCs w:val="24"/>
              </w:rPr>
            </w:pPr>
            <w:r w:rsidRPr="00C854FF">
              <w:rPr>
                <w:rFonts w:cs="Times New Roman"/>
                <w:szCs w:val="24"/>
              </w:rPr>
              <w:t>27</w:t>
            </w:r>
          </w:p>
        </w:tc>
        <w:tc>
          <w:tcPr>
            <w:tcW w:w="0" w:type="auto"/>
          </w:tcPr>
          <w:p w:rsidR="0029262D" w:rsidRPr="00C854FF" w:rsidRDefault="0029262D" w:rsidP="00732B50">
            <w:pPr>
              <w:spacing w:line="276" w:lineRule="auto"/>
              <w:jc w:val="both"/>
              <w:rPr>
                <w:rFonts w:cs="Times New Roman"/>
                <w:szCs w:val="24"/>
              </w:rPr>
            </w:pPr>
            <w:r w:rsidRPr="00C854FF">
              <w:rPr>
                <w:rFonts w:cs="Times New Roman"/>
                <w:szCs w:val="24"/>
              </w:rPr>
              <w:t>17</w:t>
            </w:r>
          </w:p>
        </w:tc>
        <w:tc>
          <w:tcPr>
            <w:tcW w:w="0" w:type="auto"/>
          </w:tcPr>
          <w:p w:rsidR="0029262D" w:rsidRPr="00C854FF" w:rsidRDefault="0029262D" w:rsidP="00732B50">
            <w:pPr>
              <w:spacing w:line="276" w:lineRule="auto"/>
              <w:jc w:val="both"/>
              <w:rPr>
                <w:rFonts w:cs="Times New Roman"/>
                <w:szCs w:val="24"/>
              </w:rPr>
            </w:pPr>
            <w:r w:rsidRPr="00C854FF">
              <w:rPr>
                <w:rFonts w:cs="Times New Roman"/>
                <w:szCs w:val="24"/>
              </w:rPr>
              <w:t>6</w:t>
            </w:r>
          </w:p>
        </w:tc>
        <w:tc>
          <w:tcPr>
            <w:tcW w:w="0" w:type="auto"/>
          </w:tcPr>
          <w:p w:rsidR="0029262D" w:rsidRPr="00C854FF" w:rsidRDefault="0029262D" w:rsidP="00732B50">
            <w:pPr>
              <w:spacing w:line="276" w:lineRule="auto"/>
              <w:jc w:val="both"/>
              <w:rPr>
                <w:rFonts w:cs="Times New Roman"/>
                <w:szCs w:val="24"/>
              </w:rPr>
            </w:pPr>
            <w:r w:rsidRPr="00C854FF">
              <w:rPr>
                <w:rFonts w:cs="Times New Roman"/>
                <w:szCs w:val="24"/>
              </w:rPr>
              <w:t>22</w:t>
            </w:r>
          </w:p>
        </w:tc>
        <w:tc>
          <w:tcPr>
            <w:tcW w:w="0" w:type="auto"/>
          </w:tcPr>
          <w:p w:rsidR="0029262D" w:rsidRPr="00C854FF" w:rsidRDefault="0029262D" w:rsidP="00732B50">
            <w:pPr>
              <w:spacing w:line="276" w:lineRule="auto"/>
              <w:jc w:val="both"/>
              <w:rPr>
                <w:rFonts w:cs="Times New Roman"/>
                <w:szCs w:val="24"/>
              </w:rPr>
            </w:pPr>
            <w:r w:rsidRPr="00C854FF">
              <w:rPr>
                <w:rFonts w:cs="Times New Roman"/>
                <w:szCs w:val="24"/>
              </w:rPr>
              <w:t>32</w:t>
            </w:r>
          </w:p>
        </w:tc>
        <w:tc>
          <w:tcPr>
            <w:tcW w:w="0" w:type="auto"/>
          </w:tcPr>
          <w:p w:rsidR="0029262D" w:rsidRPr="00C854FF" w:rsidRDefault="0029262D" w:rsidP="00732B50">
            <w:pPr>
              <w:spacing w:line="276" w:lineRule="auto"/>
              <w:jc w:val="both"/>
              <w:rPr>
                <w:rFonts w:cs="Times New Roman"/>
                <w:szCs w:val="24"/>
              </w:rPr>
            </w:pPr>
            <w:r w:rsidRPr="00C854FF">
              <w:rPr>
                <w:rFonts w:cs="Times New Roman"/>
                <w:szCs w:val="24"/>
              </w:rPr>
              <w:t>19</w:t>
            </w:r>
          </w:p>
        </w:tc>
        <w:tc>
          <w:tcPr>
            <w:tcW w:w="0" w:type="auto"/>
            <w:shd w:val="clear" w:color="auto" w:fill="A6A6A6" w:themeFill="background1" w:themeFillShade="A6"/>
          </w:tcPr>
          <w:p w:rsidR="0029262D" w:rsidRPr="00C854FF" w:rsidRDefault="0029262D" w:rsidP="00732B50">
            <w:pPr>
              <w:spacing w:line="276" w:lineRule="auto"/>
              <w:jc w:val="both"/>
              <w:rPr>
                <w:rFonts w:cs="Times New Roman"/>
                <w:b/>
                <w:szCs w:val="24"/>
              </w:rPr>
            </w:pPr>
            <w:r w:rsidRPr="00C854FF">
              <w:rPr>
                <w:rFonts w:cs="Times New Roman"/>
                <w:b/>
                <w:szCs w:val="24"/>
              </w:rPr>
              <w:t>170</w:t>
            </w:r>
          </w:p>
        </w:tc>
      </w:tr>
      <w:tr w:rsidR="0029262D" w:rsidRPr="00C854FF" w:rsidTr="00B55BD2">
        <w:tc>
          <w:tcPr>
            <w:tcW w:w="0" w:type="auto"/>
            <w:vMerge/>
            <w:shd w:val="clear" w:color="auto" w:fill="auto"/>
          </w:tcPr>
          <w:p w:rsidR="0029262D" w:rsidRPr="00C854FF" w:rsidRDefault="0029262D" w:rsidP="00732B50">
            <w:pPr>
              <w:spacing w:line="276" w:lineRule="auto"/>
              <w:jc w:val="both"/>
              <w:rPr>
                <w:rFonts w:cs="Times New Roman"/>
                <w:szCs w:val="24"/>
              </w:rPr>
            </w:pPr>
          </w:p>
        </w:tc>
        <w:tc>
          <w:tcPr>
            <w:tcW w:w="0" w:type="auto"/>
          </w:tcPr>
          <w:p w:rsidR="0029262D" w:rsidRPr="00C854FF" w:rsidRDefault="0029262D" w:rsidP="00732B50">
            <w:pPr>
              <w:spacing w:line="276" w:lineRule="auto"/>
              <w:jc w:val="both"/>
              <w:rPr>
                <w:rFonts w:cs="Times New Roman"/>
                <w:szCs w:val="24"/>
              </w:rPr>
            </w:pPr>
            <w:r w:rsidRPr="00C854FF">
              <w:rPr>
                <w:rFonts w:cs="Times New Roman"/>
                <w:szCs w:val="24"/>
              </w:rPr>
              <w:t>Szkoła Podstawowa w Trześni</w:t>
            </w:r>
          </w:p>
        </w:tc>
        <w:tc>
          <w:tcPr>
            <w:tcW w:w="0" w:type="auto"/>
          </w:tcPr>
          <w:p w:rsidR="0029262D" w:rsidRPr="00C854FF" w:rsidRDefault="0029262D" w:rsidP="00732B50">
            <w:pPr>
              <w:spacing w:line="276" w:lineRule="auto"/>
              <w:jc w:val="both"/>
              <w:rPr>
                <w:rFonts w:cs="Times New Roman"/>
                <w:szCs w:val="24"/>
              </w:rPr>
            </w:pPr>
            <w:r w:rsidRPr="00C854FF">
              <w:rPr>
                <w:rFonts w:cs="Times New Roman"/>
                <w:szCs w:val="24"/>
              </w:rPr>
              <w:t>20</w:t>
            </w:r>
          </w:p>
        </w:tc>
        <w:tc>
          <w:tcPr>
            <w:tcW w:w="0" w:type="auto"/>
          </w:tcPr>
          <w:p w:rsidR="0029262D" w:rsidRPr="00C854FF" w:rsidRDefault="0029262D" w:rsidP="00732B50">
            <w:pPr>
              <w:spacing w:line="276" w:lineRule="auto"/>
              <w:jc w:val="both"/>
              <w:rPr>
                <w:rFonts w:cs="Times New Roman"/>
                <w:szCs w:val="24"/>
              </w:rPr>
            </w:pPr>
            <w:r w:rsidRPr="00C854FF">
              <w:rPr>
                <w:rFonts w:cs="Times New Roman"/>
                <w:szCs w:val="24"/>
              </w:rPr>
              <w:t>12</w:t>
            </w:r>
          </w:p>
        </w:tc>
        <w:tc>
          <w:tcPr>
            <w:tcW w:w="0" w:type="auto"/>
          </w:tcPr>
          <w:p w:rsidR="0029262D" w:rsidRPr="00C854FF" w:rsidRDefault="0029262D" w:rsidP="00732B50">
            <w:pPr>
              <w:spacing w:line="276" w:lineRule="auto"/>
              <w:jc w:val="both"/>
              <w:rPr>
                <w:rFonts w:cs="Times New Roman"/>
                <w:szCs w:val="24"/>
              </w:rPr>
            </w:pPr>
            <w:r w:rsidRPr="00C854FF">
              <w:rPr>
                <w:rFonts w:cs="Times New Roman"/>
                <w:szCs w:val="24"/>
              </w:rPr>
              <w:t>13</w:t>
            </w:r>
          </w:p>
        </w:tc>
        <w:tc>
          <w:tcPr>
            <w:tcW w:w="0" w:type="auto"/>
          </w:tcPr>
          <w:p w:rsidR="0029262D" w:rsidRPr="00C854FF" w:rsidRDefault="0029262D" w:rsidP="00732B50">
            <w:pPr>
              <w:spacing w:line="276" w:lineRule="auto"/>
              <w:jc w:val="both"/>
              <w:rPr>
                <w:rFonts w:cs="Times New Roman"/>
                <w:szCs w:val="24"/>
              </w:rPr>
            </w:pPr>
            <w:r w:rsidRPr="00C854FF">
              <w:rPr>
                <w:rFonts w:cs="Times New Roman"/>
                <w:szCs w:val="24"/>
              </w:rPr>
              <w:t>7</w:t>
            </w:r>
          </w:p>
        </w:tc>
        <w:tc>
          <w:tcPr>
            <w:tcW w:w="0" w:type="auto"/>
          </w:tcPr>
          <w:p w:rsidR="0029262D" w:rsidRPr="00C854FF" w:rsidRDefault="0029262D" w:rsidP="00732B50">
            <w:pPr>
              <w:spacing w:line="276" w:lineRule="auto"/>
              <w:jc w:val="both"/>
              <w:rPr>
                <w:rFonts w:cs="Times New Roman"/>
                <w:szCs w:val="24"/>
              </w:rPr>
            </w:pPr>
            <w:r w:rsidRPr="00C854FF">
              <w:rPr>
                <w:rFonts w:cs="Times New Roman"/>
                <w:szCs w:val="24"/>
              </w:rPr>
              <w:t>-</w:t>
            </w:r>
          </w:p>
        </w:tc>
        <w:tc>
          <w:tcPr>
            <w:tcW w:w="0" w:type="auto"/>
          </w:tcPr>
          <w:p w:rsidR="0029262D" w:rsidRPr="00C854FF" w:rsidRDefault="0029262D" w:rsidP="00732B50">
            <w:pPr>
              <w:spacing w:line="276" w:lineRule="auto"/>
              <w:jc w:val="both"/>
              <w:rPr>
                <w:rFonts w:cs="Times New Roman"/>
                <w:szCs w:val="24"/>
              </w:rPr>
            </w:pPr>
            <w:r w:rsidRPr="00C854FF">
              <w:rPr>
                <w:rFonts w:cs="Times New Roman"/>
                <w:szCs w:val="24"/>
              </w:rPr>
              <w:t>7</w:t>
            </w:r>
          </w:p>
        </w:tc>
        <w:tc>
          <w:tcPr>
            <w:tcW w:w="0" w:type="auto"/>
          </w:tcPr>
          <w:p w:rsidR="0029262D" w:rsidRPr="00C854FF" w:rsidRDefault="0029262D" w:rsidP="00732B50">
            <w:pPr>
              <w:spacing w:line="276" w:lineRule="auto"/>
              <w:jc w:val="both"/>
              <w:rPr>
                <w:rFonts w:cs="Times New Roman"/>
                <w:szCs w:val="24"/>
              </w:rPr>
            </w:pPr>
            <w:r w:rsidRPr="00C854FF">
              <w:rPr>
                <w:rFonts w:cs="Times New Roman"/>
                <w:szCs w:val="24"/>
              </w:rPr>
              <w:t>15</w:t>
            </w:r>
          </w:p>
        </w:tc>
        <w:tc>
          <w:tcPr>
            <w:tcW w:w="0" w:type="auto"/>
          </w:tcPr>
          <w:p w:rsidR="0029262D" w:rsidRPr="00C854FF" w:rsidRDefault="0029262D" w:rsidP="00732B50">
            <w:pPr>
              <w:spacing w:line="276" w:lineRule="auto"/>
              <w:jc w:val="both"/>
              <w:rPr>
                <w:rFonts w:cs="Times New Roman"/>
                <w:szCs w:val="24"/>
              </w:rPr>
            </w:pPr>
            <w:r w:rsidRPr="00C854FF">
              <w:rPr>
                <w:rFonts w:cs="Times New Roman"/>
                <w:szCs w:val="24"/>
              </w:rPr>
              <w:t>18</w:t>
            </w:r>
          </w:p>
        </w:tc>
        <w:tc>
          <w:tcPr>
            <w:tcW w:w="0" w:type="auto"/>
          </w:tcPr>
          <w:p w:rsidR="0029262D" w:rsidRPr="00C854FF" w:rsidRDefault="0029262D" w:rsidP="00732B50">
            <w:pPr>
              <w:spacing w:line="276" w:lineRule="auto"/>
              <w:jc w:val="both"/>
              <w:rPr>
                <w:rFonts w:cs="Times New Roman"/>
                <w:szCs w:val="24"/>
              </w:rPr>
            </w:pPr>
            <w:r w:rsidRPr="00C854FF">
              <w:rPr>
                <w:rFonts w:cs="Times New Roman"/>
                <w:szCs w:val="24"/>
              </w:rPr>
              <w:t>9</w:t>
            </w:r>
          </w:p>
        </w:tc>
        <w:tc>
          <w:tcPr>
            <w:tcW w:w="0" w:type="auto"/>
            <w:shd w:val="clear" w:color="auto" w:fill="A6A6A6" w:themeFill="background1" w:themeFillShade="A6"/>
          </w:tcPr>
          <w:p w:rsidR="0029262D" w:rsidRPr="00C854FF" w:rsidRDefault="0029262D" w:rsidP="00732B50">
            <w:pPr>
              <w:spacing w:line="276" w:lineRule="auto"/>
              <w:jc w:val="both"/>
              <w:rPr>
                <w:rFonts w:cs="Times New Roman"/>
                <w:b/>
                <w:szCs w:val="24"/>
              </w:rPr>
            </w:pPr>
            <w:r w:rsidRPr="00C854FF">
              <w:rPr>
                <w:rFonts w:cs="Times New Roman"/>
                <w:b/>
                <w:szCs w:val="24"/>
              </w:rPr>
              <w:t>101</w:t>
            </w:r>
          </w:p>
        </w:tc>
      </w:tr>
      <w:tr w:rsidR="0029262D" w:rsidRPr="00C854FF" w:rsidTr="00B55BD2">
        <w:tc>
          <w:tcPr>
            <w:tcW w:w="0" w:type="auto"/>
            <w:vMerge/>
            <w:shd w:val="clear" w:color="auto" w:fill="auto"/>
          </w:tcPr>
          <w:p w:rsidR="0029262D" w:rsidRPr="00C854FF" w:rsidRDefault="0029262D" w:rsidP="00732B50">
            <w:pPr>
              <w:spacing w:line="276" w:lineRule="auto"/>
              <w:jc w:val="both"/>
              <w:rPr>
                <w:rFonts w:cs="Times New Roman"/>
                <w:szCs w:val="24"/>
              </w:rPr>
            </w:pPr>
          </w:p>
        </w:tc>
        <w:tc>
          <w:tcPr>
            <w:tcW w:w="0" w:type="auto"/>
            <w:shd w:val="clear" w:color="auto" w:fill="A6A6A6" w:themeFill="background1" w:themeFillShade="A6"/>
          </w:tcPr>
          <w:p w:rsidR="0029262D" w:rsidRPr="00C854FF" w:rsidRDefault="0029262D" w:rsidP="00732B50">
            <w:pPr>
              <w:spacing w:line="276" w:lineRule="auto"/>
              <w:jc w:val="both"/>
              <w:rPr>
                <w:rFonts w:cs="Times New Roman"/>
                <w:b/>
                <w:szCs w:val="24"/>
              </w:rPr>
            </w:pPr>
            <w:r w:rsidRPr="00C854FF">
              <w:rPr>
                <w:rFonts w:cs="Times New Roman"/>
                <w:b/>
                <w:szCs w:val="24"/>
              </w:rPr>
              <w:t>Razem</w:t>
            </w:r>
          </w:p>
        </w:tc>
        <w:tc>
          <w:tcPr>
            <w:tcW w:w="0" w:type="auto"/>
            <w:shd w:val="clear" w:color="auto" w:fill="A6A6A6" w:themeFill="background1" w:themeFillShade="A6"/>
          </w:tcPr>
          <w:p w:rsidR="0029262D" w:rsidRPr="00C854FF" w:rsidRDefault="0029262D" w:rsidP="00732B50">
            <w:pPr>
              <w:spacing w:line="276" w:lineRule="auto"/>
              <w:jc w:val="both"/>
              <w:rPr>
                <w:rFonts w:cs="Times New Roman"/>
                <w:b/>
                <w:szCs w:val="24"/>
              </w:rPr>
            </w:pPr>
            <w:r w:rsidRPr="00C854FF">
              <w:rPr>
                <w:rFonts w:cs="Times New Roman"/>
                <w:b/>
                <w:szCs w:val="24"/>
              </w:rPr>
              <w:t>159</w:t>
            </w:r>
          </w:p>
        </w:tc>
        <w:tc>
          <w:tcPr>
            <w:tcW w:w="0" w:type="auto"/>
            <w:shd w:val="clear" w:color="auto" w:fill="A6A6A6" w:themeFill="background1" w:themeFillShade="A6"/>
          </w:tcPr>
          <w:p w:rsidR="0029262D" w:rsidRPr="00C854FF" w:rsidRDefault="0029262D" w:rsidP="00732B50">
            <w:pPr>
              <w:spacing w:line="276" w:lineRule="auto"/>
              <w:jc w:val="both"/>
              <w:rPr>
                <w:rFonts w:cs="Times New Roman"/>
                <w:b/>
                <w:szCs w:val="24"/>
              </w:rPr>
            </w:pPr>
            <w:r w:rsidRPr="00C854FF">
              <w:rPr>
                <w:rFonts w:cs="Times New Roman"/>
                <w:b/>
                <w:szCs w:val="24"/>
              </w:rPr>
              <w:t>108</w:t>
            </w:r>
          </w:p>
        </w:tc>
        <w:tc>
          <w:tcPr>
            <w:tcW w:w="0" w:type="auto"/>
            <w:shd w:val="clear" w:color="auto" w:fill="A6A6A6" w:themeFill="background1" w:themeFillShade="A6"/>
          </w:tcPr>
          <w:p w:rsidR="0029262D" w:rsidRPr="00C854FF" w:rsidRDefault="0029262D" w:rsidP="00732B50">
            <w:pPr>
              <w:spacing w:line="276" w:lineRule="auto"/>
              <w:jc w:val="both"/>
              <w:rPr>
                <w:rFonts w:cs="Times New Roman"/>
                <w:b/>
                <w:szCs w:val="24"/>
              </w:rPr>
            </w:pPr>
            <w:r w:rsidRPr="00C854FF">
              <w:rPr>
                <w:rFonts w:cs="Times New Roman"/>
                <w:b/>
                <w:szCs w:val="24"/>
              </w:rPr>
              <w:t>115</w:t>
            </w:r>
          </w:p>
        </w:tc>
        <w:tc>
          <w:tcPr>
            <w:tcW w:w="0" w:type="auto"/>
            <w:shd w:val="clear" w:color="auto" w:fill="A6A6A6" w:themeFill="background1" w:themeFillShade="A6"/>
          </w:tcPr>
          <w:p w:rsidR="0029262D" w:rsidRPr="00C854FF" w:rsidRDefault="0029262D" w:rsidP="00732B50">
            <w:pPr>
              <w:spacing w:line="276" w:lineRule="auto"/>
              <w:jc w:val="both"/>
              <w:rPr>
                <w:rFonts w:cs="Times New Roman"/>
                <w:b/>
                <w:szCs w:val="24"/>
              </w:rPr>
            </w:pPr>
            <w:r w:rsidRPr="00C854FF">
              <w:rPr>
                <w:rFonts w:cs="Times New Roman"/>
                <w:b/>
                <w:szCs w:val="24"/>
              </w:rPr>
              <w:t>122</w:t>
            </w:r>
          </w:p>
        </w:tc>
        <w:tc>
          <w:tcPr>
            <w:tcW w:w="0" w:type="auto"/>
            <w:shd w:val="clear" w:color="auto" w:fill="A6A6A6" w:themeFill="background1" w:themeFillShade="A6"/>
          </w:tcPr>
          <w:p w:rsidR="0029262D" w:rsidRPr="00C854FF" w:rsidRDefault="0029262D" w:rsidP="00732B50">
            <w:pPr>
              <w:spacing w:line="276" w:lineRule="auto"/>
              <w:jc w:val="both"/>
              <w:rPr>
                <w:rFonts w:cs="Times New Roman"/>
                <w:b/>
                <w:szCs w:val="24"/>
              </w:rPr>
            </w:pPr>
            <w:r w:rsidRPr="00C854FF">
              <w:rPr>
                <w:rFonts w:cs="Times New Roman"/>
                <w:b/>
                <w:szCs w:val="24"/>
              </w:rPr>
              <w:t>96</w:t>
            </w:r>
          </w:p>
        </w:tc>
        <w:tc>
          <w:tcPr>
            <w:tcW w:w="0" w:type="auto"/>
            <w:shd w:val="clear" w:color="auto" w:fill="A6A6A6" w:themeFill="background1" w:themeFillShade="A6"/>
          </w:tcPr>
          <w:p w:rsidR="0029262D" w:rsidRPr="00C854FF" w:rsidRDefault="0029262D" w:rsidP="00732B50">
            <w:pPr>
              <w:spacing w:line="276" w:lineRule="auto"/>
              <w:jc w:val="both"/>
              <w:rPr>
                <w:rFonts w:cs="Times New Roman"/>
                <w:b/>
                <w:szCs w:val="24"/>
              </w:rPr>
            </w:pPr>
            <w:r w:rsidRPr="00C854FF">
              <w:rPr>
                <w:rFonts w:cs="Times New Roman"/>
                <w:b/>
                <w:szCs w:val="24"/>
              </w:rPr>
              <w:t>68</w:t>
            </w:r>
          </w:p>
        </w:tc>
        <w:tc>
          <w:tcPr>
            <w:tcW w:w="0" w:type="auto"/>
            <w:shd w:val="clear" w:color="auto" w:fill="A6A6A6" w:themeFill="background1" w:themeFillShade="A6"/>
          </w:tcPr>
          <w:p w:rsidR="0029262D" w:rsidRPr="00C854FF" w:rsidRDefault="0029262D" w:rsidP="00732B50">
            <w:pPr>
              <w:spacing w:line="276" w:lineRule="auto"/>
              <w:jc w:val="both"/>
              <w:rPr>
                <w:rFonts w:cs="Times New Roman"/>
                <w:b/>
                <w:szCs w:val="24"/>
              </w:rPr>
            </w:pPr>
            <w:r w:rsidRPr="00C854FF">
              <w:rPr>
                <w:rFonts w:cs="Times New Roman"/>
                <w:b/>
                <w:szCs w:val="24"/>
              </w:rPr>
              <w:t>149</w:t>
            </w:r>
          </w:p>
        </w:tc>
        <w:tc>
          <w:tcPr>
            <w:tcW w:w="0" w:type="auto"/>
            <w:shd w:val="clear" w:color="auto" w:fill="A6A6A6" w:themeFill="background1" w:themeFillShade="A6"/>
          </w:tcPr>
          <w:p w:rsidR="0029262D" w:rsidRPr="00C854FF" w:rsidRDefault="0029262D" w:rsidP="00732B50">
            <w:pPr>
              <w:spacing w:line="276" w:lineRule="auto"/>
              <w:jc w:val="both"/>
              <w:rPr>
                <w:rFonts w:cs="Times New Roman"/>
                <w:b/>
                <w:szCs w:val="24"/>
              </w:rPr>
            </w:pPr>
            <w:r w:rsidRPr="00C854FF">
              <w:rPr>
                <w:rFonts w:cs="Times New Roman"/>
                <w:b/>
                <w:szCs w:val="24"/>
              </w:rPr>
              <w:t>171</w:t>
            </w:r>
          </w:p>
        </w:tc>
        <w:tc>
          <w:tcPr>
            <w:tcW w:w="0" w:type="auto"/>
            <w:shd w:val="clear" w:color="auto" w:fill="A6A6A6" w:themeFill="background1" w:themeFillShade="A6"/>
          </w:tcPr>
          <w:p w:rsidR="0029262D" w:rsidRPr="00C854FF" w:rsidRDefault="0029262D" w:rsidP="00732B50">
            <w:pPr>
              <w:spacing w:line="276" w:lineRule="auto"/>
              <w:jc w:val="both"/>
              <w:rPr>
                <w:rFonts w:cs="Times New Roman"/>
                <w:b/>
                <w:szCs w:val="24"/>
              </w:rPr>
            </w:pPr>
            <w:r w:rsidRPr="00C854FF">
              <w:rPr>
                <w:rFonts w:cs="Times New Roman"/>
                <w:b/>
                <w:szCs w:val="24"/>
              </w:rPr>
              <w:t>111</w:t>
            </w:r>
          </w:p>
        </w:tc>
        <w:tc>
          <w:tcPr>
            <w:tcW w:w="0" w:type="auto"/>
            <w:shd w:val="clear" w:color="auto" w:fill="A6A6A6" w:themeFill="background1" w:themeFillShade="A6"/>
          </w:tcPr>
          <w:p w:rsidR="0029262D" w:rsidRPr="00C854FF" w:rsidRDefault="0029262D" w:rsidP="00732B50">
            <w:pPr>
              <w:spacing w:line="276" w:lineRule="auto"/>
              <w:jc w:val="both"/>
              <w:rPr>
                <w:rFonts w:cs="Times New Roman"/>
                <w:b/>
                <w:szCs w:val="24"/>
              </w:rPr>
            </w:pPr>
            <w:r w:rsidRPr="00C854FF">
              <w:rPr>
                <w:rFonts w:cs="Times New Roman"/>
                <w:b/>
                <w:szCs w:val="24"/>
              </w:rPr>
              <w:t>1099</w:t>
            </w:r>
          </w:p>
        </w:tc>
      </w:tr>
    </w:tbl>
    <w:p w:rsidR="000B31BB" w:rsidRPr="00C854FF" w:rsidRDefault="000B31BB" w:rsidP="00732B50">
      <w:pPr>
        <w:spacing w:after="0" w:line="276" w:lineRule="auto"/>
        <w:jc w:val="both"/>
        <w:rPr>
          <w:rFonts w:ascii="Times New Roman" w:hAnsi="Times New Roman" w:cs="Times New Roman"/>
          <w:sz w:val="24"/>
          <w:szCs w:val="24"/>
        </w:rPr>
      </w:pPr>
    </w:p>
    <w:p w:rsidR="000E7986" w:rsidRPr="00C854FF" w:rsidRDefault="000E7986" w:rsidP="00732B50">
      <w:pPr>
        <w:pStyle w:val="Akapitzlist"/>
        <w:numPr>
          <w:ilvl w:val="1"/>
          <w:numId w:val="60"/>
        </w:num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Liczba dzieci uczęszczających do przedszkoli na terenie Gminy Gorzyce w roku szkolnym 2020/2021</w:t>
      </w:r>
    </w:p>
    <w:tbl>
      <w:tblPr>
        <w:tblStyle w:val="Tabela-Siatka"/>
        <w:tblW w:w="0" w:type="auto"/>
        <w:tblLook w:val="04A0" w:firstRow="1" w:lastRow="0" w:firstColumn="1" w:lastColumn="0" w:noHBand="0" w:noVBand="1"/>
      </w:tblPr>
      <w:tblGrid>
        <w:gridCol w:w="4531"/>
        <w:gridCol w:w="1560"/>
        <w:gridCol w:w="1134"/>
      </w:tblGrid>
      <w:tr w:rsidR="000E7986" w:rsidRPr="00C854FF" w:rsidTr="00B55BD2">
        <w:tc>
          <w:tcPr>
            <w:tcW w:w="4531" w:type="dxa"/>
            <w:vAlign w:val="center"/>
          </w:tcPr>
          <w:p w:rsidR="000E7986" w:rsidRPr="00C854FF" w:rsidRDefault="000E7986" w:rsidP="00732B50">
            <w:pPr>
              <w:spacing w:line="276" w:lineRule="auto"/>
              <w:jc w:val="both"/>
              <w:rPr>
                <w:rFonts w:cs="Times New Roman"/>
                <w:b/>
                <w:szCs w:val="24"/>
              </w:rPr>
            </w:pPr>
            <w:r w:rsidRPr="00C854FF">
              <w:rPr>
                <w:rFonts w:cs="Times New Roman"/>
                <w:b/>
                <w:szCs w:val="24"/>
              </w:rPr>
              <w:t>Przedszkole</w:t>
            </w:r>
          </w:p>
        </w:tc>
        <w:tc>
          <w:tcPr>
            <w:tcW w:w="2694" w:type="dxa"/>
            <w:gridSpan w:val="2"/>
            <w:vAlign w:val="center"/>
          </w:tcPr>
          <w:p w:rsidR="000E7986" w:rsidRPr="00C854FF" w:rsidRDefault="000E7986" w:rsidP="00732B50">
            <w:pPr>
              <w:spacing w:line="276" w:lineRule="auto"/>
              <w:jc w:val="both"/>
              <w:rPr>
                <w:rFonts w:cs="Times New Roman"/>
                <w:b/>
                <w:szCs w:val="24"/>
              </w:rPr>
            </w:pPr>
            <w:r w:rsidRPr="00C854FF">
              <w:rPr>
                <w:rFonts w:cs="Times New Roman"/>
                <w:b/>
                <w:szCs w:val="24"/>
              </w:rPr>
              <w:t>Liczba dzieci</w:t>
            </w:r>
          </w:p>
        </w:tc>
      </w:tr>
      <w:tr w:rsidR="000E7986" w:rsidRPr="00C854FF" w:rsidTr="00B55BD2">
        <w:tc>
          <w:tcPr>
            <w:tcW w:w="4531" w:type="dxa"/>
            <w:vMerge w:val="restart"/>
            <w:vAlign w:val="center"/>
          </w:tcPr>
          <w:p w:rsidR="000E7986" w:rsidRPr="00C854FF" w:rsidRDefault="000E7986" w:rsidP="00732B50">
            <w:pPr>
              <w:spacing w:line="276" w:lineRule="auto"/>
              <w:jc w:val="both"/>
              <w:rPr>
                <w:rFonts w:cs="Times New Roman"/>
                <w:szCs w:val="24"/>
              </w:rPr>
            </w:pPr>
            <w:r w:rsidRPr="00C854FF">
              <w:rPr>
                <w:rFonts w:cs="Times New Roman"/>
                <w:szCs w:val="24"/>
              </w:rPr>
              <w:t>Samorządowe Przedszkole w Gorzycach</w:t>
            </w:r>
          </w:p>
        </w:tc>
        <w:tc>
          <w:tcPr>
            <w:tcW w:w="2694" w:type="dxa"/>
            <w:gridSpan w:val="2"/>
          </w:tcPr>
          <w:p w:rsidR="000E7986" w:rsidRPr="00C854FF" w:rsidRDefault="000E7986" w:rsidP="00732B50">
            <w:pPr>
              <w:spacing w:line="276" w:lineRule="auto"/>
              <w:jc w:val="both"/>
              <w:rPr>
                <w:rFonts w:cs="Times New Roman"/>
                <w:szCs w:val="24"/>
              </w:rPr>
            </w:pPr>
            <w:r w:rsidRPr="00C854FF">
              <w:rPr>
                <w:rFonts w:cs="Times New Roman"/>
                <w:szCs w:val="24"/>
              </w:rPr>
              <w:t>202</w:t>
            </w:r>
          </w:p>
        </w:tc>
      </w:tr>
      <w:tr w:rsidR="000E7986" w:rsidRPr="00C854FF" w:rsidTr="00B55BD2">
        <w:tc>
          <w:tcPr>
            <w:tcW w:w="4531" w:type="dxa"/>
            <w:vMerge/>
            <w:vAlign w:val="center"/>
          </w:tcPr>
          <w:p w:rsidR="000E7986" w:rsidRPr="00C854FF" w:rsidRDefault="000E7986" w:rsidP="00732B50">
            <w:pPr>
              <w:spacing w:line="276" w:lineRule="auto"/>
              <w:jc w:val="both"/>
              <w:rPr>
                <w:rFonts w:cs="Times New Roman"/>
                <w:szCs w:val="24"/>
              </w:rPr>
            </w:pPr>
          </w:p>
        </w:tc>
        <w:tc>
          <w:tcPr>
            <w:tcW w:w="1560" w:type="dxa"/>
          </w:tcPr>
          <w:p w:rsidR="000E7986" w:rsidRPr="00C854FF" w:rsidRDefault="000E7986" w:rsidP="00732B50">
            <w:pPr>
              <w:spacing w:line="276" w:lineRule="auto"/>
              <w:jc w:val="both"/>
              <w:rPr>
                <w:rFonts w:cs="Times New Roman"/>
                <w:szCs w:val="24"/>
              </w:rPr>
            </w:pPr>
            <w:r w:rsidRPr="00C854FF">
              <w:rPr>
                <w:rFonts w:cs="Times New Roman"/>
                <w:szCs w:val="24"/>
              </w:rPr>
              <w:t>3-latki</w:t>
            </w:r>
          </w:p>
        </w:tc>
        <w:tc>
          <w:tcPr>
            <w:tcW w:w="1134" w:type="dxa"/>
          </w:tcPr>
          <w:p w:rsidR="000E7986" w:rsidRPr="00C854FF" w:rsidRDefault="000E7986" w:rsidP="00732B50">
            <w:pPr>
              <w:spacing w:line="276" w:lineRule="auto"/>
              <w:jc w:val="both"/>
              <w:rPr>
                <w:rFonts w:cs="Times New Roman"/>
                <w:szCs w:val="24"/>
              </w:rPr>
            </w:pPr>
            <w:r w:rsidRPr="00C854FF">
              <w:rPr>
                <w:rFonts w:cs="Times New Roman"/>
                <w:szCs w:val="24"/>
              </w:rPr>
              <w:t>48</w:t>
            </w:r>
          </w:p>
        </w:tc>
      </w:tr>
      <w:tr w:rsidR="000E7986" w:rsidRPr="00C854FF" w:rsidTr="00B55BD2">
        <w:tc>
          <w:tcPr>
            <w:tcW w:w="4531" w:type="dxa"/>
            <w:vMerge/>
            <w:vAlign w:val="center"/>
          </w:tcPr>
          <w:p w:rsidR="000E7986" w:rsidRPr="00C854FF" w:rsidRDefault="000E7986" w:rsidP="00732B50">
            <w:pPr>
              <w:spacing w:line="276" w:lineRule="auto"/>
              <w:jc w:val="both"/>
              <w:rPr>
                <w:rFonts w:cs="Times New Roman"/>
                <w:szCs w:val="24"/>
              </w:rPr>
            </w:pPr>
          </w:p>
        </w:tc>
        <w:tc>
          <w:tcPr>
            <w:tcW w:w="1560" w:type="dxa"/>
          </w:tcPr>
          <w:p w:rsidR="000E7986" w:rsidRPr="00C854FF" w:rsidRDefault="000E7986" w:rsidP="00732B50">
            <w:pPr>
              <w:spacing w:line="276" w:lineRule="auto"/>
              <w:jc w:val="both"/>
              <w:rPr>
                <w:rFonts w:cs="Times New Roman"/>
                <w:szCs w:val="24"/>
              </w:rPr>
            </w:pPr>
            <w:r w:rsidRPr="00C854FF">
              <w:rPr>
                <w:rFonts w:cs="Times New Roman"/>
                <w:szCs w:val="24"/>
              </w:rPr>
              <w:t>4-latki</w:t>
            </w:r>
          </w:p>
        </w:tc>
        <w:tc>
          <w:tcPr>
            <w:tcW w:w="1134" w:type="dxa"/>
          </w:tcPr>
          <w:p w:rsidR="000E7986" w:rsidRPr="00C854FF" w:rsidRDefault="000E7986" w:rsidP="00732B50">
            <w:pPr>
              <w:spacing w:line="276" w:lineRule="auto"/>
              <w:jc w:val="both"/>
              <w:rPr>
                <w:rFonts w:cs="Times New Roman"/>
                <w:szCs w:val="24"/>
              </w:rPr>
            </w:pPr>
            <w:r w:rsidRPr="00C854FF">
              <w:rPr>
                <w:rFonts w:cs="Times New Roman"/>
                <w:szCs w:val="24"/>
              </w:rPr>
              <w:t>47</w:t>
            </w:r>
          </w:p>
        </w:tc>
      </w:tr>
      <w:tr w:rsidR="000E7986" w:rsidRPr="00C854FF" w:rsidTr="00B55BD2">
        <w:tc>
          <w:tcPr>
            <w:tcW w:w="4531" w:type="dxa"/>
            <w:vMerge/>
            <w:vAlign w:val="center"/>
          </w:tcPr>
          <w:p w:rsidR="000E7986" w:rsidRPr="00C854FF" w:rsidRDefault="000E7986" w:rsidP="00732B50">
            <w:pPr>
              <w:spacing w:line="276" w:lineRule="auto"/>
              <w:jc w:val="both"/>
              <w:rPr>
                <w:rFonts w:cs="Times New Roman"/>
                <w:szCs w:val="24"/>
              </w:rPr>
            </w:pPr>
          </w:p>
        </w:tc>
        <w:tc>
          <w:tcPr>
            <w:tcW w:w="1560" w:type="dxa"/>
          </w:tcPr>
          <w:p w:rsidR="000E7986" w:rsidRPr="00C854FF" w:rsidRDefault="000E7986" w:rsidP="00732B50">
            <w:pPr>
              <w:spacing w:line="276" w:lineRule="auto"/>
              <w:jc w:val="both"/>
              <w:rPr>
                <w:rFonts w:cs="Times New Roman"/>
                <w:szCs w:val="24"/>
              </w:rPr>
            </w:pPr>
            <w:r w:rsidRPr="00C854FF">
              <w:rPr>
                <w:rFonts w:cs="Times New Roman"/>
                <w:szCs w:val="24"/>
              </w:rPr>
              <w:t>4/5-latki</w:t>
            </w:r>
          </w:p>
        </w:tc>
        <w:tc>
          <w:tcPr>
            <w:tcW w:w="1134" w:type="dxa"/>
          </w:tcPr>
          <w:p w:rsidR="000E7986" w:rsidRPr="00C854FF" w:rsidRDefault="000E7986" w:rsidP="00732B50">
            <w:pPr>
              <w:spacing w:line="276" w:lineRule="auto"/>
              <w:jc w:val="both"/>
              <w:rPr>
                <w:rFonts w:cs="Times New Roman"/>
                <w:szCs w:val="24"/>
              </w:rPr>
            </w:pPr>
            <w:r w:rsidRPr="00C854FF">
              <w:rPr>
                <w:rFonts w:cs="Times New Roman"/>
                <w:szCs w:val="24"/>
              </w:rPr>
              <w:t>16</w:t>
            </w:r>
          </w:p>
        </w:tc>
      </w:tr>
      <w:tr w:rsidR="000E7986" w:rsidRPr="00C854FF" w:rsidTr="00B55BD2">
        <w:tc>
          <w:tcPr>
            <w:tcW w:w="4531" w:type="dxa"/>
            <w:vMerge/>
            <w:vAlign w:val="center"/>
          </w:tcPr>
          <w:p w:rsidR="000E7986" w:rsidRPr="00C854FF" w:rsidRDefault="000E7986" w:rsidP="00732B50">
            <w:pPr>
              <w:spacing w:line="276" w:lineRule="auto"/>
              <w:jc w:val="both"/>
              <w:rPr>
                <w:rFonts w:cs="Times New Roman"/>
                <w:szCs w:val="24"/>
              </w:rPr>
            </w:pPr>
          </w:p>
        </w:tc>
        <w:tc>
          <w:tcPr>
            <w:tcW w:w="1560" w:type="dxa"/>
          </w:tcPr>
          <w:p w:rsidR="000E7986" w:rsidRPr="00C854FF" w:rsidRDefault="000E7986" w:rsidP="00732B50">
            <w:pPr>
              <w:spacing w:line="276" w:lineRule="auto"/>
              <w:jc w:val="both"/>
              <w:rPr>
                <w:rFonts w:cs="Times New Roman"/>
                <w:szCs w:val="24"/>
              </w:rPr>
            </w:pPr>
            <w:r w:rsidRPr="00C854FF">
              <w:rPr>
                <w:rFonts w:cs="Times New Roman"/>
                <w:szCs w:val="24"/>
              </w:rPr>
              <w:t>5-latki</w:t>
            </w:r>
          </w:p>
        </w:tc>
        <w:tc>
          <w:tcPr>
            <w:tcW w:w="1134" w:type="dxa"/>
          </w:tcPr>
          <w:p w:rsidR="000E7986" w:rsidRPr="00C854FF" w:rsidRDefault="000E7986" w:rsidP="00732B50">
            <w:pPr>
              <w:spacing w:line="276" w:lineRule="auto"/>
              <w:jc w:val="both"/>
              <w:rPr>
                <w:rFonts w:cs="Times New Roman"/>
                <w:szCs w:val="24"/>
              </w:rPr>
            </w:pPr>
            <w:r w:rsidRPr="00C854FF">
              <w:rPr>
                <w:rFonts w:cs="Times New Roman"/>
                <w:szCs w:val="24"/>
              </w:rPr>
              <w:t>49</w:t>
            </w:r>
          </w:p>
        </w:tc>
      </w:tr>
      <w:tr w:rsidR="000E7986" w:rsidRPr="00C854FF" w:rsidTr="00B55BD2">
        <w:tc>
          <w:tcPr>
            <w:tcW w:w="4531" w:type="dxa"/>
            <w:vMerge/>
            <w:vAlign w:val="center"/>
          </w:tcPr>
          <w:p w:rsidR="000E7986" w:rsidRPr="00C854FF" w:rsidRDefault="000E7986" w:rsidP="00732B50">
            <w:pPr>
              <w:spacing w:line="276" w:lineRule="auto"/>
              <w:jc w:val="both"/>
              <w:rPr>
                <w:rFonts w:cs="Times New Roman"/>
                <w:szCs w:val="24"/>
              </w:rPr>
            </w:pPr>
          </w:p>
        </w:tc>
        <w:tc>
          <w:tcPr>
            <w:tcW w:w="1560" w:type="dxa"/>
          </w:tcPr>
          <w:p w:rsidR="000E7986" w:rsidRPr="00C854FF" w:rsidRDefault="000E7986" w:rsidP="00732B50">
            <w:pPr>
              <w:spacing w:line="276" w:lineRule="auto"/>
              <w:jc w:val="both"/>
              <w:rPr>
                <w:rFonts w:cs="Times New Roman"/>
                <w:szCs w:val="24"/>
              </w:rPr>
            </w:pPr>
            <w:r w:rsidRPr="00C854FF">
              <w:rPr>
                <w:rFonts w:cs="Times New Roman"/>
                <w:szCs w:val="24"/>
              </w:rPr>
              <w:t>Orliska</w:t>
            </w:r>
          </w:p>
        </w:tc>
        <w:tc>
          <w:tcPr>
            <w:tcW w:w="1134" w:type="dxa"/>
          </w:tcPr>
          <w:p w:rsidR="000E7986" w:rsidRPr="00C854FF" w:rsidRDefault="000E7986" w:rsidP="00732B50">
            <w:pPr>
              <w:spacing w:line="276" w:lineRule="auto"/>
              <w:jc w:val="both"/>
              <w:rPr>
                <w:rFonts w:cs="Times New Roman"/>
                <w:szCs w:val="24"/>
              </w:rPr>
            </w:pPr>
            <w:r w:rsidRPr="00C854FF">
              <w:rPr>
                <w:rFonts w:cs="Times New Roman"/>
                <w:szCs w:val="24"/>
              </w:rPr>
              <w:t>17</w:t>
            </w:r>
          </w:p>
        </w:tc>
      </w:tr>
      <w:tr w:rsidR="000E7986" w:rsidRPr="00C854FF" w:rsidTr="00B55BD2">
        <w:tc>
          <w:tcPr>
            <w:tcW w:w="4531" w:type="dxa"/>
            <w:vMerge/>
            <w:vAlign w:val="center"/>
          </w:tcPr>
          <w:p w:rsidR="000E7986" w:rsidRPr="00C854FF" w:rsidRDefault="000E7986" w:rsidP="00732B50">
            <w:pPr>
              <w:spacing w:line="276" w:lineRule="auto"/>
              <w:jc w:val="both"/>
              <w:rPr>
                <w:rFonts w:cs="Times New Roman"/>
                <w:szCs w:val="24"/>
              </w:rPr>
            </w:pPr>
          </w:p>
        </w:tc>
        <w:tc>
          <w:tcPr>
            <w:tcW w:w="1560" w:type="dxa"/>
          </w:tcPr>
          <w:p w:rsidR="000E7986" w:rsidRPr="00C854FF" w:rsidRDefault="000E7986" w:rsidP="00732B50">
            <w:pPr>
              <w:spacing w:line="276" w:lineRule="auto"/>
              <w:jc w:val="both"/>
              <w:rPr>
                <w:rFonts w:cs="Times New Roman"/>
                <w:szCs w:val="24"/>
              </w:rPr>
            </w:pPr>
            <w:r w:rsidRPr="00C854FF">
              <w:rPr>
                <w:rFonts w:cs="Times New Roman"/>
                <w:szCs w:val="24"/>
              </w:rPr>
              <w:t>Wrzawy</w:t>
            </w:r>
          </w:p>
        </w:tc>
        <w:tc>
          <w:tcPr>
            <w:tcW w:w="1134" w:type="dxa"/>
          </w:tcPr>
          <w:p w:rsidR="000E7986" w:rsidRPr="00C854FF" w:rsidRDefault="000E7986" w:rsidP="00732B50">
            <w:pPr>
              <w:spacing w:line="276" w:lineRule="auto"/>
              <w:jc w:val="both"/>
              <w:rPr>
                <w:rFonts w:cs="Times New Roman"/>
                <w:szCs w:val="24"/>
              </w:rPr>
            </w:pPr>
            <w:r w:rsidRPr="00C854FF">
              <w:rPr>
                <w:rFonts w:cs="Times New Roman"/>
                <w:szCs w:val="24"/>
              </w:rPr>
              <w:t>25</w:t>
            </w:r>
          </w:p>
        </w:tc>
      </w:tr>
      <w:tr w:rsidR="000E7986" w:rsidRPr="00C854FF" w:rsidTr="00B55BD2">
        <w:tc>
          <w:tcPr>
            <w:tcW w:w="4531" w:type="dxa"/>
            <w:vAlign w:val="center"/>
          </w:tcPr>
          <w:p w:rsidR="000E7986" w:rsidRPr="00C854FF" w:rsidRDefault="000E7986" w:rsidP="00732B50">
            <w:pPr>
              <w:spacing w:line="276" w:lineRule="auto"/>
              <w:jc w:val="both"/>
              <w:rPr>
                <w:rFonts w:cs="Times New Roman"/>
                <w:szCs w:val="24"/>
              </w:rPr>
            </w:pPr>
            <w:r w:rsidRPr="00C854FF">
              <w:rPr>
                <w:rFonts w:cs="Times New Roman"/>
                <w:szCs w:val="24"/>
              </w:rPr>
              <w:t>Przedszkole w Sokolnikach</w:t>
            </w:r>
          </w:p>
        </w:tc>
        <w:tc>
          <w:tcPr>
            <w:tcW w:w="2694" w:type="dxa"/>
            <w:gridSpan w:val="2"/>
          </w:tcPr>
          <w:p w:rsidR="000E7986" w:rsidRPr="00C854FF" w:rsidRDefault="000E7986" w:rsidP="00732B50">
            <w:pPr>
              <w:spacing w:line="276" w:lineRule="auto"/>
              <w:jc w:val="both"/>
              <w:rPr>
                <w:rFonts w:cs="Times New Roman"/>
                <w:szCs w:val="24"/>
              </w:rPr>
            </w:pPr>
            <w:r w:rsidRPr="00C854FF">
              <w:rPr>
                <w:rFonts w:cs="Times New Roman"/>
                <w:szCs w:val="24"/>
              </w:rPr>
              <w:t>41</w:t>
            </w:r>
          </w:p>
        </w:tc>
      </w:tr>
      <w:tr w:rsidR="000E7986" w:rsidRPr="00C854FF" w:rsidTr="00B55BD2">
        <w:tc>
          <w:tcPr>
            <w:tcW w:w="4531" w:type="dxa"/>
            <w:vAlign w:val="center"/>
          </w:tcPr>
          <w:p w:rsidR="000E7986" w:rsidRPr="00C854FF" w:rsidRDefault="000E7986" w:rsidP="00732B50">
            <w:pPr>
              <w:spacing w:line="276" w:lineRule="auto"/>
              <w:jc w:val="both"/>
              <w:rPr>
                <w:rFonts w:cs="Times New Roman"/>
                <w:szCs w:val="24"/>
              </w:rPr>
            </w:pPr>
            <w:r w:rsidRPr="00C854FF">
              <w:rPr>
                <w:rFonts w:cs="Times New Roman"/>
                <w:szCs w:val="24"/>
              </w:rPr>
              <w:t>Przedszkole w Trześni</w:t>
            </w:r>
          </w:p>
        </w:tc>
        <w:tc>
          <w:tcPr>
            <w:tcW w:w="2694" w:type="dxa"/>
            <w:gridSpan w:val="2"/>
          </w:tcPr>
          <w:p w:rsidR="000E7986" w:rsidRPr="00C854FF" w:rsidRDefault="000E7986" w:rsidP="00732B50">
            <w:pPr>
              <w:spacing w:line="276" w:lineRule="auto"/>
              <w:jc w:val="both"/>
              <w:rPr>
                <w:rFonts w:cs="Times New Roman"/>
                <w:szCs w:val="24"/>
              </w:rPr>
            </w:pPr>
            <w:r w:rsidRPr="00C854FF">
              <w:rPr>
                <w:rFonts w:cs="Times New Roman"/>
                <w:szCs w:val="24"/>
              </w:rPr>
              <w:t>25</w:t>
            </w:r>
          </w:p>
        </w:tc>
      </w:tr>
      <w:tr w:rsidR="000E7986" w:rsidRPr="00C854FF" w:rsidTr="00B55BD2">
        <w:tc>
          <w:tcPr>
            <w:tcW w:w="4531" w:type="dxa"/>
            <w:shd w:val="clear" w:color="auto" w:fill="A6A6A6" w:themeFill="background1" w:themeFillShade="A6"/>
            <w:vAlign w:val="center"/>
          </w:tcPr>
          <w:p w:rsidR="000E7986" w:rsidRPr="00C854FF" w:rsidRDefault="000E7986" w:rsidP="00732B50">
            <w:pPr>
              <w:spacing w:line="276" w:lineRule="auto"/>
              <w:jc w:val="both"/>
              <w:rPr>
                <w:rFonts w:cs="Times New Roman"/>
                <w:b/>
                <w:szCs w:val="24"/>
              </w:rPr>
            </w:pPr>
            <w:r w:rsidRPr="00C854FF">
              <w:rPr>
                <w:rFonts w:cs="Times New Roman"/>
                <w:b/>
                <w:szCs w:val="24"/>
              </w:rPr>
              <w:t>Razem</w:t>
            </w:r>
          </w:p>
        </w:tc>
        <w:tc>
          <w:tcPr>
            <w:tcW w:w="2694" w:type="dxa"/>
            <w:gridSpan w:val="2"/>
            <w:shd w:val="clear" w:color="auto" w:fill="A6A6A6" w:themeFill="background1" w:themeFillShade="A6"/>
          </w:tcPr>
          <w:p w:rsidR="000E7986" w:rsidRPr="00C854FF" w:rsidRDefault="000E7986" w:rsidP="00732B50">
            <w:pPr>
              <w:spacing w:line="276" w:lineRule="auto"/>
              <w:jc w:val="both"/>
              <w:rPr>
                <w:rFonts w:cs="Times New Roman"/>
                <w:b/>
                <w:szCs w:val="24"/>
              </w:rPr>
            </w:pPr>
            <w:r w:rsidRPr="00C854FF">
              <w:rPr>
                <w:rFonts w:cs="Times New Roman"/>
                <w:b/>
                <w:szCs w:val="24"/>
              </w:rPr>
              <w:t>268</w:t>
            </w:r>
          </w:p>
        </w:tc>
      </w:tr>
    </w:tbl>
    <w:p w:rsidR="000E7986" w:rsidRPr="00C854FF" w:rsidRDefault="000E7986" w:rsidP="00732B50">
      <w:pPr>
        <w:spacing w:after="0" w:line="276" w:lineRule="auto"/>
        <w:jc w:val="both"/>
        <w:rPr>
          <w:rFonts w:ascii="Times New Roman" w:hAnsi="Times New Roman" w:cs="Times New Roman"/>
          <w:sz w:val="24"/>
          <w:szCs w:val="24"/>
        </w:rPr>
      </w:pPr>
    </w:p>
    <w:p w:rsidR="00A9085B" w:rsidRPr="003B76F8" w:rsidRDefault="000B31BB" w:rsidP="00732B50">
      <w:pPr>
        <w:pStyle w:val="Akapitzlist"/>
        <w:numPr>
          <w:ilvl w:val="1"/>
          <w:numId w:val="60"/>
        </w:num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Liczba nauczycieli w roku szkolnym </w:t>
      </w:r>
      <w:r w:rsidR="00A9085B" w:rsidRPr="00C854FF">
        <w:rPr>
          <w:rFonts w:ascii="Times New Roman" w:hAnsi="Times New Roman" w:cs="Times New Roman"/>
          <w:sz w:val="24"/>
          <w:szCs w:val="24"/>
        </w:rPr>
        <w:t>2020</w:t>
      </w:r>
      <w:r w:rsidRPr="00C854FF">
        <w:rPr>
          <w:rFonts w:ascii="Times New Roman" w:hAnsi="Times New Roman" w:cs="Times New Roman"/>
          <w:sz w:val="24"/>
          <w:szCs w:val="24"/>
        </w:rPr>
        <w:t>/202</w:t>
      </w:r>
      <w:r w:rsidR="00A9085B" w:rsidRPr="00C854FF">
        <w:rPr>
          <w:rFonts w:ascii="Times New Roman" w:hAnsi="Times New Roman" w:cs="Times New Roman"/>
          <w:sz w:val="24"/>
          <w:szCs w:val="24"/>
        </w:rPr>
        <w:t>1</w:t>
      </w:r>
      <w:r w:rsidRPr="00C854FF">
        <w:rPr>
          <w:rFonts w:ascii="Times New Roman" w:hAnsi="Times New Roman" w:cs="Times New Roman"/>
          <w:sz w:val="24"/>
          <w:szCs w:val="24"/>
        </w:rPr>
        <w:t xml:space="preserve"> na poszczególnych stopniach awansu zawodowego</w:t>
      </w:r>
      <w:r w:rsidR="00B26AB1" w:rsidRPr="00C854FF">
        <w:rPr>
          <w:rFonts w:ascii="Times New Roman" w:hAnsi="Times New Roman" w:cs="Times New Roman"/>
          <w:sz w:val="24"/>
          <w:szCs w:val="24"/>
        </w:rPr>
        <w:t>.</w:t>
      </w:r>
    </w:p>
    <w:tbl>
      <w:tblPr>
        <w:tblStyle w:val="Tabela-Siatka"/>
        <w:tblW w:w="0" w:type="auto"/>
        <w:tblInd w:w="-147" w:type="dxa"/>
        <w:tblLook w:val="04A0" w:firstRow="1" w:lastRow="0" w:firstColumn="1" w:lastColumn="0" w:noHBand="0" w:noVBand="1"/>
      </w:tblPr>
      <w:tblGrid>
        <w:gridCol w:w="1120"/>
        <w:gridCol w:w="1377"/>
        <w:gridCol w:w="1070"/>
        <w:gridCol w:w="1590"/>
        <w:gridCol w:w="1430"/>
        <w:gridCol w:w="1697"/>
        <w:gridCol w:w="923"/>
      </w:tblGrid>
      <w:tr w:rsidR="00A9085B" w:rsidRPr="00C854FF" w:rsidTr="00B55BD2">
        <w:tc>
          <w:tcPr>
            <w:tcW w:w="1135" w:type="dxa"/>
          </w:tcPr>
          <w:p w:rsidR="00A9085B" w:rsidRPr="00C854FF" w:rsidRDefault="00A9085B" w:rsidP="00732B50">
            <w:pPr>
              <w:spacing w:line="276" w:lineRule="auto"/>
              <w:jc w:val="both"/>
              <w:rPr>
                <w:rFonts w:cs="Times New Roman"/>
                <w:b/>
                <w:szCs w:val="24"/>
              </w:rPr>
            </w:pPr>
            <w:r w:rsidRPr="00C854FF">
              <w:rPr>
                <w:rFonts w:cs="Times New Roman"/>
                <w:b/>
                <w:szCs w:val="24"/>
              </w:rPr>
              <w:t>Stopień awansu</w:t>
            </w:r>
          </w:p>
        </w:tc>
        <w:tc>
          <w:tcPr>
            <w:tcW w:w="1375" w:type="dxa"/>
          </w:tcPr>
          <w:p w:rsidR="00A9085B" w:rsidRPr="00C854FF" w:rsidRDefault="00A9085B" w:rsidP="00732B50">
            <w:pPr>
              <w:spacing w:line="276" w:lineRule="auto"/>
              <w:jc w:val="both"/>
              <w:rPr>
                <w:rFonts w:cs="Times New Roman"/>
                <w:b/>
                <w:szCs w:val="24"/>
              </w:rPr>
            </w:pPr>
            <w:r w:rsidRPr="00C854FF">
              <w:rPr>
                <w:rFonts w:cs="Times New Roman"/>
                <w:b/>
                <w:szCs w:val="24"/>
              </w:rPr>
              <w:t>Bez stopnia naukowego</w:t>
            </w:r>
          </w:p>
        </w:tc>
        <w:tc>
          <w:tcPr>
            <w:tcW w:w="1068" w:type="dxa"/>
          </w:tcPr>
          <w:p w:rsidR="00A9085B" w:rsidRPr="00C854FF" w:rsidRDefault="00A9085B" w:rsidP="00732B50">
            <w:pPr>
              <w:spacing w:line="276" w:lineRule="auto"/>
              <w:jc w:val="both"/>
              <w:rPr>
                <w:rFonts w:cs="Times New Roman"/>
                <w:b/>
                <w:szCs w:val="24"/>
              </w:rPr>
            </w:pPr>
            <w:r w:rsidRPr="00C854FF">
              <w:rPr>
                <w:rFonts w:cs="Times New Roman"/>
                <w:b/>
                <w:szCs w:val="24"/>
              </w:rPr>
              <w:t>Stażysta</w:t>
            </w:r>
          </w:p>
        </w:tc>
        <w:tc>
          <w:tcPr>
            <w:tcW w:w="1587" w:type="dxa"/>
          </w:tcPr>
          <w:p w:rsidR="00A9085B" w:rsidRPr="00C854FF" w:rsidRDefault="00A9085B" w:rsidP="00732B50">
            <w:pPr>
              <w:spacing w:line="276" w:lineRule="auto"/>
              <w:jc w:val="both"/>
              <w:rPr>
                <w:rFonts w:cs="Times New Roman"/>
                <w:b/>
                <w:szCs w:val="24"/>
              </w:rPr>
            </w:pPr>
            <w:r w:rsidRPr="00C854FF">
              <w:rPr>
                <w:rFonts w:cs="Times New Roman"/>
                <w:b/>
                <w:szCs w:val="24"/>
              </w:rPr>
              <w:t>Kontraktowy</w:t>
            </w:r>
          </w:p>
        </w:tc>
        <w:tc>
          <w:tcPr>
            <w:tcW w:w="1428" w:type="dxa"/>
          </w:tcPr>
          <w:p w:rsidR="00A9085B" w:rsidRPr="00C854FF" w:rsidRDefault="00A9085B" w:rsidP="00732B50">
            <w:pPr>
              <w:spacing w:line="276" w:lineRule="auto"/>
              <w:jc w:val="both"/>
              <w:rPr>
                <w:rFonts w:cs="Times New Roman"/>
                <w:b/>
                <w:szCs w:val="24"/>
              </w:rPr>
            </w:pPr>
            <w:r w:rsidRPr="00C854FF">
              <w:rPr>
                <w:rFonts w:cs="Times New Roman"/>
                <w:b/>
                <w:szCs w:val="24"/>
              </w:rPr>
              <w:t>Mianowany</w:t>
            </w:r>
          </w:p>
        </w:tc>
        <w:tc>
          <w:tcPr>
            <w:tcW w:w="1694" w:type="dxa"/>
          </w:tcPr>
          <w:p w:rsidR="00A9085B" w:rsidRPr="00C854FF" w:rsidRDefault="00A9085B" w:rsidP="00732B50">
            <w:pPr>
              <w:spacing w:line="276" w:lineRule="auto"/>
              <w:jc w:val="both"/>
              <w:rPr>
                <w:rFonts w:cs="Times New Roman"/>
                <w:b/>
                <w:szCs w:val="24"/>
              </w:rPr>
            </w:pPr>
            <w:r w:rsidRPr="00C854FF">
              <w:rPr>
                <w:rFonts w:cs="Times New Roman"/>
                <w:b/>
                <w:szCs w:val="24"/>
              </w:rPr>
              <w:t>Dyplomowany</w:t>
            </w:r>
          </w:p>
        </w:tc>
        <w:tc>
          <w:tcPr>
            <w:tcW w:w="922" w:type="dxa"/>
          </w:tcPr>
          <w:p w:rsidR="00A9085B" w:rsidRPr="00C854FF" w:rsidRDefault="00A9085B" w:rsidP="00732B50">
            <w:pPr>
              <w:spacing w:line="276" w:lineRule="auto"/>
              <w:jc w:val="both"/>
              <w:rPr>
                <w:rFonts w:cs="Times New Roman"/>
                <w:b/>
                <w:szCs w:val="24"/>
              </w:rPr>
            </w:pPr>
            <w:r w:rsidRPr="00C854FF">
              <w:rPr>
                <w:rFonts w:cs="Times New Roman"/>
                <w:b/>
                <w:szCs w:val="24"/>
              </w:rPr>
              <w:t>Razem</w:t>
            </w:r>
          </w:p>
        </w:tc>
      </w:tr>
      <w:tr w:rsidR="00A9085B" w:rsidRPr="00C854FF" w:rsidTr="00B55BD2">
        <w:tc>
          <w:tcPr>
            <w:tcW w:w="1135" w:type="dxa"/>
          </w:tcPr>
          <w:p w:rsidR="00A9085B" w:rsidRPr="00C854FF" w:rsidRDefault="00A9085B" w:rsidP="00732B50">
            <w:pPr>
              <w:spacing w:line="276" w:lineRule="auto"/>
              <w:jc w:val="both"/>
              <w:rPr>
                <w:rFonts w:cs="Times New Roman"/>
                <w:szCs w:val="24"/>
              </w:rPr>
            </w:pPr>
          </w:p>
        </w:tc>
        <w:tc>
          <w:tcPr>
            <w:tcW w:w="8074" w:type="dxa"/>
            <w:gridSpan w:val="6"/>
          </w:tcPr>
          <w:p w:rsidR="00A9085B" w:rsidRPr="00C854FF" w:rsidRDefault="00A9085B" w:rsidP="00732B50">
            <w:pPr>
              <w:spacing w:line="276" w:lineRule="auto"/>
              <w:jc w:val="both"/>
              <w:rPr>
                <w:rFonts w:cs="Times New Roman"/>
                <w:b/>
                <w:szCs w:val="24"/>
              </w:rPr>
            </w:pPr>
            <w:r w:rsidRPr="00C854FF">
              <w:rPr>
                <w:rFonts w:cs="Times New Roman"/>
                <w:b/>
                <w:szCs w:val="24"/>
              </w:rPr>
              <w:t>Szkoła Podstawowa nr 1 w Gorzycach</w:t>
            </w:r>
          </w:p>
        </w:tc>
      </w:tr>
      <w:tr w:rsidR="00A9085B" w:rsidRPr="00C854FF" w:rsidTr="00B55BD2">
        <w:tc>
          <w:tcPr>
            <w:tcW w:w="1135" w:type="dxa"/>
            <w:vMerge w:val="restart"/>
            <w:textDirection w:val="btLr"/>
            <w:vAlign w:val="center"/>
          </w:tcPr>
          <w:p w:rsidR="006D59A4" w:rsidRDefault="00A9085B" w:rsidP="00732B50">
            <w:pPr>
              <w:spacing w:line="276" w:lineRule="auto"/>
              <w:ind w:left="113" w:right="113"/>
              <w:jc w:val="both"/>
              <w:rPr>
                <w:rFonts w:cs="Times New Roman"/>
                <w:b/>
                <w:szCs w:val="24"/>
              </w:rPr>
            </w:pPr>
            <w:r w:rsidRPr="00C854FF">
              <w:rPr>
                <w:rFonts w:cs="Times New Roman"/>
                <w:b/>
                <w:szCs w:val="24"/>
              </w:rPr>
              <w:t>Liczba nauczycieli/</w:t>
            </w:r>
          </w:p>
          <w:p w:rsidR="00A9085B" w:rsidRPr="00C854FF" w:rsidRDefault="00A9085B" w:rsidP="00732B50">
            <w:pPr>
              <w:spacing w:line="276" w:lineRule="auto"/>
              <w:ind w:left="113" w:right="113"/>
              <w:jc w:val="both"/>
              <w:rPr>
                <w:rFonts w:cs="Times New Roman"/>
                <w:b/>
                <w:szCs w:val="24"/>
              </w:rPr>
            </w:pPr>
            <w:r w:rsidRPr="00C854FF">
              <w:rPr>
                <w:rFonts w:cs="Times New Roman"/>
                <w:b/>
                <w:szCs w:val="24"/>
              </w:rPr>
              <w:t>etatów</w:t>
            </w:r>
          </w:p>
        </w:tc>
        <w:tc>
          <w:tcPr>
            <w:tcW w:w="1375" w:type="dxa"/>
          </w:tcPr>
          <w:p w:rsidR="00A9085B" w:rsidRPr="00C854FF" w:rsidRDefault="00A9085B" w:rsidP="00732B50">
            <w:pPr>
              <w:spacing w:line="276" w:lineRule="auto"/>
              <w:jc w:val="both"/>
              <w:rPr>
                <w:rFonts w:cs="Times New Roman"/>
                <w:szCs w:val="24"/>
              </w:rPr>
            </w:pPr>
            <w:r w:rsidRPr="00C854FF">
              <w:rPr>
                <w:rFonts w:cs="Times New Roman"/>
                <w:szCs w:val="24"/>
              </w:rPr>
              <w:t>x</w:t>
            </w:r>
          </w:p>
        </w:tc>
        <w:tc>
          <w:tcPr>
            <w:tcW w:w="1068" w:type="dxa"/>
          </w:tcPr>
          <w:p w:rsidR="00A9085B" w:rsidRPr="00C854FF" w:rsidRDefault="00A9085B" w:rsidP="00732B50">
            <w:pPr>
              <w:spacing w:line="276" w:lineRule="auto"/>
              <w:jc w:val="both"/>
              <w:rPr>
                <w:rFonts w:cs="Times New Roman"/>
                <w:szCs w:val="24"/>
              </w:rPr>
            </w:pPr>
            <w:r w:rsidRPr="00C854FF">
              <w:rPr>
                <w:rFonts w:cs="Times New Roman"/>
                <w:szCs w:val="24"/>
              </w:rPr>
              <w:t>x</w:t>
            </w:r>
          </w:p>
        </w:tc>
        <w:tc>
          <w:tcPr>
            <w:tcW w:w="1587" w:type="dxa"/>
          </w:tcPr>
          <w:p w:rsidR="00A9085B" w:rsidRPr="00C854FF" w:rsidRDefault="00A9085B" w:rsidP="00732B50">
            <w:pPr>
              <w:spacing w:line="276" w:lineRule="auto"/>
              <w:jc w:val="both"/>
              <w:rPr>
                <w:rFonts w:cs="Times New Roman"/>
                <w:szCs w:val="24"/>
              </w:rPr>
            </w:pPr>
            <w:r w:rsidRPr="00C854FF">
              <w:rPr>
                <w:rFonts w:cs="Times New Roman"/>
                <w:szCs w:val="24"/>
              </w:rPr>
              <w:t>3,84</w:t>
            </w:r>
          </w:p>
        </w:tc>
        <w:tc>
          <w:tcPr>
            <w:tcW w:w="1428" w:type="dxa"/>
          </w:tcPr>
          <w:p w:rsidR="00A9085B" w:rsidRPr="00C854FF" w:rsidRDefault="00A9085B" w:rsidP="00732B50">
            <w:pPr>
              <w:spacing w:line="276" w:lineRule="auto"/>
              <w:jc w:val="both"/>
              <w:rPr>
                <w:rFonts w:cs="Times New Roman"/>
                <w:szCs w:val="24"/>
              </w:rPr>
            </w:pPr>
            <w:r w:rsidRPr="00C854FF">
              <w:rPr>
                <w:rFonts w:cs="Times New Roman"/>
                <w:szCs w:val="24"/>
              </w:rPr>
              <w:t>1,73</w:t>
            </w:r>
          </w:p>
        </w:tc>
        <w:tc>
          <w:tcPr>
            <w:tcW w:w="1694" w:type="dxa"/>
          </w:tcPr>
          <w:p w:rsidR="00A9085B" w:rsidRPr="00C854FF" w:rsidRDefault="00A9085B" w:rsidP="00732B50">
            <w:pPr>
              <w:spacing w:line="276" w:lineRule="auto"/>
              <w:jc w:val="both"/>
              <w:rPr>
                <w:rFonts w:cs="Times New Roman"/>
                <w:szCs w:val="24"/>
              </w:rPr>
            </w:pPr>
            <w:r w:rsidRPr="00C854FF">
              <w:rPr>
                <w:rFonts w:cs="Times New Roman"/>
                <w:szCs w:val="24"/>
              </w:rPr>
              <w:t>15,1</w:t>
            </w:r>
          </w:p>
        </w:tc>
        <w:tc>
          <w:tcPr>
            <w:tcW w:w="922" w:type="dxa"/>
          </w:tcPr>
          <w:p w:rsidR="00A9085B" w:rsidRPr="00C854FF" w:rsidRDefault="00A9085B" w:rsidP="00732B50">
            <w:pPr>
              <w:spacing w:line="276" w:lineRule="auto"/>
              <w:jc w:val="both"/>
              <w:rPr>
                <w:rFonts w:cs="Times New Roman"/>
                <w:szCs w:val="24"/>
              </w:rPr>
            </w:pPr>
            <w:r w:rsidRPr="00C854FF">
              <w:rPr>
                <w:rFonts w:cs="Times New Roman"/>
                <w:szCs w:val="24"/>
              </w:rPr>
              <w:t>20,67</w:t>
            </w:r>
          </w:p>
        </w:tc>
      </w:tr>
      <w:tr w:rsidR="00A9085B" w:rsidRPr="00C854FF" w:rsidTr="00B55BD2">
        <w:tc>
          <w:tcPr>
            <w:tcW w:w="1135" w:type="dxa"/>
            <w:vMerge/>
          </w:tcPr>
          <w:p w:rsidR="00A9085B" w:rsidRPr="00C854FF" w:rsidRDefault="00A9085B" w:rsidP="00732B50">
            <w:pPr>
              <w:spacing w:line="276" w:lineRule="auto"/>
              <w:jc w:val="both"/>
              <w:rPr>
                <w:rFonts w:cs="Times New Roman"/>
                <w:szCs w:val="24"/>
              </w:rPr>
            </w:pPr>
          </w:p>
        </w:tc>
        <w:tc>
          <w:tcPr>
            <w:tcW w:w="8074" w:type="dxa"/>
            <w:gridSpan w:val="6"/>
          </w:tcPr>
          <w:p w:rsidR="00A9085B" w:rsidRPr="00C854FF" w:rsidRDefault="00A9085B" w:rsidP="00732B50">
            <w:pPr>
              <w:spacing w:line="276" w:lineRule="auto"/>
              <w:jc w:val="both"/>
              <w:rPr>
                <w:rFonts w:cs="Times New Roman"/>
                <w:b/>
                <w:szCs w:val="24"/>
              </w:rPr>
            </w:pPr>
            <w:r w:rsidRPr="00C854FF">
              <w:rPr>
                <w:rFonts w:cs="Times New Roman"/>
                <w:b/>
                <w:szCs w:val="24"/>
              </w:rPr>
              <w:t>Szkoła Podstawowa nr 2 w Gorzycach</w:t>
            </w:r>
          </w:p>
        </w:tc>
      </w:tr>
      <w:tr w:rsidR="00A9085B" w:rsidRPr="00C854FF" w:rsidTr="00B55BD2">
        <w:tc>
          <w:tcPr>
            <w:tcW w:w="1135" w:type="dxa"/>
            <w:vMerge/>
          </w:tcPr>
          <w:p w:rsidR="00A9085B" w:rsidRPr="00C854FF" w:rsidRDefault="00A9085B" w:rsidP="00732B50">
            <w:pPr>
              <w:spacing w:line="276" w:lineRule="auto"/>
              <w:jc w:val="both"/>
              <w:rPr>
                <w:rFonts w:cs="Times New Roman"/>
                <w:szCs w:val="24"/>
              </w:rPr>
            </w:pPr>
          </w:p>
        </w:tc>
        <w:tc>
          <w:tcPr>
            <w:tcW w:w="1375" w:type="dxa"/>
          </w:tcPr>
          <w:p w:rsidR="00A9085B" w:rsidRPr="00C854FF" w:rsidRDefault="00A9085B" w:rsidP="00732B50">
            <w:pPr>
              <w:spacing w:line="276" w:lineRule="auto"/>
              <w:jc w:val="both"/>
              <w:rPr>
                <w:rFonts w:cs="Times New Roman"/>
                <w:szCs w:val="24"/>
              </w:rPr>
            </w:pPr>
            <w:r w:rsidRPr="00C854FF">
              <w:rPr>
                <w:rFonts w:cs="Times New Roman"/>
                <w:szCs w:val="24"/>
              </w:rPr>
              <w:t>x</w:t>
            </w:r>
          </w:p>
        </w:tc>
        <w:tc>
          <w:tcPr>
            <w:tcW w:w="1068" w:type="dxa"/>
          </w:tcPr>
          <w:p w:rsidR="00A9085B" w:rsidRPr="00C854FF" w:rsidRDefault="00A9085B" w:rsidP="00732B50">
            <w:pPr>
              <w:spacing w:line="276" w:lineRule="auto"/>
              <w:jc w:val="both"/>
              <w:rPr>
                <w:rFonts w:cs="Times New Roman"/>
                <w:szCs w:val="24"/>
              </w:rPr>
            </w:pPr>
            <w:r w:rsidRPr="00C854FF">
              <w:rPr>
                <w:rFonts w:cs="Times New Roman"/>
                <w:szCs w:val="24"/>
              </w:rPr>
              <w:t>1</w:t>
            </w:r>
          </w:p>
        </w:tc>
        <w:tc>
          <w:tcPr>
            <w:tcW w:w="1587" w:type="dxa"/>
          </w:tcPr>
          <w:p w:rsidR="00A9085B" w:rsidRPr="00C854FF" w:rsidRDefault="00A9085B" w:rsidP="00732B50">
            <w:pPr>
              <w:spacing w:line="276" w:lineRule="auto"/>
              <w:jc w:val="both"/>
              <w:rPr>
                <w:rFonts w:cs="Times New Roman"/>
                <w:szCs w:val="24"/>
              </w:rPr>
            </w:pPr>
            <w:r w:rsidRPr="00C854FF">
              <w:rPr>
                <w:rFonts w:cs="Times New Roman"/>
                <w:szCs w:val="24"/>
              </w:rPr>
              <w:t>7,27</w:t>
            </w:r>
          </w:p>
        </w:tc>
        <w:tc>
          <w:tcPr>
            <w:tcW w:w="1428" w:type="dxa"/>
          </w:tcPr>
          <w:p w:rsidR="00A9085B" w:rsidRPr="00C854FF" w:rsidRDefault="00A9085B" w:rsidP="00732B50">
            <w:pPr>
              <w:spacing w:line="276" w:lineRule="auto"/>
              <w:jc w:val="both"/>
              <w:rPr>
                <w:rFonts w:cs="Times New Roman"/>
                <w:szCs w:val="24"/>
              </w:rPr>
            </w:pPr>
            <w:r w:rsidRPr="00C854FF">
              <w:rPr>
                <w:rFonts w:cs="Times New Roman"/>
                <w:szCs w:val="24"/>
              </w:rPr>
              <w:t>4,26</w:t>
            </w:r>
          </w:p>
        </w:tc>
        <w:tc>
          <w:tcPr>
            <w:tcW w:w="1694" w:type="dxa"/>
          </w:tcPr>
          <w:p w:rsidR="00A9085B" w:rsidRPr="00C854FF" w:rsidRDefault="00A9085B" w:rsidP="00732B50">
            <w:pPr>
              <w:spacing w:line="276" w:lineRule="auto"/>
              <w:jc w:val="both"/>
              <w:rPr>
                <w:rFonts w:cs="Times New Roman"/>
                <w:szCs w:val="24"/>
              </w:rPr>
            </w:pPr>
            <w:r w:rsidRPr="00C854FF">
              <w:rPr>
                <w:rFonts w:cs="Times New Roman"/>
                <w:szCs w:val="24"/>
              </w:rPr>
              <w:t>39,88</w:t>
            </w:r>
          </w:p>
        </w:tc>
        <w:tc>
          <w:tcPr>
            <w:tcW w:w="922" w:type="dxa"/>
          </w:tcPr>
          <w:p w:rsidR="00A9085B" w:rsidRPr="00C854FF" w:rsidRDefault="00A9085B" w:rsidP="00732B50">
            <w:pPr>
              <w:spacing w:line="276" w:lineRule="auto"/>
              <w:jc w:val="both"/>
              <w:rPr>
                <w:rFonts w:cs="Times New Roman"/>
                <w:szCs w:val="24"/>
              </w:rPr>
            </w:pPr>
            <w:r w:rsidRPr="00C854FF">
              <w:rPr>
                <w:rFonts w:cs="Times New Roman"/>
                <w:szCs w:val="24"/>
              </w:rPr>
              <w:t>52,41</w:t>
            </w:r>
          </w:p>
        </w:tc>
      </w:tr>
      <w:tr w:rsidR="00A9085B" w:rsidRPr="00C854FF" w:rsidTr="00B55BD2">
        <w:tc>
          <w:tcPr>
            <w:tcW w:w="1135" w:type="dxa"/>
            <w:vMerge/>
          </w:tcPr>
          <w:p w:rsidR="00A9085B" w:rsidRPr="00C854FF" w:rsidRDefault="00A9085B" w:rsidP="00732B50">
            <w:pPr>
              <w:spacing w:line="276" w:lineRule="auto"/>
              <w:jc w:val="both"/>
              <w:rPr>
                <w:rFonts w:cs="Times New Roman"/>
                <w:szCs w:val="24"/>
              </w:rPr>
            </w:pPr>
          </w:p>
        </w:tc>
        <w:tc>
          <w:tcPr>
            <w:tcW w:w="8074" w:type="dxa"/>
            <w:gridSpan w:val="6"/>
          </w:tcPr>
          <w:p w:rsidR="00A9085B" w:rsidRPr="00C854FF" w:rsidRDefault="00A9085B" w:rsidP="00732B50">
            <w:pPr>
              <w:spacing w:line="276" w:lineRule="auto"/>
              <w:jc w:val="both"/>
              <w:rPr>
                <w:rFonts w:cs="Times New Roman"/>
                <w:b/>
                <w:szCs w:val="24"/>
              </w:rPr>
            </w:pPr>
            <w:r w:rsidRPr="00C854FF">
              <w:rPr>
                <w:rFonts w:cs="Times New Roman"/>
                <w:b/>
                <w:szCs w:val="24"/>
              </w:rPr>
              <w:t>Zespół Szkolno-Przedszkolny w Sokolnikach</w:t>
            </w:r>
          </w:p>
        </w:tc>
      </w:tr>
      <w:tr w:rsidR="00A9085B" w:rsidRPr="00C854FF" w:rsidTr="00B55BD2">
        <w:tc>
          <w:tcPr>
            <w:tcW w:w="1135" w:type="dxa"/>
            <w:vMerge/>
          </w:tcPr>
          <w:p w:rsidR="00A9085B" w:rsidRPr="00C854FF" w:rsidRDefault="00A9085B" w:rsidP="00732B50">
            <w:pPr>
              <w:spacing w:line="276" w:lineRule="auto"/>
              <w:jc w:val="both"/>
              <w:rPr>
                <w:rFonts w:cs="Times New Roman"/>
                <w:szCs w:val="24"/>
              </w:rPr>
            </w:pPr>
          </w:p>
        </w:tc>
        <w:tc>
          <w:tcPr>
            <w:tcW w:w="1375" w:type="dxa"/>
          </w:tcPr>
          <w:p w:rsidR="00A9085B" w:rsidRPr="00C854FF" w:rsidRDefault="00A9085B" w:rsidP="00732B50">
            <w:pPr>
              <w:spacing w:line="276" w:lineRule="auto"/>
              <w:jc w:val="both"/>
              <w:rPr>
                <w:rFonts w:cs="Times New Roman"/>
                <w:szCs w:val="24"/>
              </w:rPr>
            </w:pPr>
            <w:r w:rsidRPr="00C854FF">
              <w:rPr>
                <w:rFonts w:cs="Times New Roman"/>
                <w:szCs w:val="24"/>
              </w:rPr>
              <w:t>x</w:t>
            </w:r>
          </w:p>
        </w:tc>
        <w:tc>
          <w:tcPr>
            <w:tcW w:w="1068" w:type="dxa"/>
          </w:tcPr>
          <w:p w:rsidR="00A9085B" w:rsidRPr="00C854FF" w:rsidRDefault="00A9085B" w:rsidP="00732B50">
            <w:pPr>
              <w:spacing w:line="276" w:lineRule="auto"/>
              <w:jc w:val="both"/>
              <w:rPr>
                <w:rFonts w:cs="Times New Roman"/>
                <w:szCs w:val="24"/>
              </w:rPr>
            </w:pPr>
            <w:r w:rsidRPr="00C854FF">
              <w:rPr>
                <w:rFonts w:cs="Times New Roman"/>
                <w:szCs w:val="24"/>
              </w:rPr>
              <w:t>1</w:t>
            </w:r>
          </w:p>
        </w:tc>
        <w:tc>
          <w:tcPr>
            <w:tcW w:w="1587" w:type="dxa"/>
          </w:tcPr>
          <w:p w:rsidR="00A9085B" w:rsidRPr="00C854FF" w:rsidRDefault="00A9085B" w:rsidP="00732B50">
            <w:pPr>
              <w:spacing w:line="276" w:lineRule="auto"/>
              <w:jc w:val="both"/>
              <w:rPr>
                <w:rFonts w:cs="Times New Roman"/>
                <w:szCs w:val="24"/>
              </w:rPr>
            </w:pPr>
            <w:r w:rsidRPr="00C854FF">
              <w:rPr>
                <w:rFonts w:cs="Times New Roman"/>
                <w:szCs w:val="24"/>
              </w:rPr>
              <w:t>3</w:t>
            </w:r>
          </w:p>
        </w:tc>
        <w:tc>
          <w:tcPr>
            <w:tcW w:w="1428" w:type="dxa"/>
          </w:tcPr>
          <w:p w:rsidR="00A9085B" w:rsidRPr="00C854FF" w:rsidRDefault="00A9085B" w:rsidP="00732B50">
            <w:pPr>
              <w:spacing w:line="276" w:lineRule="auto"/>
              <w:jc w:val="both"/>
              <w:rPr>
                <w:rFonts w:cs="Times New Roman"/>
                <w:szCs w:val="24"/>
              </w:rPr>
            </w:pPr>
            <w:r w:rsidRPr="00C854FF">
              <w:rPr>
                <w:rFonts w:cs="Times New Roman"/>
                <w:szCs w:val="24"/>
              </w:rPr>
              <w:t>1</w:t>
            </w:r>
          </w:p>
        </w:tc>
        <w:tc>
          <w:tcPr>
            <w:tcW w:w="1694" w:type="dxa"/>
          </w:tcPr>
          <w:p w:rsidR="00A9085B" w:rsidRPr="00C854FF" w:rsidRDefault="00A9085B" w:rsidP="00732B50">
            <w:pPr>
              <w:spacing w:line="276" w:lineRule="auto"/>
              <w:jc w:val="both"/>
              <w:rPr>
                <w:rFonts w:cs="Times New Roman"/>
                <w:szCs w:val="24"/>
              </w:rPr>
            </w:pPr>
            <w:r w:rsidRPr="00C854FF">
              <w:rPr>
                <w:rFonts w:cs="Times New Roman"/>
                <w:szCs w:val="24"/>
              </w:rPr>
              <w:t>25,26</w:t>
            </w:r>
          </w:p>
        </w:tc>
        <w:tc>
          <w:tcPr>
            <w:tcW w:w="922" w:type="dxa"/>
          </w:tcPr>
          <w:p w:rsidR="00A9085B" w:rsidRPr="00C854FF" w:rsidRDefault="00A9085B" w:rsidP="00732B50">
            <w:pPr>
              <w:spacing w:line="276" w:lineRule="auto"/>
              <w:jc w:val="both"/>
              <w:rPr>
                <w:rFonts w:cs="Times New Roman"/>
                <w:szCs w:val="24"/>
              </w:rPr>
            </w:pPr>
            <w:r w:rsidRPr="00C854FF">
              <w:rPr>
                <w:rFonts w:cs="Times New Roman"/>
                <w:szCs w:val="24"/>
              </w:rPr>
              <w:t>30,26</w:t>
            </w:r>
          </w:p>
        </w:tc>
      </w:tr>
      <w:tr w:rsidR="00A9085B" w:rsidRPr="00C854FF" w:rsidTr="00B55BD2">
        <w:tc>
          <w:tcPr>
            <w:tcW w:w="1135" w:type="dxa"/>
            <w:vMerge/>
          </w:tcPr>
          <w:p w:rsidR="00A9085B" w:rsidRPr="00C854FF" w:rsidRDefault="00A9085B" w:rsidP="00732B50">
            <w:pPr>
              <w:spacing w:line="276" w:lineRule="auto"/>
              <w:jc w:val="both"/>
              <w:rPr>
                <w:rFonts w:cs="Times New Roman"/>
                <w:szCs w:val="24"/>
              </w:rPr>
            </w:pPr>
          </w:p>
        </w:tc>
        <w:tc>
          <w:tcPr>
            <w:tcW w:w="8074" w:type="dxa"/>
            <w:gridSpan w:val="6"/>
          </w:tcPr>
          <w:p w:rsidR="00A9085B" w:rsidRPr="00C854FF" w:rsidRDefault="00A9085B" w:rsidP="00732B50">
            <w:pPr>
              <w:spacing w:line="276" w:lineRule="auto"/>
              <w:jc w:val="both"/>
              <w:rPr>
                <w:rFonts w:cs="Times New Roman"/>
                <w:b/>
                <w:szCs w:val="24"/>
              </w:rPr>
            </w:pPr>
            <w:r w:rsidRPr="00C854FF">
              <w:rPr>
                <w:rFonts w:cs="Times New Roman"/>
                <w:b/>
                <w:szCs w:val="24"/>
              </w:rPr>
              <w:t>Zespół Szkolno-Przedszkolny w Trześni</w:t>
            </w:r>
          </w:p>
        </w:tc>
      </w:tr>
      <w:tr w:rsidR="00A9085B" w:rsidRPr="00C854FF" w:rsidTr="00B55BD2">
        <w:tc>
          <w:tcPr>
            <w:tcW w:w="1135" w:type="dxa"/>
            <w:vMerge/>
          </w:tcPr>
          <w:p w:rsidR="00A9085B" w:rsidRPr="00C854FF" w:rsidRDefault="00A9085B" w:rsidP="00732B50">
            <w:pPr>
              <w:spacing w:line="276" w:lineRule="auto"/>
              <w:jc w:val="both"/>
              <w:rPr>
                <w:rFonts w:cs="Times New Roman"/>
                <w:szCs w:val="24"/>
              </w:rPr>
            </w:pPr>
          </w:p>
        </w:tc>
        <w:tc>
          <w:tcPr>
            <w:tcW w:w="1375" w:type="dxa"/>
          </w:tcPr>
          <w:p w:rsidR="00A9085B" w:rsidRPr="00C854FF" w:rsidRDefault="00A9085B" w:rsidP="00732B50">
            <w:pPr>
              <w:spacing w:line="276" w:lineRule="auto"/>
              <w:jc w:val="both"/>
              <w:rPr>
                <w:rFonts w:cs="Times New Roman"/>
                <w:szCs w:val="24"/>
              </w:rPr>
            </w:pPr>
            <w:r w:rsidRPr="00C854FF">
              <w:rPr>
                <w:rFonts w:cs="Times New Roman"/>
                <w:szCs w:val="24"/>
              </w:rPr>
              <w:t>x</w:t>
            </w:r>
          </w:p>
        </w:tc>
        <w:tc>
          <w:tcPr>
            <w:tcW w:w="1068" w:type="dxa"/>
          </w:tcPr>
          <w:p w:rsidR="00A9085B" w:rsidRPr="00C854FF" w:rsidRDefault="00A9085B" w:rsidP="00732B50">
            <w:pPr>
              <w:spacing w:line="276" w:lineRule="auto"/>
              <w:jc w:val="both"/>
              <w:rPr>
                <w:rFonts w:cs="Times New Roman"/>
                <w:szCs w:val="24"/>
              </w:rPr>
            </w:pPr>
            <w:r w:rsidRPr="00C854FF">
              <w:rPr>
                <w:rFonts w:cs="Times New Roman"/>
                <w:szCs w:val="24"/>
              </w:rPr>
              <w:t>0,6</w:t>
            </w:r>
          </w:p>
        </w:tc>
        <w:tc>
          <w:tcPr>
            <w:tcW w:w="1587" w:type="dxa"/>
          </w:tcPr>
          <w:p w:rsidR="00A9085B" w:rsidRPr="00C854FF" w:rsidRDefault="00A9085B" w:rsidP="00732B50">
            <w:pPr>
              <w:spacing w:line="276" w:lineRule="auto"/>
              <w:jc w:val="both"/>
              <w:rPr>
                <w:rFonts w:cs="Times New Roman"/>
                <w:szCs w:val="24"/>
              </w:rPr>
            </w:pPr>
            <w:r w:rsidRPr="00C854FF">
              <w:rPr>
                <w:rFonts w:cs="Times New Roman"/>
                <w:szCs w:val="24"/>
              </w:rPr>
              <w:t>4,2</w:t>
            </w:r>
          </w:p>
        </w:tc>
        <w:tc>
          <w:tcPr>
            <w:tcW w:w="1428" w:type="dxa"/>
          </w:tcPr>
          <w:p w:rsidR="00A9085B" w:rsidRPr="00C854FF" w:rsidRDefault="00A9085B" w:rsidP="00732B50">
            <w:pPr>
              <w:spacing w:line="276" w:lineRule="auto"/>
              <w:jc w:val="both"/>
              <w:rPr>
                <w:rFonts w:cs="Times New Roman"/>
                <w:szCs w:val="24"/>
              </w:rPr>
            </w:pPr>
            <w:r w:rsidRPr="00C854FF">
              <w:rPr>
                <w:rFonts w:cs="Times New Roman"/>
                <w:szCs w:val="24"/>
              </w:rPr>
              <w:t>0,61</w:t>
            </w:r>
          </w:p>
        </w:tc>
        <w:tc>
          <w:tcPr>
            <w:tcW w:w="1694" w:type="dxa"/>
          </w:tcPr>
          <w:p w:rsidR="00A9085B" w:rsidRPr="00C854FF" w:rsidRDefault="00A9085B" w:rsidP="00732B50">
            <w:pPr>
              <w:spacing w:line="276" w:lineRule="auto"/>
              <w:jc w:val="both"/>
              <w:rPr>
                <w:rFonts w:cs="Times New Roman"/>
                <w:szCs w:val="24"/>
              </w:rPr>
            </w:pPr>
            <w:r w:rsidRPr="00C854FF">
              <w:rPr>
                <w:rFonts w:cs="Times New Roman"/>
                <w:szCs w:val="24"/>
              </w:rPr>
              <w:t>10,98</w:t>
            </w:r>
          </w:p>
        </w:tc>
        <w:tc>
          <w:tcPr>
            <w:tcW w:w="922" w:type="dxa"/>
          </w:tcPr>
          <w:p w:rsidR="00A9085B" w:rsidRPr="00C854FF" w:rsidRDefault="00A9085B" w:rsidP="00732B50">
            <w:pPr>
              <w:spacing w:line="276" w:lineRule="auto"/>
              <w:jc w:val="both"/>
              <w:rPr>
                <w:rFonts w:cs="Times New Roman"/>
                <w:szCs w:val="24"/>
              </w:rPr>
            </w:pPr>
            <w:r w:rsidRPr="00C854FF">
              <w:rPr>
                <w:rFonts w:cs="Times New Roman"/>
                <w:szCs w:val="24"/>
              </w:rPr>
              <w:t>16,39</w:t>
            </w:r>
          </w:p>
        </w:tc>
      </w:tr>
      <w:tr w:rsidR="00A9085B" w:rsidRPr="00C854FF" w:rsidTr="00B55BD2">
        <w:tc>
          <w:tcPr>
            <w:tcW w:w="1135" w:type="dxa"/>
            <w:vMerge/>
          </w:tcPr>
          <w:p w:rsidR="00A9085B" w:rsidRPr="00C854FF" w:rsidRDefault="00A9085B" w:rsidP="00732B50">
            <w:pPr>
              <w:spacing w:line="276" w:lineRule="auto"/>
              <w:jc w:val="both"/>
              <w:rPr>
                <w:rFonts w:cs="Times New Roman"/>
                <w:szCs w:val="24"/>
              </w:rPr>
            </w:pPr>
          </w:p>
        </w:tc>
        <w:tc>
          <w:tcPr>
            <w:tcW w:w="8074" w:type="dxa"/>
            <w:gridSpan w:val="6"/>
          </w:tcPr>
          <w:p w:rsidR="00A9085B" w:rsidRPr="00C854FF" w:rsidRDefault="00A9085B" w:rsidP="00732B50">
            <w:pPr>
              <w:spacing w:line="276" w:lineRule="auto"/>
              <w:jc w:val="both"/>
              <w:rPr>
                <w:rFonts w:cs="Times New Roman"/>
                <w:b/>
                <w:szCs w:val="24"/>
              </w:rPr>
            </w:pPr>
            <w:r w:rsidRPr="00C854FF">
              <w:rPr>
                <w:rFonts w:cs="Times New Roman"/>
                <w:b/>
                <w:szCs w:val="24"/>
              </w:rPr>
              <w:t>Szkoła Podstawowa w Furmanach</w:t>
            </w:r>
          </w:p>
        </w:tc>
      </w:tr>
      <w:tr w:rsidR="00A9085B" w:rsidRPr="00C854FF" w:rsidTr="00B55BD2">
        <w:tc>
          <w:tcPr>
            <w:tcW w:w="1135" w:type="dxa"/>
            <w:vMerge/>
          </w:tcPr>
          <w:p w:rsidR="00A9085B" w:rsidRPr="00C854FF" w:rsidRDefault="00A9085B" w:rsidP="00732B50">
            <w:pPr>
              <w:spacing w:line="276" w:lineRule="auto"/>
              <w:jc w:val="both"/>
              <w:rPr>
                <w:rFonts w:cs="Times New Roman"/>
                <w:szCs w:val="24"/>
              </w:rPr>
            </w:pPr>
          </w:p>
        </w:tc>
        <w:tc>
          <w:tcPr>
            <w:tcW w:w="1375" w:type="dxa"/>
          </w:tcPr>
          <w:p w:rsidR="00A9085B" w:rsidRPr="00C854FF" w:rsidRDefault="00A9085B" w:rsidP="00732B50">
            <w:pPr>
              <w:spacing w:line="276" w:lineRule="auto"/>
              <w:jc w:val="both"/>
              <w:rPr>
                <w:rFonts w:cs="Times New Roman"/>
                <w:szCs w:val="24"/>
              </w:rPr>
            </w:pPr>
            <w:r w:rsidRPr="00C854FF">
              <w:rPr>
                <w:rFonts w:cs="Times New Roman"/>
                <w:szCs w:val="24"/>
              </w:rPr>
              <w:t>x</w:t>
            </w:r>
          </w:p>
        </w:tc>
        <w:tc>
          <w:tcPr>
            <w:tcW w:w="1068" w:type="dxa"/>
          </w:tcPr>
          <w:p w:rsidR="00A9085B" w:rsidRPr="00C854FF" w:rsidRDefault="00A9085B" w:rsidP="00732B50">
            <w:pPr>
              <w:spacing w:line="276" w:lineRule="auto"/>
              <w:jc w:val="both"/>
              <w:rPr>
                <w:rFonts w:cs="Times New Roman"/>
                <w:szCs w:val="24"/>
              </w:rPr>
            </w:pPr>
            <w:r w:rsidRPr="00C854FF">
              <w:rPr>
                <w:rFonts w:cs="Times New Roman"/>
                <w:szCs w:val="24"/>
              </w:rPr>
              <w:t>1</w:t>
            </w:r>
          </w:p>
        </w:tc>
        <w:tc>
          <w:tcPr>
            <w:tcW w:w="1587" w:type="dxa"/>
          </w:tcPr>
          <w:p w:rsidR="00A9085B" w:rsidRPr="00C854FF" w:rsidRDefault="00A9085B" w:rsidP="00732B50">
            <w:pPr>
              <w:spacing w:line="276" w:lineRule="auto"/>
              <w:jc w:val="both"/>
              <w:rPr>
                <w:rFonts w:cs="Times New Roman"/>
                <w:szCs w:val="24"/>
              </w:rPr>
            </w:pPr>
            <w:r w:rsidRPr="00C854FF">
              <w:rPr>
                <w:rFonts w:cs="Times New Roman"/>
                <w:szCs w:val="24"/>
              </w:rPr>
              <w:t>1,31</w:t>
            </w:r>
          </w:p>
        </w:tc>
        <w:tc>
          <w:tcPr>
            <w:tcW w:w="1428" w:type="dxa"/>
          </w:tcPr>
          <w:p w:rsidR="00A9085B" w:rsidRPr="00C854FF" w:rsidRDefault="00A9085B" w:rsidP="00732B50">
            <w:pPr>
              <w:spacing w:line="276" w:lineRule="auto"/>
              <w:jc w:val="both"/>
              <w:rPr>
                <w:rFonts w:cs="Times New Roman"/>
                <w:szCs w:val="24"/>
              </w:rPr>
            </w:pPr>
            <w:r w:rsidRPr="00C854FF">
              <w:rPr>
                <w:rFonts w:cs="Times New Roman"/>
                <w:szCs w:val="24"/>
              </w:rPr>
              <w:t>1,11</w:t>
            </w:r>
          </w:p>
        </w:tc>
        <w:tc>
          <w:tcPr>
            <w:tcW w:w="1694" w:type="dxa"/>
          </w:tcPr>
          <w:p w:rsidR="00A9085B" w:rsidRPr="00C854FF" w:rsidRDefault="00A9085B" w:rsidP="00732B50">
            <w:pPr>
              <w:spacing w:line="276" w:lineRule="auto"/>
              <w:jc w:val="both"/>
              <w:rPr>
                <w:rFonts w:cs="Times New Roman"/>
                <w:szCs w:val="24"/>
              </w:rPr>
            </w:pPr>
            <w:r w:rsidRPr="00C854FF">
              <w:rPr>
                <w:rFonts w:cs="Times New Roman"/>
                <w:szCs w:val="24"/>
              </w:rPr>
              <w:t>10,4</w:t>
            </w:r>
          </w:p>
        </w:tc>
        <w:tc>
          <w:tcPr>
            <w:tcW w:w="922" w:type="dxa"/>
          </w:tcPr>
          <w:p w:rsidR="00A9085B" w:rsidRPr="00C854FF" w:rsidRDefault="00A9085B" w:rsidP="00732B50">
            <w:pPr>
              <w:spacing w:line="276" w:lineRule="auto"/>
              <w:jc w:val="both"/>
              <w:rPr>
                <w:rFonts w:cs="Times New Roman"/>
                <w:szCs w:val="24"/>
              </w:rPr>
            </w:pPr>
            <w:r w:rsidRPr="00C854FF">
              <w:rPr>
                <w:rFonts w:cs="Times New Roman"/>
                <w:szCs w:val="24"/>
              </w:rPr>
              <w:t>14,36</w:t>
            </w:r>
          </w:p>
        </w:tc>
      </w:tr>
      <w:tr w:rsidR="00A9085B" w:rsidRPr="00C854FF" w:rsidTr="00B55BD2">
        <w:tc>
          <w:tcPr>
            <w:tcW w:w="1135" w:type="dxa"/>
            <w:vMerge/>
          </w:tcPr>
          <w:p w:rsidR="00A9085B" w:rsidRPr="00C854FF" w:rsidRDefault="00A9085B" w:rsidP="00732B50">
            <w:pPr>
              <w:spacing w:line="276" w:lineRule="auto"/>
              <w:jc w:val="both"/>
              <w:rPr>
                <w:rFonts w:cs="Times New Roman"/>
                <w:szCs w:val="24"/>
              </w:rPr>
            </w:pPr>
          </w:p>
        </w:tc>
        <w:tc>
          <w:tcPr>
            <w:tcW w:w="8074" w:type="dxa"/>
            <w:gridSpan w:val="6"/>
          </w:tcPr>
          <w:p w:rsidR="00A9085B" w:rsidRPr="00C854FF" w:rsidRDefault="00A9085B" w:rsidP="00732B50">
            <w:pPr>
              <w:spacing w:line="276" w:lineRule="auto"/>
              <w:jc w:val="both"/>
              <w:rPr>
                <w:rFonts w:cs="Times New Roman"/>
                <w:b/>
                <w:szCs w:val="24"/>
              </w:rPr>
            </w:pPr>
            <w:r w:rsidRPr="00C854FF">
              <w:rPr>
                <w:rFonts w:cs="Times New Roman"/>
                <w:b/>
                <w:szCs w:val="24"/>
              </w:rPr>
              <w:t>Szkoła Podstawowa we Wrzawach</w:t>
            </w:r>
          </w:p>
        </w:tc>
      </w:tr>
      <w:tr w:rsidR="00A9085B" w:rsidRPr="00C854FF" w:rsidTr="00B55BD2">
        <w:tc>
          <w:tcPr>
            <w:tcW w:w="1135" w:type="dxa"/>
            <w:vMerge/>
          </w:tcPr>
          <w:p w:rsidR="00A9085B" w:rsidRPr="00C854FF" w:rsidRDefault="00A9085B" w:rsidP="00732B50">
            <w:pPr>
              <w:spacing w:line="276" w:lineRule="auto"/>
              <w:jc w:val="both"/>
              <w:rPr>
                <w:rFonts w:cs="Times New Roman"/>
                <w:szCs w:val="24"/>
              </w:rPr>
            </w:pPr>
          </w:p>
        </w:tc>
        <w:tc>
          <w:tcPr>
            <w:tcW w:w="1375" w:type="dxa"/>
          </w:tcPr>
          <w:p w:rsidR="00A9085B" w:rsidRPr="00C854FF" w:rsidRDefault="00A9085B" w:rsidP="00732B50">
            <w:pPr>
              <w:spacing w:line="276" w:lineRule="auto"/>
              <w:jc w:val="both"/>
              <w:rPr>
                <w:rFonts w:cs="Times New Roman"/>
                <w:szCs w:val="24"/>
              </w:rPr>
            </w:pPr>
            <w:r w:rsidRPr="00C854FF">
              <w:rPr>
                <w:rFonts w:cs="Times New Roman"/>
                <w:szCs w:val="24"/>
              </w:rPr>
              <w:t>x</w:t>
            </w:r>
          </w:p>
        </w:tc>
        <w:tc>
          <w:tcPr>
            <w:tcW w:w="1068" w:type="dxa"/>
          </w:tcPr>
          <w:p w:rsidR="00A9085B" w:rsidRPr="00C854FF" w:rsidRDefault="00A9085B" w:rsidP="00732B50">
            <w:pPr>
              <w:spacing w:line="276" w:lineRule="auto"/>
              <w:jc w:val="both"/>
              <w:rPr>
                <w:rFonts w:cs="Times New Roman"/>
                <w:szCs w:val="24"/>
              </w:rPr>
            </w:pPr>
            <w:r w:rsidRPr="00C854FF">
              <w:rPr>
                <w:rFonts w:cs="Times New Roman"/>
                <w:szCs w:val="24"/>
              </w:rPr>
              <w:t>x</w:t>
            </w:r>
          </w:p>
        </w:tc>
        <w:tc>
          <w:tcPr>
            <w:tcW w:w="1587" w:type="dxa"/>
          </w:tcPr>
          <w:p w:rsidR="00A9085B" w:rsidRPr="00C854FF" w:rsidRDefault="00A9085B" w:rsidP="00732B50">
            <w:pPr>
              <w:spacing w:line="276" w:lineRule="auto"/>
              <w:jc w:val="both"/>
              <w:rPr>
                <w:rFonts w:cs="Times New Roman"/>
                <w:szCs w:val="24"/>
              </w:rPr>
            </w:pPr>
            <w:r w:rsidRPr="00C854FF">
              <w:rPr>
                <w:rFonts w:cs="Times New Roman"/>
                <w:szCs w:val="24"/>
              </w:rPr>
              <w:t>0,77</w:t>
            </w:r>
          </w:p>
        </w:tc>
        <w:tc>
          <w:tcPr>
            <w:tcW w:w="1428" w:type="dxa"/>
          </w:tcPr>
          <w:p w:rsidR="00A9085B" w:rsidRPr="00C854FF" w:rsidRDefault="00A9085B" w:rsidP="00732B50">
            <w:pPr>
              <w:spacing w:line="276" w:lineRule="auto"/>
              <w:jc w:val="both"/>
              <w:rPr>
                <w:rFonts w:cs="Times New Roman"/>
                <w:szCs w:val="24"/>
              </w:rPr>
            </w:pPr>
            <w:r w:rsidRPr="00C854FF">
              <w:rPr>
                <w:rFonts w:cs="Times New Roman"/>
                <w:szCs w:val="24"/>
              </w:rPr>
              <w:t>2,44</w:t>
            </w:r>
          </w:p>
        </w:tc>
        <w:tc>
          <w:tcPr>
            <w:tcW w:w="1694" w:type="dxa"/>
          </w:tcPr>
          <w:p w:rsidR="00A9085B" w:rsidRPr="00C854FF" w:rsidRDefault="00A9085B" w:rsidP="00732B50">
            <w:pPr>
              <w:spacing w:line="276" w:lineRule="auto"/>
              <w:jc w:val="both"/>
              <w:rPr>
                <w:rFonts w:cs="Times New Roman"/>
                <w:szCs w:val="24"/>
              </w:rPr>
            </w:pPr>
            <w:r w:rsidRPr="00C854FF">
              <w:rPr>
                <w:rFonts w:cs="Times New Roman"/>
                <w:szCs w:val="24"/>
              </w:rPr>
              <w:t>13,57</w:t>
            </w:r>
          </w:p>
        </w:tc>
        <w:tc>
          <w:tcPr>
            <w:tcW w:w="922" w:type="dxa"/>
          </w:tcPr>
          <w:p w:rsidR="00A9085B" w:rsidRPr="00C854FF" w:rsidRDefault="00A9085B" w:rsidP="00732B50">
            <w:pPr>
              <w:spacing w:line="276" w:lineRule="auto"/>
              <w:jc w:val="both"/>
              <w:rPr>
                <w:rFonts w:cs="Times New Roman"/>
                <w:szCs w:val="24"/>
              </w:rPr>
            </w:pPr>
            <w:r w:rsidRPr="00C854FF">
              <w:rPr>
                <w:rFonts w:cs="Times New Roman"/>
                <w:szCs w:val="24"/>
              </w:rPr>
              <w:t>16,78</w:t>
            </w:r>
          </w:p>
        </w:tc>
      </w:tr>
      <w:tr w:rsidR="00A9085B" w:rsidRPr="00C854FF" w:rsidTr="00B55BD2">
        <w:tc>
          <w:tcPr>
            <w:tcW w:w="1135" w:type="dxa"/>
            <w:vMerge/>
          </w:tcPr>
          <w:p w:rsidR="00A9085B" w:rsidRPr="00C854FF" w:rsidRDefault="00A9085B" w:rsidP="00732B50">
            <w:pPr>
              <w:spacing w:line="276" w:lineRule="auto"/>
              <w:jc w:val="both"/>
              <w:rPr>
                <w:rFonts w:cs="Times New Roman"/>
                <w:szCs w:val="24"/>
              </w:rPr>
            </w:pPr>
          </w:p>
        </w:tc>
        <w:tc>
          <w:tcPr>
            <w:tcW w:w="8074" w:type="dxa"/>
            <w:gridSpan w:val="6"/>
          </w:tcPr>
          <w:p w:rsidR="00A9085B" w:rsidRPr="00C854FF" w:rsidRDefault="00A9085B" w:rsidP="00732B50">
            <w:pPr>
              <w:spacing w:line="276" w:lineRule="auto"/>
              <w:jc w:val="both"/>
              <w:rPr>
                <w:rFonts w:cs="Times New Roman"/>
                <w:b/>
                <w:szCs w:val="24"/>
              </w:rPr>
            </w:pPr>
            <w:r w:rsidRPr="00C854FF">
              <w:rPr>
                <w:rFonts w:cs="Times New Roman"/>
                <w:b/>
                <w:szCs w:val="24"/>
              </w:rPr>
              <w:t>Samorządowe Przedszkole w Gorzycach</w:t>
            </w:r>
          </w:p>
        </w:tc>
      </w:tr>
      <w:tr w:rsidR="00A9085B" w:rsidRPr="00C854FF" w:rsidTr="00B55BD2">
        <w:tc>
          <w:tcPr>
            <w:tcW w:w="1135" w:type="dxa"/>
            <w:vMerge/>
          </w:tcPr>
          <w:p w:rsidR="00A9085B" w:rsidRPr="00C854FF" w:rsidRDefault="00A9085B" w:rsidP="00732B50">
            <w:pPr>
              <w:spacing w:line="276" w:lineRule="auto"/>
              <w:jc w:val="both"/>
              <w:rPr>
                <w:rFonts w:cs="Times New Roman"/>
                <w:szCs w:val="24"/>
              </w:rPr>
            </w:pPr>
          </w:p>
        </w:tc>
        <w:tc>
          <w:tcPr>
            <w:tcW w:w="1375" w:type="dxa"/>
          </w:tcPr>
          <w:p w:rsidR="00A9085B" w:rsidRPr="00C854FF" w:rsidRDefault="00A9085B" w:rsidP="00732B50">
            <w:pPr>
              <w:spacing w:line="276" w:lineRule="auto"/>
              <w:jc w:val="both"/>
              <w:rPr>
                <w:rFonts w:cs="Times New Roman"/>
                <w:szCs w:val="24"/>
              </w:rPr>
            </w:pPr>
            <w:r w:rsidRPr="00C854FF">
              <w:rPr>
                <w:rFonts w:cs="Times New Roman"/>
                <w:szCs w:val="24"/>
              </w:rPr>
              <w:t>x</w:t>
            </w:r>
          </w:p>
        </w:tc>
        <w:tc>
          <w:tcPr>
            <w:tcW w:w="1068" w:type="dxa"/>
          </w:tcPr>
          <w:p w:rsidR="00A9085B" w:rsidRPr="00C854FF" w:rsidRDefault="00A9085B" w:rsidP="00732B50">
            <w:pPr>
              <w:spacing w:line="276" w:lineRule="auto"/>
              <w:jc w:val="both"/>
              <w:rPr>
                <w:rFonts w:cs="Times New Roman"/>
                <w:szCs w:val="24"/>
              </w:rPr>
            </w:pPr>
            <w:r w:rsidRPr="00C854FF">
              <w:rPr>
                <w:rFonts w:cs="Times New Roman"/>
                <w:szCs w:val="24"/>
              </w:rPr>
              <w:t>0,12</w:t>
            </w:r>
          </w:p>
        </w:tc>
        <w:tc>
          <w:tcPr>
            <w:tcW w:w="1587" w:type="dxa"/>
          </w:tcPr>
          <w:p w:rsidR="00A9085B" w:rsidRPr="00C854FF" w:rsidRDefault="00A9085B" w:rsidP="00732B50">
            <w:pPr>
              <w:spacing w:line="276" w:lineRule="auto"/>
              <w:jc w:val="both"/>
              <w:rPr>
                <w:rFonts w:cs="Times New Roman"/>
                <w:szCs w:val="24"/>
              </w:rPr>
            </w:pPr>
            <w:r w:rsidRPr="00C854FF">
              <w:rPr>
                <w:rFonts w:cs="Times New Roman"/>
                <w:szCs w:val="24"/>
              </w:rPr>
              <w:t>5,23</w:t>
            </w:r>
          </w:p>
        </w:tc>
        <w:tc>
          <w:tcPr>
            <w:tcW w:w="1428" w:type="dxa"/>
          </w:tcPr>
          <w:p w:rsidR="00A9085B" w:rsidRPr="00C854FF" w:rsidRDefault="00A9085B" w:rsidP="00732B50">
            <w:pPr>
              <w:spacing w:line="276" w:lineRule="auto"/>
              <w:jc w:val="both"/>
              <w:rPr>
                <w:rFonts w:cs="Times New Roman"/>
                <w:szCs w:val="24"/>
              </w:rPr>
            </w:pPr>
            <w:r w:rsidRPr="00C854FF">
              <w:rPr>
                <w:rFonts w:cs="Times New Roman"/>
                <w:szCs w:val="24"/>
              </w:rPr>
              <w:t>2</w:t>
            </w:r>
          </w:p>
        </w:tc>
        <w:tc>
          <w:tcPr>
            <w:tcW w:w="1694" w:type="dxa"/>
          </w:tcPr>
          <w:p w:rsidR="00A9085B" w:rsidRPr="00C854FF" w:rsidRDefault="00A9085B" w:rsidP="00732B50">
            <w:pPr>
              <w:spacing w:line="276" w:lineRule="auto"/>
              <w:jc w:val="both"/>
              <w:rPr>
                <w:rFonts w:cs="Times New Roman"/>
                <w:szCs w:val="24"/>
              </w:rPr>
            </w:pPr>
            <w:r w:rsidRPr="00C854FF">
              <w:rPr>
                <w:rFonts w:cs="Times New Roman"/>
                <w:szCs w:val="24"/>
              </w:rPr>
              <w:t>11,04</w:t>
            </w:r>
          </w:p>
        </w:tc>
        <w:tc>
          <w:tcPr>
            <w:tcW w:w="922" w:type="dxa"/>
          </w:tcPr>
          <w:p w:rsidR="00A9085B" w:rsidRPr="00C854FF" w:rsidRDefault="00A9085B" w:rsidP="00732B50">
            <w:pPr>
              <w:spacing w:line="276" w:lineRule="auto"/>
              <w:jc w:val="both"/>
              <w:rPr>
                <w:rFonts w:cs="Times New Roman"/>
                <w:szCs w:val="24"/>
              </w:rPr>
            </w:pPr>
            <w:r w:rsidRPr="00C854FF">
              <w:rPr>
                <w:rFonts w:cs="Times New Roman"/>
                <w:szCs w:val="24"/>
              </w:rPr>
              <w:t>18,39</w:t>
            </w:r>
          </w:p>
        </w:tc>
      </w:tr>
      <w:tr w:rsidR="00A9085B" w:rsidRPr="00C854FF" w:rsidTr="00B55BD2">
        <w:tc>
          <w:tcPr>
            <w:tcW w:w="1135" w:type="dxa"/>
          </w:tcPr>
          <w:p w:rsidR="00A9085B" w:rsidRPr="00C854FF" w:rsidRDefault="00A9085B" w:rsidP="00732B50">
            <w:pPr>
              <w:spacing w:line="276" w:lineRule="auto"/>
              <w:jc w:val="both"/>
              <w:rPr>
                <w:rFonts w:cs="Times New Roman"/>
                <w:b/>
                <w:szCs w:val="24"/>
              </w:rPr>
            </w:pPr>
            <w:r w:rsidRPr="00C854FF">
              <w:rPr>
                <w:rFonts w:cs="Times New Roman"/>
                <w:b/>
                <w:szCs w:val="24"/>
              </w:rPr>
              <w:t>Razem</w:t>
            </w:r>
          </w:p>
        </w:tc>
        <w:tc>
          <w:tcPr>
            <w:tcW w:w="1375" w:type="dxa"/>
          </w:tcPr>
          <w:p w:rsidR="00A9085B" w:rsidRPr="00C854FF" w:rsidRDefault="00A9085B" w:rsidP="00732B50">
            <w:pPr>
              <w:spacing w:line="276" w:lineRule="auto"/>
              <w:jc w:val="both"/>
              <w:rPr>
                <w:rFonts w:cs="Times New Roman"/>
                <w:b/>
                <w:szCs w:val="24"/>
              </w:rPr>
            </w:pPr>
            <w:r w:rsidRPr="00C854FF">
              <w:rPr>
                <w:rFonts w:cs="Times New Roman"/>
                <w:b/>
                <w:szCs w:val="24"/>
              </w:rPr>
              <w:t>x</w:t>
            </w:r>
          </w:p>
        </w:tc>
        <w:tc>
          <w:tcPr>
            <w:tcW w:w="1068" w:type="dxa"/>
          </w:tcPr>
          <w:p w:rsidR="00A9085B" w:rsidRPr="00C854FF" w:rsidRDefault="00A9085B" w:rsidP="00732B50">
            <w:pPr>
              <w:spacing w:line="276" w:lineRule="auto"/>
              <w:jc w:val="both"/>
              <w:rPr>
                <w:rFonts w:cs="Times New Roman"/>
                <w:b/>
                <w:szCs w:val="24"/>
              </w:rPr>
            </w:pPr>
            <w:r w:rsidRPr="00C854FF">
              <w:rPr>
                <w:rFonts w:cs="Times New Roman"/>
                <w:b/>
                <w:szCs w:val="24"/>
              </w:rPr>
              <w:t>3,72</w:t>
            </w:r>
          </w:p>
        </w:tc>
        <w:tc>
          <w:tcPr>
            <w:tcW w:w="1587" w:type="dxa"/>
          </w:tcPr>
          <w:p w:rsidR="00A9085B" w:rsidRPr="00C854FF" w:rsidRDefault="00A9085B" w:rsidP="00732B50">
            <w:pPr>
              <w:spacing w:line="276" w:lineRule="auto"/>
              <w:jc w:val="both"/>
              <w:rPr>
                <w:rFonts w:cs="Times New Roman"/>
                <w:b/>
                <w:szCs w:val="24"/>
              </w:rPr>
            </w:pPr>
            <w:r w:rsidRPr="00C854FF">
              <w:rPr>
                <w:rFonts w:cs="Times New Roman"/>
                <w:b/>
                <w:szCs w:val="24"/>
              </w:rPr>
              <w:t>25,62</w:t>
            </w:r>
          </w:p>
        </w:tc>
        <w:tc>
          <w:tcPr>
            <w:tcW w:w="1428" w:type="dxa"/>
          </w:tcPr>
          <w:p w:rsidR="00A9085B" w:rsidRPr="00C854FF" w:rsidRDefault="00A9085B" w:rsidP="00732B50">
            <w:pPr>
              <w:spacing w:line="276" w:lineRule="auto"/>
              <w:jc w:val="both"/>
              <w:rPr>
                <w:rFonts w:cs="Times New Roman"/>
                <w:b/>
                <w:szCs w:val="24"/>
              </w:rPr>
            </w:pPr>
            <w:r w:rsidRPr="00C854FF">
              <w:rPr>
                <w:rFonts w:cs="Times New Roman"/>
                <w:b/>
                <w:szCs w:val="24"/>
              </w:rPr>
              <w:t>13,15</w:t>
            </w:r>
          </w:p>
        </w:tc>
        <w:tc>
          <w:tcPr>
            <w:tcW w:w="1694" w:type="dxa"/>
          </w:tcPr>
          <w:p w:rsidR="00A9085B" w:rsidRPr="00C854FF" w:rsidRDefault="00A9085B" w:rsidP="00732B50">
            <w:pPr>
              <w:spacing w:line="276" w:lineRule="auto"/>
              <w:jc w:val="both"/>
              <w:rPr>
                <w:rFonts w:cs="Times New Roman"/>
                <w:b/>
                <w:szCs w:val="24"/>
              </w:rPr>
            </w:pPr>
            <w:r w:rsidRPr="00C854FF">
              <w:rPr>
                <w:rFonts w:cs="Times New Roman"/>
                <w:b/>
                <w:szCs w:val="24"/>
              </w:rPr>
              <w:t>126,77</w:t>
            </w:r>
          </w:p>
        </w:tc>
        <w:tc>
          <w:tcPr>
            <w:tcW w:w="922" w:type="dxa"/>
          </w:tcPr>
          <w:p w:rsidR="00A9085B" w:rsidRPr="00C854FF" w:rsidRDefault="00A9085B" w:rsidP="00732B50">
            <w:pPr>
              <w:spacing w:line="276" w:lineRule="auto"/>
              <w:jc w:val="both"/>
              <w:rPr>
                <w:rFonts w:cs="Times New Roman"/>
                <w:b/>
                <w:szCs w:val="24"/>
              </w:rPr>
            </w:pPr>
            <w:r w:rsidRPr="00C854FF">
              <w:rPr>
                <w:rFonts w:cs="Times New Roman"/>
                <w:b/>
                <w:szCs w:val="24"/>
              </w:rPr>
              <w:t>169,26</w:t>
            </w:r>
          </w:p>
        </w:tc>
      </w:tr>
    </w:tbl>
    <w:p w:rsidR="000B31BB" w:rsidRPr="00C854FF" w:rsidRDefault="000B31BB" w:rsidP="00732B50">
      <w:pPr>
        <w:spacing w:after="0" w:line="276" w:lineRule="auto"/>
        <w:jc w:val="both"/>
        <w:rPr>
          <w:rFonts w:ascii="Times New Roman" w:hAnsi="Times New Roman" w:cs="Times New Roman"/>
          <w:sz w:val="24"/>
          <w:szCs w:val="24"/>
        </w:rPr>
      </w:pPr>
    </w:p>
    <w:p w:rsidR="000B31BB" w:rsidRPr="003B76F8" w:rsidRDefault="000B31BB" w:rsidP="003B76F8">
      <w:pPr>
        <w:pStyle w:val="Akapitzlist"/>
        <w:numPr>
          <w:ilvl w:val="1"/>
          <w:numId w:val="60"/>
        </w:numPr>
        <w:spacing w:after="0" w:line="276" w:lineRule="auto"/>
        <w:jc w:val="both"/>
        <w:rPr>
          <w:rFonts w:ascii="Times New Roman" w:hAnsi="Times New Roman" w:cs="Times New Roman"/>
          <w:sz w:val="24"/>
          <w:szCs w:val="24"/>
        </w:rPr>
      </w:pPr>
      <w:r w:rsidRPr="003B76F8">
        <w:rPr>
          <w:rFonts w:ascii="Times New Roman" w:hAnsi="Times New Roman" w:cs="Times New Roman"/>
          <w:sz w:val="24"/>
          <w:szCs w:val="24"/>
        </w:rPr>
        <w:t>Przepływ uczniów szkół podstawowych pomiędzy obwodami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8"/>
        <w:gridCol w:w="3026"/>
        <w:gridCol w:w="3026"/>
      </w:tblGrid>
      <w:tr w:rsidR="000B31BB" w:rsidRPr="00C854FF" w:rsidTr="00FA5208">
        <w:tc>
          <w:tcPr>
            <w:tcW w:w="3164" w:type="dxa"/>
            <w:shd w:val="clear" w:color="auto" w:fill="A6A6A6" w:themeFill="background1" w:themeFillShade="A6"/>
          </w:tcPr>
          <w:p w:rsidR="000B31BB" w:rsidRPr="00C854FF" w:rsidRDefault="000B31BB" w:rsidP="00732B50">
            <w:pPr>
              <w:spacing w:after="0" w:line="276" w:lineRule="auto"/>
              <w:jc w:val="both"/>
              <w:rPr>
                <w:rFonts w:ascii="Times New Roman" w:hAnsi="Times New Roman" w:cs="Times New Roman"/>
                <w:b/>
                <w:sz w:val="24"/>
                <w:szCs w:val="24"/>
              </w:rPr>
            </w:pPr>
            <w:r w:rsidRPr="00C854FF">
              <w:rPr>
                <w:rFonts w:ascii="Times New Roman" w:hAnsi="Times New Roman" w:cs="Times New Roman"/>
                <w:b/>
                <w:sz w:val="24"/>
                <w:szCs w:val="24"/>
              </w:rPr>
              <w:t>Nazwa szkoły</w:t>
            </w:r>
          </w:p>
        </w:tc>
        <w:tc>
          <w:tcPr>
            <w:tcW w:w="3165" w:type="dxa"/>
            <w:shd w:val="clear" w:color="auto" w:fill="A6A6A6" w:themeFill="background1" w:themeFillShade="A6"/>
          </w:tcPr>
          <w:p w:rsidR="000B31BB" w:rsidRPr="00C854FF" w:rsidRDefault="000B31BB" w:rsidP="00732B50">
            <w:pPr>
              <w:spacing w:after="0" w:line="276" w:lineRule="auto"/>
              <w:jc w:val="both"/>
              <w:rPr>
                <w:rFonts w:ascii="Times New Roman" w:hAnsi="Times New Roman" w:cs="Times New Roman"/>
                <w:b/>
                <w:sz w:val="24"/>
                <w:szCs w:val="24"/>
              </w:rPr>
            </w:pPr>
            <w:r w:rsidRPr="00C854FF">
              <w:rPr>
                <w:rFonts w:ascii="Times New Roman" w:hAnsi="Times New Roman" w:cs="Times New Roman"/>
                <w:b/>
                <w:sz w:val="24"/>
                <w:szCs w:val="24"/>
              </w:rPr>
              <w:t>Uczniowie spoza obwodu uczęszczający do szkoły</w:t>
            </w:r>
          </w:p>
        </w:tc>
        <w:tc>
          <w:tcPr>
            <w:tcW w:w="3165" w:type="dxa"/>
            <w:shd w:val="clear" w:color="auto" w:fill="A6A6A6" w:themeFill="background1" w:themeFillShade="A6"/>
          </w:tcPr>
          <w:p w:rsidR="000B31BB" w:rsidRPr="00C854FF" w:rsidRDefault="000B31BB" w:rsidP="00732B50">
            <w:pPr>
              <w:spacing w:after="0" w:line="276" w:lineRule="auto"/>
              <w:jc w:val="both"/>
              <w:rPr>
                <w:rFonts w:ascii="Times New Roman" w:hAnsi="Times New Roman" w:cs="Times New Roman"/>
                <w:b/>
                <w:sz w:val="24"/>
                <w:szCs w:val="24"/>
              </w:rPr>
            </w:pPr>
            <w:r w:rsidRPr="00C854FF">
              <w:rPr>
                <w:rFonts w:ascii="Times New Roman" w:hAnsi="Times New Roman" w:cs="Times New Roman"/>
                <w:b/>
                <w:sz w:val="24"/>
                <w:szCs w:val="24"/>
              </w:rPr>
              <w:t>Uczniowie z obwodu szkoły uczęszczający do innej szkoły</w:t>
            </w:r>
          </w:p>
        </w:tc>
      </w:tr>
      <w:tr w:rsidR="000B31BB" w:rsidRPr="00C854FF" w:rsidTr="000B31BB">
        <w:tc>
          <w:tcPr>
            <w:tcW w:w="3164" w:type="dxa"/>
            <w:shd w:val="clear" w:color="auto" w:fill="auto"/>
          </w:tcPr>
          <w:p w:rsidR="000B31BB" w:rsidRPr="00C854FF" w:rsidRDefault="000B31BB"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Szkoła Podstawowa nr 1 </w:t>
            </w:r>
            <w:r w:rsidRPr="00C854FF">
              <w:rPr>
                <w:rFonts w:ascii="Times New Roman" w:hAnsi="Times New Roman" w:cs="Times New Roman"/>
                <w:sz w:val="24"/>
                <w:szCs w:val="24"/>
              </w:rPr>
              <w:br/>
              <w:t>w Gorzycach</w:t>
            </w:r>
          </w:p>
        </w:tc>
        <w:tc>
          <w:tcPr>
            <w:tcW w:w="3165" w:type="dxa"/>
            <w:shd w:val="clear" w:color="auto" w:fill="auto"/>
          </w:tcPr>
          <w:p w:rsidR="000B31BB" w:rsidRPr="00C854FF" w:rsidRDefault="00FA520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29</w:t>
            </w:r>
          </w:p>
        </w:tc>
        <w:tc>
          <w:tcPr>
            <w:tcW w:w="3165" w:type="dxa"/>
            <w:shd w:val="clear" w:color="auto" w:fill="auto"/>
          </w:tcPr>
          <w:p w:rsidR="000B31BB" w:rsidRPr="00C854FF" w:rsidRDefault="00FA520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92</w:t>
            </w:r>
          </w:p>
        </w:tc>
      </w:tr>
      <w:tr w:rsidR="000B31BB" w:rsidRPr="00C854FF" w:rsidTr="000B31BB">
        <w:tc>
          <w:tcPr>
            <w:tcW w:w="3164" w:type="dxa"/>
            <w:shd w:val="clear" w:color="auto" w:fill="auto"/>
          </w:tcPr>
          <w:p w:rsidR="000B31BB" w:rsidRPr="00C854FF" w:rsidRDefault="000B31BB"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Szkoła Podstawowa nr 2 </w:t>
            </w:r>
            <w:r w:rsidRPr="00C854FF">
              <w:rPr>
                <w:rFonts w:ascii="Times New Roman" w:hAnsi="Times New Roman" w:cs="Times New Roman"/>
                <w:sz w:val="24"/>
                <w:szCs w:val="24"/>
              </w:rPr>
              <w:br/>
              <w:t>w Gorzycach</w:t>
            </w:r>
          </w:p>
        </w:tc>
        <w:tc>
          <w:tcPr>
            <w:tcW w:w="3165" w:type="dxa"/>
            <w:shd w:val="clear" w:color="auto" w:fill="auto"/>
          </w:tcPr>
          <w:p w:rsidR="000B31BB" w:rsidRPr="00C854FF" w:rsidRDefault="00FA520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74</w:t>
            </w:r>
          </w:p>
        </w:tc>
        <w:tc>
          <w:tcPr>
            <w:tcW w:w="3165" w:type="dxa"/>
            <w:shd w:val="clear" w:color="auto" w:fill="auto"/>
          </w:tcPr>
          <w:p w:rsidR="000B31BB" w:rsidRPr="00C854FF" w:rsidRDefault="00FA520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130</w:t>
            </w:r>
          </w:p>
        </w:tc>
      </w:tr>
      <w:tr w:rsidR="000B31BB" w:rsidRPr="00C854FF" w:rsidTr="000B31BB">
        <w:tc>
          <w:tcPr>
            <w:tcW w:w="3164" w:type="dxa"/>
            <w:shd w:val="clear" w:color="auto" w:fill="auto"/>
          </w:tcPr>
          <w:p w:rsidR="000B31BB" w:rsidRPr="00C854FF" w:rsidRDefault="000B31BB"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Szkoła Podstawowa </w:t>
            </w:r>
            <w:r w:rsidRPr="00C854FF">
              <w:rPr>
                <w:rFonts w:ascii="Times New Roman" w:hAnsi="Times New Roman" w:cs="Times New Roman"/>
                <w:sz w:val="24"/>
                <w:szCs w:val="24"/>
              </w:rPr>
              <w:br/>
              <w:t>w Trześni</w:t>
            </w:r>
          </w:p>
        </w:tc>
        <w:tc>
          <w:tcPr>
            <w:tcW w:w="3165" w:type="dxa"/>
            <w:shd w:val="clear" w:color="auto" w:fill="auto"/>
          </w:tcPr>
          <w:p w:rsidR="000B31BB" w:rsidRPr="00C854FF" w:rsidRDefault="00FA520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27</w:t>
            </w:r>
          </w:p>
        </w:tc>
        <w:tc>
          <w:tcPr>
            <w:tcW w:w="3165" w:type="dxa"/>
            <w:shd w:val="clear" w:color="auto" w:fill="auto"/>
          </w:tcPr>
          <w:p w:rsidR="000B31BB" w:rsidRPr="00C854FF" w:rsidRDefault="00FA520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54</w:t>
            </w:r>
          </w:p>
        </w:tc>
      </w:tr>
      <w:tr w:rsidR="000B31BB" w:rsidRPr="00C854FF" w:rsidTr="000B31BB">
        <w:tc>
          <w:tcPr>
            <w:tcW w:w="3164" w:type="dxa"/>
            <w:shd w:val="clear" w:color="auto" w:fill="auto"/>
          </w:tcPr>
          <w:p w:rsidR="000B31BB" w:rsidRPr="00C854FF" w:rsidRDefault="000B31BB"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Szkoła Podstawowa </w:t>
            </w:r>
            <w:r w:rsidRPr="00C854FF">
              <w:rPr>
                <w:rFonts w:ascii="Times New Roman" w:hAnsi="Times New Roman" w:cs="Times New Roman"/>
                <w:sz w:val="24"/>
                <w:szCs w:val="24"/>
              </w:rPr>
              <w:br/>
              <w:t>we Wrzawach</w:t>
            </w:r>
          </w:p>
        </w:tc>
        <w:tc>
          <w:tcPr>
            <w:tcW w:w="3165" w:type="dxa"/>
            <w:shd w:val="clear" w:color="auto" w:fill="auto"/>
          </w:tcPr>
          <w:p w:rsidR="000B31BB" w:rsidRPr="00C854FF" w:rsidRDefault="00FA520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5</w:t>
            </w:r>
          </w:p>
        </w:tc>
        <w:tc>
          <w:tcPr>
            <w:tcW w:w="3165" w:type="dxa"/>
            <w:shd w:val="clear" w:color="auto" w:fill="auto"/>
          </w:tcPr>
          <w:p w:rsidR="000B31BB" w:rsidRPr="00C854FF" w:rsidRDefault="00FA520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5</w:t>
            </w:r>
          </w:p>
        </w:tc>
      </w:tr>
      <w:tr w:rsidR="000B31BB" w:rsidRPr="00C854FF" w:rsidTr="000B31BB">
        <w:tc>
          <w:tcPr>
            <w:tcW w:w="3164" w:type="dxa"/>
            <w:shd w:val="clear" w:color="auto" w:fill="auto"/>
          </w:tcPr>
          <w:p w:rsidR="000B31BB" w:rsidRPr="00C854FF" w:rsidRDefault="000B31BB"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Szkoła Podstawowa </w:t>
            </w:r>
            <w:r w:rsidRPr="00C854FF">
              <w:rPr>
                <w:rFonts w:ascii="Times New Roman" w:hAnsi="Times New Roman" w:cs="Times New Roman"/>
                <w:sz w:val="24"/>
                <w:szCs w:val="24"/>
              </w:rPr>
              <w:br/>
              <w:t>w Sokolnikach</w:t>
            </w:r>
          </w:p>
        </w:tc>
        <w:tc>
          <w:tcPr>
            <w:tcW w:w="3165" w:type="dxa"/>
            <w:shd w:val="clear" w:color="auto" w:fill="auto"/>
          </w:tcPr>
          <w:p w:rsidR="000B31BB" w:rsidRPr="00C854FF" w:rsidRDefault="00FA520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36</w:t>
            </w:r>
          </w:p>
        </w:tc>
        <w:tc>
          <w:tcPr>
            <w:tcW w:w="3165" w:type="dxa"/>
            <w:shd w:val="clear" w:color="auto" w:fill="auto"/>
          </w:tcPr>
          <w:p w:rsidR="000B31BB" w:rsidRPr="00C854FF" w:rsidRDefault="00FA520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44</w:t>
            </w:r>
          </w:p>
        </w:tc>
      </w:tr>
      <w:tr w:rsidR="000B31BB" w:rsidRPr="00C854FF" w:rsidTr="000B31BB">
        <w:tc>
          <w:tcPr>
            <w:tcW w:w="3164" w:type="dxa"/>
            <w:shd w:val="clear" w:color="auto" w:fill="auto"/>
          </w:tcPr>
          <w:p w:rsidR="000B31BB" w:rsidRPr="00C854FF" w:rsidRDefault="000B31BB"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Szkoła Podstawowa </w:t>
            </w:r>
            <w:r w:rsidRPr="00C854FF">
              <w:rPr>
                <w:rFonts w:ascii="Times New Roman" w:hAnsi="Times New Roman" w:cs="Times New Roman"/>
                <w:sz w:val="24"/>
                <w:szCs w:val="24"/>
              </w:rPr>
              <w:br/>
              <w:t>w Furmanach</w:t>
            </w:r>
          </w:p>
        </w:tc>
        <w:tc>
          <w:tcPr>
            <w:tcW w:w="3165" w:type="dxa"/>
            <w:shd w:val="clear" w:color="auto" w:fill="auto"/>
          </w:tcPr>
          <w:p w:rsidR="000B31BB" w:rsidRPr="00C854FF" w:rsidRDefault="00FA520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11</w:t>
            </w:r>
          </w:p>
        </w:tc>
        <w:tc>
          <w:tcPr>
            <w:tcW w:w="3165" w:type="dxa"/>
            <w:shd w:val="clear" w:color="auto" w:fill="auto"/>
          </w:tcPr>
          <w:p w:rsidR="000B31BB" w:rsidRPr="00C854FF" w:rsidRDefault="00FA520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20</w:t>
            </w:r>
          </w:p>
        </w:tc>
      </w:tr>
    </w:tbl>
    <w:p w:rsidR="000B31BB" w:rsidRPr="00C854FF" w:rsidRDefault="000B31BB" w:rsidP="00732B50">
      <w:pPr>
        <w:spacing w:after="0" w:line="276" w:lineRule="auto"/>
        <w:jc w:val="both"/>
        <w:rPr>
          <w:rFonts w:ascii="Times New Roman" w:hAnsi="Times New Roman" w:cs="Times New Roman"/>
          <w:sz w:val="24"/>
          <w:szCs w:val="24"/>
        </w:rPr>
      </w:pPr>
    </w:p>
    <w:p w:rsidR="000B31BB" w:rsidRPr="00C854FF" w:rsidRDefault="000B31BB"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Saldo przepływów uczniów jest ujemne i oznacza, że więcej uczniów odchodzi ze szkół niż przychodzi do nich z innych obwodów. </w:t>
      </w:r>
    </w:p>
    <w:p w:rsidR="00B26AB1" w:rsidRPr="00C854FF" w:rsidRDefault="00B26AB1"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br w:type="page"/>
      </w:r>
    </w:p>
    <w:p w:rsidR="00A6529D" w:rsidRPr="003B76F8" w:rsidRDefault="000B31BB" w:rsidP="003B76F8">
      <w:pPr>
        <w:pStyle w:val="Akapitzlist"/>
        <w:numPr>
          <w:ilvl w:val="1"/>
          <w:numId w:val="60"/>
        </w:num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lastRenderedPageBreak/>
        <w:t>Doskonalenie i awans zawodowy nauczycieli</w:t>
      </w:r>
    </w:p>
    <w:tbl>
      <w:tblPr>
        <w:tblW w:w="9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842"/>
        <w:gridCol w:w="2003"/>
        <w:gridCol w:w="2124"/>
      </w:tblGrid>
      <w:tr w:rsidR="000B31BB" w:rsidRPr="00C854FF" w:rsidTr="00FA5208">
        <w:tc>
          <w:tcPr>
            <w:tcW w:w="3227" w:type="dxa"/>
            <w:shd w:val="clear" w:color="auto" w:fill="A6A6A6" w:themeFill="background1" w:themeFillShade="A6"/>
          </w:tcPr>
          <w:p w:rsidR="000B31BB" w:rsidRPr="00C854FF" w:rsidRDefault="000B31BB"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Nazwa szkoły</w:t>
            </w:r>
          </w:p>
        </w:tc>
        <w:tc>
          <w:tcPr>
            <w:tcW w:w="1842" w:type="dxa"/>
            <w:shd w:val="clear" w:color="auto" w:fill="A6A6A6" w:themeFill="background1" w:themeFillShade="A6"/>
          </w:tcPr>
          <w:p w:rsidR="000B31BB" w:rsidRPr="00C854FF" w:rsidRDefault="000B31BB"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Liczba nauczycieli, którzy brali udział w postępowaniu </w:t>
            </w:r>
            <w:r w:rsidRPr="00C854FF">
              <w:rPr>
                <w:rFonts w:ascii="Times New Roman" w:hAnsi="Times New Roman" w:cs="Times New Roman"/>
                <w:sz w:val="24"/>
                <w:szCs w:val="24"/>
              </w:rPr>
              <w:br/>
              <w:t>o awans zawodowy</w:t>
            </w:r>
          </w:p>
        </w:tc>
        <w:tc>
          <w:tcPr>
            <w:tcW w:w="2003" w:type="dxa"/>
            <w:shd w:val="clear" w:color="auto" w:fill="A6A6A6" w:themeFill="background1" w:themeFillShade="A6"/>
          </w:tcPr>
          <w:p w:rsidR="000B31BB" w:rsidRPr="00C854FF" w:rsidRDefault="000B31BB"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Liczba nauczycieli, którzy uzyskali awans zawodowy</w:t>
            </w:r>
          </w:p>
        </w:tc>
        <w:tc>
          <w:tcPr>
            <w:tcW w:w="2124" w:type="dxa"/>
            <w:shd w:val="clear" w:color="auto" w:fill="A6A6A6" w:themeFill="background1" w:themeFillShade="A6"/>
          </w:tcPr>
          <w:p w:rsidR="000B31BB" w:rsidRPr="00C854FF" w:rsidRDefault="000B31BB"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Liczba nauczycieli, którzy brali udział w kursach doskonalących lub  ukończyli studia wyższe</w:t>
            </w:r>
          </w:p>
        </w:tc>
      </w:tr>
      <w:tr w:rsidR="000B31BB" w:rsidRPr="00C854FF" w:rsidTr="000B31BB">
        <w:tc>
          <w:tcPr>
            <w:tcW w:w="3227" w:type="dxa"/>
            <w:shd w:val="clear" w:color="auto" w:fill="auto"/>
          </w:tcPr>
          <w:p w:rsidR="000B31BB" w:rsidRPr="00C854FF" w:rsidRDefault="000B31BB"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Szkoła Podstawowa nr 1 </w:t>
            </w:r>
            <w:r w:rsidRPr="00C854FF">
              <w:rPr>
                <w:rFonts w:ascii="Times New Roman" w:hAnsi="Times New Roman" w:cs="Times New Roman"/>
                <w:sz w:val="24"/>
                <w:szCs w:val="24"/>
              </w:rPr>
              <w:br/>
              <w:t>w Gorzycach</w:t>
            </w:r>
          </w:p>
        </w:tc>
        <w:tc>
          <w:tcPr>
            <w:tcW w:w="1842" w:type="dxa"/>
            <w:shd w:val="clear" w:color="auto" w:fill="auto"/>
          </w:tcPr>
          <w:p w:rsidR="000B31BB" w:rsidRPr="00C854FF" w:rsidRDefault="00FA520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3</w:t>
            </w:r>
          </w:p>
        </w:tc>
        <w:tc>
          <w:tcPr>
            <w:tcW w:w="2003" w:type="dxa"/>
            <w:shd w:val="clear" w:color="auto" w:fill="auto"/>
          </w:tcPr>
          <w:p w:rsidR="000B31BB" w:rsidRPr="00C854FF" w:rsidRDefault="00FA520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3</w:t>
            </w:r>
          </w:p>
        </w:tc>
        <w:tc>
          <w:tcPr>
            <w:tcW w:w="2124" w:type="dxa"/>
            <w:shd w:val="clear" w:color="auto" w:fill="auto"/>
          </w:tcPr>
          <w:p w:rsidR="000B31BB" w:rsidRPr="00C854FF" w:rsidRDefault="00FA520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w:t>
            </w:r>
          </w:p>
        </w:tc>
      </w:tr>
      <w:tr w:rsidR="000B31BB" w:rsidRPr="00C854FF" w:rsidTr="000B31BB">
        <w:tc>
          <w:tcPr>
            <w:tcW w:w="3227" w:type="dxa"/>
            <w:shd w:val="clear" w:color="auto" w:fill="auto"/>
          </w:tcPr>
          <w:p w:rsidR="000B31BB" w:rsidRPr="00C854FF" w:rsidRDefault="000B31BB"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Szkoła Podstawowa nr 2 </w:t>
            </w:r>
            <w:r w:rsidRPr="00C854FF">
              <w:rPr>
                <w:rFonts w:ascii="Times New Roman" w:hAnsi="Times New Roman" w:cs="Times New Roman"/>
                <w:sz w:val="24"/>
                <w:szCs w:val="24"/>
              </w:rPr>
              <w:br/>
              <w:t>w Gorzycach</w:t>
            </w:r>
          </w:p>
        </w:tc>
        <w:tc>
          <w:tcPr>
            <w:tcW w:w="1842" w:type="dxa"/>
            <w:shd w:val="clear" w:color="auto" w:fill="auto"/>
          </w:tcPr>
          <w:p w:rsidR="000B31BB" w:rsidRPr="00C854FF" w:rsidRDefault="00FA520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w:t>
            </w:r>
          </w:p>
        </w:tc>
        <w:tc>
          <w:tcPr>
            <w:tcW w:w="2003" w:type="dxa"/>
            <w:shd w:val="clear" w:color="auto" w:fill="auto"/>
          </w:tcPr>
          <w:p w:rsidR="000B31BB" w:rsidRPr="00C854FF" w:rsidRDefault="00FA520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w:t>
            </w:r>
          </w:p>
        </w:tc>
        <w:tc>
          <w:tcPr>
            <w:tcW w:w="2124" w:type="dxa"/>
            <w:shd w:val="clear" w:color="auto" w:fill="auto"/>
          </w:tcPr>
          <w:p w:rsidR="000B31BB" w:rsidRPr="00C854FF" w:rsidRDefault="00FA520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14</w:t>
            </w:r>
          </w:p>
        </w:tc>
      </w:tr>
      <w:tr w:rsidR="000B31BB" w:rsidRPr="00C854FF" w:rsidTr="000B31BB">
        <w:tc>
          <w:tcPr>
            <w:tcW w:w="3227" w:type="dxa"/>
            <w:shd w:val="clear" w:color="auto" w:fill="auto"/>
          </w:tcPr>
          <w:p w:rsidR="000B31BB" w:rsidRPr="00C854FF" w:rsidRDefault="000B31BB"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Zespół Szkolno-Przedszkolny </w:t>
            </w:r>
            <w:r w:rsidRPr="00C854FF">
              <w:rPr>
                <w:rFonts w:ascii="Times New Roman" w:hAnsi="Times New Roman" w:cs="Times New Roman"/>
                <w:sz w:val="24"/>
                <w:szCs w:val="24"/>
              </w:rPr>
              <w:br/>
              <w:t>w Trześni</w:t>
            </w:r>
          </w:p>
        </w:tc>
        <w:tc>
          <w:tcPr>
            <w:tcW w:w="1842" w:type="dxa"/>
            <w:shd w:val="clear" w:color="auto" w:fill="auto"/>
          </w:tcPr>
          <w:p w:rsidR="000B31BB" w:rsidRPr="00C854FF" w:rsidRDefault="00FA520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0</w:t>
            </w:r>
          </w:p>
        </w:tc>
        <w:tc>
          <w:tcPr>
            <w:tcW w:w="2003" w:type="dxa"/>
            <w:shd w:val="clear" w:color="auto" w:fill="auto"/>
          </w:tcPr>
          <w:p w:rsidR="000B31BB" w:rsidRPr="00C854FF" w:rsidRDefault="00FA520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0</w:t>
            </w:r>
          </w:p>
        </w:tc>
        <w:tc>
          <w:tcPr>
            <w:tcW w:w="2124" w:type="dxa"/>
            <w:shd w:val="clear" w:color="auto" w:fill="auto"/>
          </w:tcPr>
          <w:p w:rsidR="000B31BB" w:rsidRPr="00C854FF" w:rsidRDefault="00FA520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2</w:t>
            </w:r>
          </w:p>
        </w:tc>
      </w:tr>
      <w:tr w:rsidR="000B31BB" w:rsidRPr="00C854FF" w:rsidTr="000B31BB">
        <w:tc>
          <w:tcPr>
            <w:tcW w:w="3227" w:type="dxa"/>
            <w:shd w:val="clear" w:color="auto" w:fill="auto"/>
          </w:tcPr>
          <w:p w:rsidR="000B31BB" w:rsidRPr="00C854FF" w:rsidRDefault="000B31BB"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Szkoła Podstawowa </w:t>
            </w:r>
            <w:r w:rsidRPr="00C854FF">
              <w:rPr>
                <w:rFonts w:ascii="Times New Roman" w:hAnsi="Times New Roman" w:cs="Times New Roman"/>
                <w:sz w:val="24"/>
                <w:szCs w:val="24"/>
              </w:rPr>
              <w:br/>
              <w:t>w Furmanach</w:t>
            </w:r>
          </w:p>
        </w:tc>
        <w:tc>
          <w:tcPr>
            <w:tcW w:w="1842" w:type="dxa"/>
            <w:shd w:val="clear" w:color="auto" w:fill="auto"/>
          </w:tcPr>
          <w:p w:rsidR="000B31BB" w:rsidRPr="00C854FF" w:rsidRDefault="00FA520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w:t>
            </w:r>
          </w:p>
        </w:tc>
        <w:tc>
          <w:tcPr>
            <w:tcW w:w="2003" w:type="dxa"/>
            <w:shd w:val="clear" w:color="auto" w:fill="auto"/>
          </w:tcPr>
          <w:p w:rsidR="000B31BB" w:rsidRPr="00C854FF" w:rsidRDefault="00FA520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w:t>
            </w:r>
          </w:p>
        </w:tc>
        <w:tc>
          <w:tcPr>
            <w:tcW w:w="2124" w:type="dxa"/>
            <w:shd w:val="clear" w:color="auto" w:fill="auto"/>
          </w:tcPr>
          <w:p w:rsidR="000B31BB" w:rsidRPr="00C854FF" w:rsidRDefault="00FA520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0</w:t>
            </w:r>
          </w:p>
        </w:tc>
      </w:tr>
      <w:tr w:rsidR="000B31BB" w:rsidRPr="00C854FF" w:rsidTr="000B31BB">
        <w:tc>
          <w:tcPr>
            <w:tcW w:w="3227" w:type="dxa"/>
            <w:shd w:val="clear" w:color="auto" w:fill="auto"/>
          </w:tcPr>
          <w:p w:rsidR="000B31BB" w:rsidRPr="00C854FF" w:rsidRDefault="000B31BB"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Zespół Szkolno-Przedszkolny  w Sokolnikach</w:t>
            </w:r>
          </w:p>
          <w:p w:rsidR="000B31BB" w:rsidRPr="00C854FF" w:rsidRDefault="000B31BB" w:rsidP="00732B50">
            <w:pPr>
              <w:spacing w:after="0" w:line="276" w:lineRule="auto"/>
              <w:jc w:val="both"/>
              <w:rPr>
                <w:rFonts w:ascii="Times New Roman" w:hAnsi="Times New Roman" w:cs="Times New Roman"/>
                <w:sz w:val="24"/>
                <w:szCs w:val="24"/>
              </w:rPr>
            </w:pPr>
          </w:p>
        </w:tc>
        <w:tc>
          <w:tcPr>
            <w:tcW w:w="1842" w:type="dxa"/>
            <w:shd w:val="clear" w:color="auto" w:fill="auto"/>
          </w:tcPr>
          <w:p w:rsidR="000B31BB" w:rsidRPr="00C854FF" w:rsidRDefault="00FA520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0</w:t>
            </w:r>
          </w:p>
        </w:tc>
        <w:tc>
          <w:tcPr>
            <w:tcW w:w="2003" w:type="dxa"/>
            <w:shd w:val="clear" w:color="auto" w:fill="auto"/>
          </w:tcPr>
          <w:p w:rsidR="000B31BB" w:rsidRPr="00C854FF" w:rsidRDefault="00FA520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0</w:t>
            </w:r>
          </w:p>
        </w:tc>
        <w:tc>
          <w:tcPr>
            <w:tcW w:w="2124" w:type="dxa"/>
            <w:shd w:val="clear" w:color="auto" w:fill="auto"/>
          </w:tcPr>
          <w:p w:rsidR="000B31BB" w:rsidRPr="00C854FF" w:rsidRDefault="00FA520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2</w:t>
            </w:r>
          </w:p>
          <w:p w:rsidR="00FA5208" w:rsidRPr="00C854FF" w:rsidRDefault="00FA5208" w:rsidP="00732B50">
            <w:pPr>
              <w:spacing w:after="0" w:line="276" w:lineRule="auto"/>
              <w:jc w:val="both"/>
              <w:rPr>
                <w:rFonts w:ascii="Times New Roman" w:hAnsi="Times New Roman" w:cs="Times New Roman"/>
                <w:sz w:val="24"/>
                <w:szCs w:val="24"/>
                <w:highlight w:val="yellow"/>
              </w:rPr>
            </w:pPr>
          </w:p>
        </w:tc>
      </w:tr>
      <w:tr w:rsidR="000B31BB" w:rsidRPr="00C854FF" w:rsidTr="000B31BB">
        <w:tc>
          <w:tcPr>
            <w:tcW w:w="3227" w:type="dxa"/>
            <w:shd w:val="clear" w:color="auto" w:fill="auto"/>
          </w:tcPr>
          <w:p w:rsidR="000B31BB" w:rsidRPr="00C854FF" w:rsidRDefault="000B31BB"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Szkoła Podstawowa we Wrzawach </w:t>
            </w:r>
          </w:p>
        </w:tc>
        <w:tc>
          <w:tcPr>
            <w:tcW w:w="1842" w:type="dxa"/>
            <w:shd w:val="clear" w:color="auto" w:fill="auto"/>
          </w:tcPr>
          <w:p w:rsidR="000B31BB" w:rsidRPr="00C854FF" w:rsidRDefault="00FA520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0</w:t>
            </w:r>
          </w:p>
        </w:tc>
        <w:tc>
          <w:tcPr>
            <w:tcW w:w="2003" w:type="dxa"/>
            <w:shd w:val="clear" w:color="auto" w:fill="auto"/>
          </w:tcPr>
          <w:p w:rsidR="000B31BB" w:rsidRPr="00C854FF" w:rsidRDefault="00FA520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0</w:t>
            </w:r>
          </w:p>
        </w:tc>
        <w:tc>
          <w:tcPr>
            <w:tcW w:w="2124" w:type="dxa"/>
            <w:shd w:val="clear" w:color="auto" w:fill="auto"/>
          </w:tcPr>
          <w:p w:rsidR="000B31BB" w:rsidRPr="00C854FF" w:rsidRDefault="00FA520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26</w:t>
            </w:r>
          </w:p>
        </w:tc>
      </w:tr>
      <w:tr w:rsidR="000B31BB" w:rsidRPr="00C854FF" w:rsidTr="000B31BB">
        <w:tc>
          <w:tcPr>
            <w:tcW w:w="3227" w:type="dxa"/>
            <w:shd w:val="clear" w:color="auto" w:fill="auto"/>
          </w:tcPr>
          <w:p w:rsidR="000B31BB" w:rsidRPr="00C854FF" w:rsidRDefault="000B31BB"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Samorządowe Przedszkole </w:t>
            </w:r>
            <w:r w:rsidRPr="00C854FF">
              <w:rPr>
                <w:rFonts w:ascii="Times New Roman" w:hAnsi="Times New Roman" w:cs="Times New Roman"/>
                <w:sz w:val="24"/>
                <w:szCs w:val="24"/>
              </w:rPr>
              <w:br/>
              <w:t>w Gorzycach</w:t>
            </w:r>
          </w:p>
        </w:tc>
        <w:tc>
          <w:tcPr>
            <w:tcW w:w="1842" w:type="dxa"/>
            <w:shd w:val="clear" w:color="auto" w:fill="auto"/>
          </w:tcPr>
          <w:p w:rsidR="000B31BB" w:rsidRPr="00C854FF" w:rsidRDefault="00FA520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w:t>
            </w:r>
          </w:p>
        </w:tc>
        <w:tc>
          <w:tcPr>
            <w:tcW w:w="2003" w:type="dxa"/>
            <w:shd w:val="clear" w:color="auto" w:fill="auto"/>
          </w:tcPr>
          <w:p w:rsidR="000B31BB" w:rsidRPr="00C854FF" w:rsidRDefault="00FA520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w:t>
            </w:r>
          </w:p>
        </w:tc>
        <w:tc>
          <w:tcPr>
            <w:tcW w:w="2124" w:type="dxa"/>
            <w:shd w:val="clear" w:color="auto" w:fill="auto"/>
          </w:tcPr>
          <w:p w:rsidR="000B31BB" w:rsidRPr="00C854FF" w:rsidRDefault="00FA5208"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15</w:t>
            </w:r>
          </w:p>
        </w:tc>
      </w:tr>
    </w:tbl>
    <w:p w:rsidR="000B31BB" w:rsidRPr="00C854FF" w:rsidRDefault="000B31BB" w:rsidP="00732B50">
      <w:pPr>
        <w:spacing w:after="0" w:line="276" w:lineRule="auto"/>
        <w:jc w:val="both"/>
        <w:rPr>
          <w:rFonts w:ascii="Times New Roman" w:hAnsi="Times New Roman" w:cs="Times New Roman"/>
          <w:sz w:val="24"/>
          <w:szCs w:val="24"/>
        </w:rPr>
      </w:pPr>
    </w:p>
    <w:p w:rsidR="000B31BB" w:rsidRPr="003B76F8" w:rsidRDefault="000B31BB" w:rsidP="00732B50">
      <w:pPr>
        <w:pStyle w:val="Akapitzlist"/>
        <w:numPr>
          <w:ilvl w:val="1"/>
          <w:numId w:val="60"/>
        </w:numPr>
        <w:spacing w:after="0" w:line="276" w:lineRule="auto"/>
        <w:jc w:val="both"/>
        <w:rPr>
          <w:rFonts w:ascii="Times New Roman" w:hAnsi="Times New Roman" w:cs="Times New Roman"/>
          <w:sz w:val="24"/>
          <w:szCs w:val="24"/>
        </w:rPr>
      </w:pPr>
      <w:r w:rsidRPr="003B76F8">
        <w:rPr>
          <w:rFonts w:ascii="Times New Roman" w:hAnsi="Times New Roman" w:cs="Times New Roman"/>
          <w:sz w:val="24"/>
          <w:szCs w:val="24"/>
        </w:rPr>
        <w:t xml:space="preserve"> Średnia tygodniowa liczba godzin ponad wymiarowych realizowanych przez nauczycieli</w:t>
      </w:r>
    </w:p>
    <w:tbl>
      <w:tblPr>
        <w:tblW w:w="938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49"/>
        <w:gridCol w:w="1559"/>
        <w:gridCol w:w="1417"/>
        <w:gridCol w:w="1701"/>
      </w:tblGrid>
      <w:tr w:rsidR="000B31BB" w:rsidRPr="00C854FF" w:rsidTr="00A6529D">
        <w:tc>
          <w:tcPr>
            <w:tcW w:w="3259" w:type="dxa"/>
            <w:shd w:val="clear" w:color="auto" w:fill="A6A6A6" w:themeFill="background1" w:themeFillShade="A6"/>
          </w:tcPr>
          <w:p w:rsidR="000B31BB" w:rsidRPr="00C854FF" w:rsidRDefault="000B31BB"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Nazwa szkoły</w:t>
            </w:r>
          </w:p>
        </w:tc>
        <w:tc>
          <w:tcPr>
            <w:tcW w:w="1449" w:type="dxa"/>
            <w:shd w:val="clear" w:color="auto" w:fill="A6A6A6" w:themeFill="background1" w:themeFillShade="A6"/>
          </w:tcPr>
          <w:p w:rsidR="000B31BB" w:rsidRPr="00C854FF" w:rsidRDefault="000B31BB"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Stażyści</w:t>
            </w:r>
          </w:p>
        </w:tc>
        <w:tc>
          <w:tcPr>
            <w:tcW w:w="1559" w:type="dxa"/>
            <w:shd w:val="clear" w:color="auto" w:fill="A6A6A6" w:themeFill="background1" w:themeFillShade="A6"/>
          </w:tcPr>
          <w:p w:rsidR="000B31BB" w:rsidRPr="00C854FF" w:rsidRDefault="000B31BB"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Kontraktowi</w:t>
            </w:r>
          </w:p>
        </w:tc>
        <w:tc>
          <w:tcPr>
            <w:tcW w:w="1417" w:type="dxa"/>
            <w:shd w:val="clear" w:color="auto" w:fill="A6A6A6" w:themeFill="background1" w:themeFillShade="A6"/>
          </w:tcPr>
          <w:p w:rsidR="000B31BB" w:rsidRPr="00C854FF" w:rsidRDefault="000B31BB"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Mianowani</w:t>
            </w:r>
          </w:p>
        </w:tc>
        <w:tc>
          <w:tcPr>
            <w:tcW w:w="1701" w:type="dxa"/>
            <w:shd w:val="clear" w:color="auto" w:fill="A6A6A6" w:themeFill="background1" w:themeFillShade="A6"/>
          </w:tcPr>
          <w:p w:rsidR="000B31BB" w:rsidRPr="00C854FF" w:rsidRDefault="000B31BB"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Dyplomowani</w:t>
            </w:r>
          </w:p>
        </w:tc>
      </w:tr>
      <w:tr w:rsidR="000B31BB" w:rsidRPr="00C854FF" w:rsidTr="00180CBF">
        <w:tc>
          <w:tcPr>
            <w:tcW w:w="3259" w:type="dxa"/>
            <w:shd w:val="clear" w:color="auto" w:fill="auto"/>
          </w:tcPr>
          <w:p w:rsidR="000B31BB" w:rsidRPr="00C854FF" w:rsidRDefault="000B31BB"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Szkoła Podstawowa nr 1 </w:t>
            </w:r>
            <w:r w:rsidRPr="00C854FF">
              <w:rPr>
                <w:rFonts w:ascii="Times New Roman" w:hAnsi="Times New Roman" w:cs="Times New Roman"/>
                <w:sz w:val="24"/>
                <w:szCs w:val="24"/>
              </w:rPr>
              <w:br/>
              <w:t>w Gorzycach</w:t>
            </w:r>
          </w:p>
        </w:tc>
        <w:tc>
          <w:tcPr>
            <w:tcW w:w="1449" w:type="dxa"/>
            <w:shd w:val="clear" w:color="auto" w:fill="auto"/>
          </w:tcPr>
          <w:p w:rsidR="000B31BB" w:rsidRPr="00C854FF" w:rsidRDefault="00180CBF"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X</w:t>
            </w:r>
          </w:p>
        </w:tc>
        <w:tc>
          <w:tcPr>
            <w:tcW w:w="1559" w:type="dxa"/>
            <w:shd w:val="clear" w:color="auto" w:fill="auto"/>
          </w:tcPr>
          <w:p w:rsidR="000B31BB" w:rsidRPr="00C854FF" w:rsidRDefault="00180CBF"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25</w:t>
            </w:r>
          </w:p>
        </w:tc>
        <w:tc>
          <w:tcPr>
            <w:tcW w:w="1417" w:type="dxa"/>
            <w:shd w:val="clear" w:color="auto" w:fill="auto"/>
          </w:tcPr>
          <w:p w:rsidR="000B31BB" w:rsidRPr="00C854FF" w:rsidRDefault="00180CBF"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14</w:t>
            </w:r>
          </w:p>
        </w:tc>
        <w:tc>
          <w:tcPr>
            <w:tcW w:w="1701" w:type="dxa"/>
            <w:shd w:val="clear" w:color="auto" w:fill="auto"/>
          </w:tcPr>
          <w:p w:rsidR="000B31BB" w:rsidRPr="00C854FF" w:rsidRDefault="00180CBF"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103</w:t>
            </w:r>
          </w:p>
        </w:tc>
      </w:tr>
      <w:tr w:rsidR="000B31BB" w:rsidRPr="00C854FF" w:rsidTr="00180CBF">
        <w:tc>
          <w:tcPr>
            <w:tcW w:w="3259" w:type="dxa"/>
            <w:shd w:val="clear" w:color="auto" w:fill="auto"/>
          </w:tcPr>
          <w:p w:rsidR="000B31BB" w:rsidRPr="00C854FF" w:rsidRDefault="000B31BB"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Zespół Szkolno-Przedszkolny </w:t>
            </w:r>
            <w:r w:rsidRPr="00C854FF">
              <w:rPr>
                <w:rFonts w:ascii="Times New Roman" w:hAnsi="Times New Roman" w:cs="Times New Roman"/>
                <w:sz w:val="24"/>
                <w:szCs w:val="24"/>
              </w:rPr>
              <w:br/>
              <w:t>w Trześni</w:t>
            </w:r>
          </w:p>
        </w:tc>
        <w:tc>
          <w:tcPr>
            <w:tcW w:w="1449" w:type="dxa"/>
            <w:shd w:val="clear" w:color="auto" w:fill="auto"/>
          </w:tcPr>
          <w:p w:rsidR="000B31BB" w:rsidRPr="00C854FF" w:rsidRDefault="00180CBF"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3</w:t>
            </w:r>
          </w:p>
        </w:tc>
        <w:tc>
          <w:tcPr>
            <w:tcW w:w="1559" w:type="dxa"/>
            <w:shd w:val="clear" w:color="auto" w:fill="auto"/>
          </w:tcPr>
          <w:p w:rsidR="000B31BB" w:rsidRPr="00C854FF" w:rsidRDefault="00180CBF"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17</w:t>
            </w:r>
          </w:p>
        </w:tc>
        <w:tc>
          <w:tcPr>
            <w:tcW w:w="1417" w:type="dxa"/>
            <w:shd w:val="clear" w:color="auto" w:fill="auto"/>
          </w:tcPr>
          <w:p w:rsidR="000B31BB" w:rsidRPr="00C854FF" w:rsidRDefault="00180CBF"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X</w:t>
            </w:r>
          </w:p>
        </w:tc>
        <w:tc>
          <w:tcPr>
            <w:tcW w:w="1701" w:type="dxa"/>
            <w:shd w:val="clear" w:color="auto" w:fill="auto"/>
          </w:tcPr>
          <w:p w:rsidR="000B31BB" w:rsidRPr="00C854FF" w:rsidRDefault="00180CBF"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48</w:t>
            </w:r>
          </w:p>
        </w:tc>
      </w:tr>
      <w:tr w:rsidR="000B31BB" w:rsidRPr="00C854FF" w:rsidTr="00180CBF">
        <w:tc>
          <w:tcPr>
            <w:tcW w:w="3259" w:type="dxa"/>
            <w:shd w:val="clear" w:color="auto" w:fill="auto"/>
          </w:tcPr>
          <w:p w:rsidR="000B31BB" w:rsidRPr="00C854FF" w:rsidRDefault="000B31BB"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Szkoła Podstawowa </w:t>
            </w:r>
            <w:r w:rsidRPr="00C854FF">
              <w:rPr>
                <w:rFonts w:ascii="Times New Roman" w:hAnsi="Times New Roman" w:cs="Times New Roman"/>
                <w:sz w:val="24"/>
                <w:szCs w:val="24"/>
              </w:rPr>
              <w:br/>
              <w:t>we Wrzawach</w:t>
            </w:r>
          </w:p>
        </w:tc>
        <w:tc>
          <w:tcPr>
            <w:tcW w:w="1449" w:type="dxa"/>
            <w:shd w:val="clear" w:color="auto" w:fill="auto"/>
          </w:tcPr>
          <w:p w:rsidR="000B31BB" w:rsidRPr="00C854FF" w:rsidRDefault="00180CBF"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X</w:t>
            </w:r>
          </w:p>
        </w:tc>
        <w:tc>
          <w:tcPr>
            <w:tcW w:w="1559" w:type="dxa"/>
            <w:shd w:val="clear" w:color="auto" w:fill="auto"/>
          </w:tcPr>
          <w:p w:rsidR="000B31BB" w:rsidRPr="00C854FF" w:rsidRDefault="00180CBF"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X</w:t>
            </w:r>
          </w:p>
        </w:tc>
        <w:tc>
          <w:tcPr>
            <w:tcW w:w="1417" w:type="dxa"/>
            <w:shd w:val="clear" w:color="auto" w:fill="auto"/>
          </w:tcPr>
          <w:p w:rsidR="000B31BB" w:rsidRPr="00C854FF" w:rsidRDefault="00180CBF"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8</w:t>
            </w:r>
          </w:p>
        </w:tc>
        <w:tc>
          <w:tcPr>
            <w:tcW w:w="1701" w:type="dxa"/>
            <w:shd w:val="clear" w:color="auto" w:fill="auto"/>
          </w:tcPr>
          <w:p w:rsidR="000B31BB" w:rsidRPr="00C854FF" w:rsidRDefault="00180CBF"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44,5</w:t>
            </w:r>
          </w:p>
        </w:tc>
      </w:tr>
      <w:tr w:rsidR="000B31BB" w:rsidRPr="00C854FF" w:rsidTr="00180CBF">
        <w:tc>
          <w:tcPr>
            <w:tcW w:w="3259" w:type="dxa"/>
            <w:shd w:val="clear" w:color="auto" w:fill="auto"/>
          </w:tcPr>
          <w:p w:rsidR="000B31BB" w:rsidRPr="00C854FF" w:rsidRDefault="000B31BB"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Zespół Szkolno-Przedszkolny  </w:t>
            </w:r>
            <w:r w:rsidRPr="00C854FF">
              <w:rPr>
                <w:rFonts w:ascii="Times New Roman" w:hAnsi="Times New Roman" w:cs="Times New Roman"/>
                <w:sz w:val="24"/>
                <w:szCs w:val="24"/>
              </w:rPr>
              <w:br/>
              <w:t>w Sokolnikach</w:t>
            </w:r>
          </w:p>
        </w:tc>
        <w:tc>
          <w:tcPr>
            <w:tcW w:w="1449" w:type="dxa"/>
            <w:shd w:val="clear" w:color="auto" w:fill="auto"/>
          </w:tcPr>
          <w:p w:rsidR="000B31BB" w:rsidRPr="00C854FF" w:rsidRDefault="00180CBF"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1,7</w:t>
            </w:r>
          </w:p>
        </w:tc>
        <w:tc>
          <w:tcPr>
            <w:tcW w:w="1559" w:type="dxa"/>
            <w:shd w:val="clear" w:color="auto" w:fill="auto"/>
          </w:tcPr>
          <w:p w:rsidR="000B31BB" w:rsidRPr="00C854FF" w:rsidRDefault="00180CBF"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10,49</w:t>
            </w:r>
          </w:p>
        </w:tc>
        <w:tc>
          <w:tcPr>
            <w:tcW w:w="1417" w:type="dxa"/>
            <w:shd w:val="clear" w:color="auto" w:fill="auto"/>
          </w:tcPr>
          <w:p w:rsidR="000B31BB" w:rsidRPr="00C854FF" w:rsidRDefault="00180CBF"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X</w:t>
            </w:r>
          </w:p>
        </w:tc>
        <w:tc>
          <w:tcPr>
            <w:tcW w:w="1701" w:type="dxa"/>
            <w:shd w:val="clear" w:color="auto" w:fill="auto"/>
          </w:tcPr>
          <w:p w:rsidR="000B31BB" w:rsidRPr="00C854FF" w:rsidRDefault="00180CBF"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62,5</w:t>
            </w:r>
          </w:p>
        </w:tc>
      </w:tr>
      <w:tr w:rsidR="000B31BB" w:rsidRPr="00C854FF" w:rsidTr="00180CBF">
        <w:tc>
          <w:tcPr>
            <w:tcW w:w="3259" w:type="dxa"/>
            <w:shd w:val="clear" w:color="auto" w:fill="auto"/>
          </w:tcPr>
          <w:p w:rsidR="000B31BB" w:rsidRPr="00C854FF" w:rsidRDefault="000B31BB"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Szkoła Podstawowa </w:t>
            </w:r>
            <w:r w:rsidRPr="00C854FF">
              <w:rPr>
                <w:rFonts w:ascii="Times New Roman" w:hAnsi="Times New Roman" w:cs="Times New Roman"/>
                <w:sz w:val="24"/>
                <w:szCs w:val="24"/>
              </w:rPr>
              <w:br/>
              <w:t>w Furmanach</w:t>
            </w:r>
          </w:p>
        </w:tc>
        <w:tc>
          <w:tcPr>
            <w:tcW w:w="1449" w:type="dxa"/>
            <w:shd w:val="clear" w:color="auto" w:fill="auto"/>
          </w:tcPr>
          <w:p w:rsidR="000B31BB" w:rsidRPr="00C854FF" w:rsidRDefault="00180CBF"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5,7</w:t>
            </w:r>
          </w:p>
        </w:tc>
        <w:tc>
          <w:tcPr>
            <w:tcW w:w="1559" w:type="dxa"/>
            <w:shd w:val="clear" w:color="auto" w:fill="auto"/>
          </w:tcPr>
          <w:p w:rsidR="000B31BB" w:rsidRPr="00C854FF" w:rsidRDefault="00180CBF"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9,02</w:t>
            </w:r>
          </w:p>
        </w:tc>
        <w:tc>
          <w:tcPr>
            <w:tcW w:w="1417" w:type="dxa"/>
            <w:shd w:val="clear" w:color="auto" w:fill="auto"/>
          </w:tcPr>
          <w:p w:rsidR="000B31BB" w:rsidRPr="00C854FF" w:rsidRDefault="00180CBF"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1,73</w:t>
            </w:r>
          </w:p>
        </w:tc>
        <w:tc>
          <w:tcPr>
            <w:tcW w:w="1701" w:type="dxa"/>
            <w:shd w:val="clear" w:color="auto" w:fill="auto"/>
          </w:tcPr>
          <w:p w:rsidR="000B31BB" w:rsidRPr="00C854FF" w:rsidRDefault="00180CBF"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34,15</w:t>
            </w:r>
          </w:p>
        </w:tc>
      </w:tr>
      <w:tr w:rsidR="000B31BB" w:rsidRPr="00C854FF" w:rsidTr="00180CBF">
        <w:tc>
          <w:tcPr>
            <w:tcW w:w="3259" w:type="dxa"/>
            <w:shd w:val="clear" w:color="auto" w:fill="auto"/>
          </w:tcPr>
          <w:p w:rsidR="000B31BB" w:rsidRPr="00C854FF" w:rsidRDefault="000B31BB"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Szkoła Podstawowa nr 2</w:t>
            </w:r>
            <w:r w:rsidRPr="00C854FF">
              <w:rPr>
                <w:rFonts w:ascii="Times New Roman" w:hAnsi="Times New Roman" w:cs="Times New Roman"/>
                <w:sz w:val="24"/>
                <w:szCs w:val="24"/>
              </w:rPr>
              <w:br/>
              <w:t>w Gorzycach</w:t>
            </w:r>
          </w:p>
        </w:tc>
        <w:tc>
          <w:tcPr>
            <w:tcW w:w="1449" w:type="dxa"/>
            <w:shd w:val="clear" w:color="auto" w:fill="auto"/>
          </w:tcPr>
          <w:p w:rsidR="000B31BB" w:rsidRPr="00C854FF" w:rsidRDefault="00180CBF"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0,84</w:t>
            </w:r>
          </w:p>
        </w:tc>
        <w:tc>
          <w:tcPr>
            <w:tcW w:w="1559" w:type="dxa"/>
            <w:shd w:val="clear" w:color="auto" w:fill="auto"/>
          </w:tcPr>
          <w:p w:rsidR="000B31BB" w:rsidRPr="00C854FF" w:rsidRDefault="00180CBF"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7,31</w:t>
            </w:r>
          </w:p>
        </w:tc>
        <w:tc>
          <w:tcPr>
            <w:tcW w:w="1417" w:type="dxa"/>
            <w:shd w:val="clear" w:color="auto" w:fill="auto"/>
          </w:tcPr>
          <w:p w:rsidR="000B31BB" w:rsidRPr="00C854FF" w:rsidRDefault="00180CBF"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11,2</w:t>
            </w:r>
          </w:p>
        </w:tc>
        <w:tc>
          <w:tcPr>
            <w:tcW w:w="1701" w:type="dxa"/>
            <w:shd w:val="clear" w:color="auto" w:fill="auto"/>
          </w:tcPr>
          <w:p w:rsidR="000B31BB" w:rsidRPr="00C854FF" w:rsidRDefault="00180CBF"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79</w:t>
            </w:r>
          </w:p>
        </w:tc>
      </w:tr>
      <w:tr w:rsidR="000B31BB" w:rsidRPr="00C854FF" w:rsidTr="00180CBF">
        <w:tc>
          <w:tcPr>
            <w:tcW w:w="3259" w:type="dxa"/>
            <w:shd w:val="clear" w:color="auto" w:fill="auto"/>
          </w:tcPr>
          <w:p w:rsidR="000B31BB" w:rsidRPr="00C854FF" w:rsidRDefault="000B31BB"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Samorządowe Przedszkole </w:t>
            </w:r>
            <w:r w:rsidRPr="00C854FF">
              <w:rPr>
                <w:rFonts w:ascii="Times New Roman" w:hAnsi="Times New Roman" w:cs="Times New Roman"/>
                <w:sz w:val="24"/>
                <w:szCs w:val="24"/>
              </w:rPr>
              <w:br/>
              <w:t>w Gorzycach</w:t>
            </w:r>
          </w:p>
        </w:tc>
        <w:tc>
          <w:tcPr>
            <w:tcW w:w="1449" w:type="dxa"/>
            <w:shd w:val="clear" w:color="auto" w:fill="auto"/>
          </w:tcPr>
          <w:p w:rsidR="000B31BB" w:rsidRPr="00C854FF" w:rsidRDefault="00180CBF"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X </w:t>
            </w:r>
          </w:p>
        </w:tc>
        <w:tc>
          <w:tcPr>
            <w:tcW w:w="1559" w:type="dxa"/>
            <w:shd w:val="clear" w:color="auto" w:fill="auto"/>
          </w:tcPr>
          <w:p w:rsidR="000B31BB" w:rsidRPr="00C854FF" w:rsidRDefault="00180CBF"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3</w:t>
            </w:r>
          </w:p>
        </w:tc>
        <w:tc>
          <w:tcPr>
            <w:tcW w:w="1417" w:type="dxa"/>
            <w:shd w:val="clear" w:color="auto" w:fill="auto"/>
          </w:tcPr>
          <w:p w:rsidR="000B31BB" w:rsidRPr="00C854FF" w:rsidRDefault="00180CBF"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X</w:t>
            </w:r>
          </w:p>
        </w:tc>
        <w:tc>
          <w:tcPr>
            <w:tcW w:w="1701" w:type="dxa"/>
            <w:shd w:val="clear" w:color="auto" w:fill="auto"/>
          </w:tcPr>
          <w:p w:rsidR="000B31BB" w:rsidRPr="00C854FF" w:rsidRDefault="00180CBF"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1,3</w:t>
            </w:r>
          </w:p>
        </w:tc>
      </w:tr>
    </w:tbl>
    <w:p w:rsidR="000B31BB" w:rsidRDefault="000B31BB" w:rsidP="00732B50">
      <w:pPr>
        <w:spacing w:after="0" w:line="276" w:lineRule="auto"/>
        <w:jc w:val="both"/>
        <w:rPr>
          <w:rFonts w:ascii="Times New Roman" w:hAnsi="Times New Roman" w:cs="Times New Roman"/>
          <w:sz w:val="24"/>
          <w:szCs w:val="24"/>
        </w:rPr>
      </w:pPr>
    </w:p>
    <w:p w:rsidR="003B76F8" w:rsidRDefault="003B76F8" w:rsidP="00732B50">
      <w:pPr>
        <w:spacing w:after="0" w:line="276" w:lineRule="auto"/>
        <w:jc w:val="both"/>
        <w:rPr>
          <w:rFonts w:ascii="Times New Roman" w:hAnsi="Times New Roman" w:cs="Times New Roman"/>
          <w:sz w:val="24"/>
          <w:szCs w:val="24"/>
        </w:rPr>
      </w:pPr>
    </w:p>
    <w:p w:rsidR="003B76F8" w:rsidRPr="00C854FF" w:rsidRDefault="003B76F8" w:rsidP="00732B50">
      <w:pPr>
        <w:spacing w:after="0" w:line="276" w:lineRule="auto"/>
        <w:jc w:val="both"/>
        <w:rPr>
          <w:rFonts w:ascii="Times New Roman" w:hAnsi="Times New Roman" w:cs="Times New Roman"/>
          <w:sz w:val="24"/>
          <w:szCs w:val="24"/>
        </w:rPr>
      </w:pPr>
    </w:p>
    <w:p w:rsidR="000B31BB" w:rsidRPr="00C854FF" w:rsidRDefault="000B31BB" w:rsidP="003B76F8">
      <w:pPr>
        <w:pStyle w:val="Akapitzlist"/>
        <w:numPr>
          <w:ilvl w:val="1"/>
          <w:numId w:val="60"/>
        </w:num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lastRenderedPageBreak/>
        <w:t>Liczba realizowanych innowacji i eksperymentów pedagogicznych</w:t>
      </w:r>
    </w:p>
    <w:p w:rsidR="000B31BB" w:rsidRPr="00C854FF" w:rsidRDefault="000B31BB" w:rsidP="00732B50">
      <w:pPr>
        <w:spacing w:after="0" w:line="276"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1952"/>
        <w:gridCol w:w="3402"/>
      </w:tblGrid>
      <w:tr w:rsidR="000B31BB" w:rsidRPr="00C854FF" w:rsidTr="00A6529D">
        <w:tc>
          <w:tcPr>
            <w:tcW w:w="3005" w:type="dxa"/>
            <w:shd w:val="clear" w:color="auto" w:fill="A6A6A6" w:themeFill="background1" w:themeFillShade="A6"/>
          </w:tcPr>
          <w:p w:rsidR="000B31BB" w:rsidRPr="00C854FF" w:rsidRDefault="000B31BB"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Nazwa szkoły</w:t>
            </w:r>
          </w:p>
        </w:tc>
        <w:tc>
          <w:tcPr>
            <w:tcW w:w="1952" w:type="dxa"/>
            <w:shd w:val="clear" w:color="auto" w:fill="A6A6A6" w:themeFill="background1" w:themeFillShade="A6"/>
          </w:tcPr>
          <w:p w:rsidR="000B31BB" w:rsidRPr="00C854FF" w:rsidRDefault="000B31BB"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Liczba innowacji i eksperymentów</w:t>
            </w:r>
          </w:p>
        </w:tc>
        <w:tc>
          <w:tcPr>
            <w:tcW w:w="3402" w:type="dxa"/>
            <w:shd w:val="clear" w:color="auto" w:fill="A6A6A6" w:themeFill="background1" w:themeFillShade="A6"/>
          </w:tcPr>
          <w:p w:rsidR="000B31BB" w:rsidRPr="00C854FF" w:rsidRDefault="000B31BB"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Uwagi</w:t>
            </w:r>
          </w:p>
        </w:tc>
      </w:tr>
      <w:tr w:rsidR="000B31BB" w:rsidRPr="00C854FF" w:rsidTr="00C74E1A">
        <w:tc>
          <w:tcPr>
            <w:tcW w:w="3005" w:type="dxa"/>
            <w:shd w:val="clear" w:color="auto" w:fill="auto"/>
          </w:tcPr>
          <w:p w:rsidR="000B31BB" w:rsidRPr="00C854FF" w:rsidRDefault="000B31BB"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Szkoła Podstawowa nr 2  </w:t>
            </w:r>
            <w:r w:rsidRPr="00C854FF">
              <w:rPr>
                <w:rFonts w:ascii="Times New Roman" w:hAnsi="Times New Roman" w:cs="Times New Roman"/>
                <w:sz w:val="24"/>
                <w:szCs w:val="24"/>
              </w:rPr>
              <w:br/>
              <w:t>w Gorzycach</w:t>
            </w:r>
          </w:p>
        </w:tc>
        <w:tc>
          <w:tcPr>
            <w:tcW w:w="1952" w:type="dxa"/>
            <w:shd w:val="clear" w:color="auto" w:fill="auto"/>
          </w:tcPr>
          <w:p w:rsidR="000B31BB" w:rsidRPr="00C854FF" w:rsidRDefault="00FB5A49"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8</w:t>
            </w:r>
          </w:p>
        </w:tc>
        <w:tc>
          <w:tcPr>
            <w:tcW w:w="3402" w:type="dxa"/>
            <w:shd w:val="clear" w:color="auto" w:fill="auto"/>
          </w:tcPr>
          <w:p w:rsidR="000B31BB" w:rsidRPr="00C854FF" w:rsidRDefault="000B31BB" w:rsidP="00732B50">
            <w:pPr>
              <w:spacing w:after="0" w:line="276" w:lineRule="auto"/>
              <w:jc w:val="both"/>
              <w:rPr>
                <w:rFonts w:ascii="Times New Roman" w:hAnsi="Times New Roman" w:cs="Times New Roman"/>
                <w:sz w:val="24"/>
                <w:szCs w:val="24"/>
              </w:rPr>
            </w:pPr>
          </w:p>
        </w:tc>
      </w:tr>
      <w:tr w:rsidR="000B31BB" w:rsidRPr="00C854FF" w:rsidTr="00C74E1A">
        <w:tc>
          <w:tcPr>
            <w:tcW w:w="3005" w:type="dxa"/>
            <w:shd w:val="clear" w:color="auto" w:fill="auto"/>
          </w:tcPr>
          <w:p w:rsidR="000B31BB" w:rsidRPr="00C854FF" w:rsidRDefault="000B31BB"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Samorządowe Przedszkole w Gorzycach</w:t>
            </w:r>
          </w:p>
        </w:tc>
        <w:tc>
          <w:tcPr>
            <w:tcW w:w="1952" w:type="dxa"/>
            <w:shd w:val="clear" w:color="auto" w:fill="auto"/>
          </w:tcPr>
          <w:p w:rsidR="000B31BB" w:rsidRPr="00C854FF" w:rsidRDefault="00FB5A49"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2</w:t>
            </w:r>
          </w:p>
        </w:tc>
        <w:tc>
          <w:tcPr>
            <w:tcW w:w="3402" w:type="dxa"/>
            <w:shd w:val="clear" w:color="auto" w:fill="auto"/>
          </w:tcPr>
          <w:p w:rsidR="000B31BB" w:rsidRPr="00C854FF" w:rsidRDefault="00C74E1A" w:rsidP="00732B50">
            <w:pPr>
              <w:pStyle w:val="Akapitzlist"/>
              <w:numPr>
                <w:ilvl w:val="0"/>
                <w:numId w:val="89"/>
              </w:numPr>
              <w:spacing w:after="0" w:line="276" w:lineRule="auto"/>
              <w:ind w:left="0"/>
              <w:jc w:val="both"/>
              <w:rPr>
                <w:rFonts w:ascii="Times New Roman" w:hAnsi="Times New Roman" w:cs="Times New Roman"/>
                <w:sz w:val="24"/>
                <w:szCs w:val="24"/>
              </w:rPr>
            </w:pPr>
            <w:r w:rsidRPr="00C854FF">
              <w:rPr>
                <w:rFonts w:ascii="Times New Roman" w:hAnsi="Times New Roman" w:cs="Times New Roman"/>
                <w:sz w:val="24"/>
                <w:szCs w:val="24"/>
              </w:rPr>
              <w:t>”Bezpieczny Przedszkolak”,</w:t>
            </w:r>
          </w:p>
          <w:p w:rsidR="00C74E1A" w:rsidRPr="00C854FF" w:rsidRDefault="00C74E1A" w:rsidP="00732B50">
            <w:pPr>
              <w:pStyle w:val="Akapitzlist"/>
              <w:numPr>
                <w:ilvl w:val="0"/>
                <w:numId w:val="89"/>
              </w:numPr>
              <w:spacing w:after="0" w:line="276" w:lineRule="auto"/>
              <w:ind w:left="0"/>
              <w:jc w:val="both"/>
              <w:rPr>
                <w:rFonts w:ascii="Times New Roman" w:hAnsi="Times New Roman" w:cs="Times New Roman"/>
                <w:sz w:val="24"/>
                <w:szCs w:val="24"/>
              </w:rPr>
            </w:pPr>
            <w:r w:rsidRPr="00C854FF">
              <w:rPr>
                <w:rFonts w:ascii="Times New Roman" w:hAnsi="Times New Roman" w:cs="Times New Roman"/>
                <w:sz w:val="24"/>
                <w:szCs w:val="24"/>
              </w:rPr>
              <w:t>”W świecie wartości”</w:t>
            </w:r>
          </w:p>
        </w:tc>
      </w:tr>
      <w:tr w:rsidR="000B31BB" w:rsidRPr="00C854FF" w:rsidTr="00C74E1A">
        <w:tc>
          <w:tcPr>
            <w:tcW w:w="3005" w:type="dxa"/>
            <w:shd w:val="clear" w:color="auto" w:fill="auto"/>
          </w:tcPr>
          <w:p w:rsidR="000B31BB" w:rsidRPr="00C854FF" w:rsidRDefault="000B31BB"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Zespół Szkolno-Przedszkolny w Trześni</w:t>
            </w:r>
          </w:p>
        </w:tc>
        <w:tc>
          <w:tcPr>
            <w:tcW w:w="1952" w:type="dxa"/>
            <w:shd w:val="clear" w:color="auto" w:fill="auto"/>
          </w:tcPr>
          <w:p w:rsidR="000B31BB" w:rsidRPr="00C854FF" w:rsidRDefault="00FB5A49"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7</w:t>
            </w:r>
          </w:p>
        </w:tc>
        <w:tc>
          <w:tcPr>
            <w:tcW w:w="3402" w:type="dxa"/>
            <w:shd w:val="clear" w:color="auto" w:fill="auto"/>
          </w:tcPr>
          <w:p w:rsidR="00C74E1A" w:rsidRPr="00C854FF" w:rsidRDefault="000B31BB" w:rsidP="00732B50">
            <w:pPr>
              <w:pStyle w:val="Akapitzlist"/>
              <w:numPr>
                <w:ilvl w:val="0"/>
                <w:numId w:val="88"/>
              </w:numPr>
              <w:spacing w:after="0" w:line="276" w:lineRule="auto"/>
              <w:ind w:left="0"/>
              <w:jc w:val="both"/>
              <w:rPr>
                <w:rFonts w:ascii="Times New Roman" w:hAnsi="Times New Roman" w:cs="Times New Roman"/>
                <w:sz w:val="24"/>
                <w:szCs w:val="24"/>
              </w:rPr>
            </w:pPr>
            <w:r w:rsidRPr="00C854FF">
              <w:rPr>
                <w:rFonts w:ascii="Times New Roman" w:hAnsi="Times New Roman" w:cs="Times New Roman"/>
                <w:sz w:val="24"/>
                <w:szCs w:val="24"/>
              </w:rPr>
              <w:t>„Nauczanie przez kodowanie i programowanie</w:t>
            </w:r>
            <w:r w:rsidR="00FB5A49" w:rsidRPr="00C854FF">
              <w:rPr>
                <w:rFonts w:ascii="Times New Roman" w:hAnsi="Times New Roman" w:cs="Times New Roman"/>
                <w:sz w:val="24"/>
                <w:szCs w:val="24"/>
              </w:rPr>
              <w:t xml:space="preserve"> w klasie II</w:t>
            </w:r>
            <w:r w:rsidRPr="00C854FF">
              <w:rPr>
                <w:rFonts w:ascii="Times New Roman" w:hAnsi="Times New Roman" w:cs="Times New Roman"/>
                <w:sz w:val="24"/>
                <w:szCs w:val="24"/>
              </w:rPr>
              <w:t>”</w:t>
            </w:r>
            <w:r w:rsidR="00FB5A49" w:rsidRPr="00C854FF">
              <w:rPr>
                <w:rFonts w:ascii="Times New Roman" w:hAnsi="Times New Roman" w:cs="Times New Roman"/>
                <w:sz w:val="24"/>
                <w:szCs w:val="24"/>
              </w:rPr>
              <w:t xml:space="preserve">, </w:t>
            </w:r>
          </w:p>
          <w:p w:rsidR="00C74E1A" w:rsidRPr="00C854FF" w:rsidRDefault="00FB5A49" w:rsidP="00732B50">
            <w:pPr>
              <w:pStyle w:val="Akapitzlist"/>
              <w:numPr>
                <w:ilvl w:val="0"/>
                <w:numId w:val="88"/>
              </w:numPr>
              <w:spacing w:after="0" w:line="276" w:lineRule="auto"/>
              <w:ind w:left="0"/>
              <w:jc w:val="both"/>
              <w:rPr>
                <w:rFonts w:ascii="Times New Roman" w:hAnsi="Times New Roman" w:cs="Times New Roman"/>
                <w:sz w:val="24"/>
                <w:szCs w:val="24"/>
              </w:rPr>
            </w:pPr>
            <w:r w:rsidRPr="00C854FF">
              <w:rPr>
                <w:rFonts w:ascii="Times New Roman" w:hAnsi="Times New Roman" w:cs="Times New Roman"/>
                <w:sz w:val="24"/>
                <w:szCs w:val="24"/>
              </w:rPr>
              <w:t>„Czytam z klasą lekturki spod chmurki”, „</w:t>
            </w:r>
          </w:p>
          <w:p w:rsidR="00C74E1A" w:rsidRPr="00C854FF" w:rsidRDefault="00FB5A49" w:rsidP="00732B50">
            <w:pPr>
              <w:pStyle w:val="Akapitzlist"/>
              <w:numPr>
                <w:ilvl w:val="0"/>
                <w:numId w:val="88"/>
              </w:numPr>
              <w:spacing w:after="0" w:line="276" w:lineRule="auto"/>
              <w:ind w:left="0"/>
              <w:jc w:val="both"/>
              <w:rPr>
                <w:rFonts w:ascii="Times New Roman" w:hAnsi="Times New Roman" w:cs="Times New Roman"/>
                <w:sz w:val="24"/>
                <w:szCs w:val="24"/>
              </w:rPr>
            </w:pPr>
            <w:r w:rsidRPr="00C854FF">
              <w:rPr>
                <w:rFonts w:ascii="Times New Roman" w:hAnsi="Times New Roman" w:cs="Times New Roman"/>
                <w:sz w:val="24"/>
                <w:szCs w:val="24"/>
              </w:rPr>
              <w:t xml:space="preserve">Our newspaper nasza gazeta”, </w:t>
            </w:r>
          </w:p>
          <w:p w:rsidR="00C74E1A" w:rsidRPr="00C854FF" w:rsidRDefault="00FB5A49" w:rsidP="00732B50">
            <w:pPr>
              <w:pStyle w:val="Akapitzlist"/>
              <w:numPr>
                <w:ilvl w:val="0"/>
                <w:numId w:val="88"/>
              </w:numPr>
              <w:spacing w:after="0" w:line="276" w:lineRule="auto"/>
              <w:ind w:left="0"/>
              <w:jc w:val="both"/>
              <w:rPr>
                <w:rFonts w:ascii="Times New Roman" w:hAnsi="Times New Roman" w:cs="Times New Roman"/>
                <w:sz w:val="24"/>
                <w:szCs w:val="24"/>
              </w:rPr>
            </w:pPr>
            <w:r w:rsidRPr="00C854FF">
              <w:rPr>
                <w:rFonts w:ascii="Times New Roman" w:hAnsi="Times New Roman" w:cs="Times New Roman"/>
                <w:sz w:val="24"/>
                <w:szCs w:val="24"/>
              </w:rPr>
              <w:t xml:space="preserve">system LIKE, </w:t>
            </w:r>
          </w:p>
          <w:p w:rsidR="000B31BB" w:rsidRPr="00C854FF" w:rsidRDefault="00FB5A49" w:rsidP="00732B50">
            <w:pPr>
              <w:pStyle w:val="Akapitzlist"/>
              <w:numPr>
                <w:ilvl w:val="0"/>
                <w:numId w:val="88"/>
              </w:numPr>
              <w:spacing w:after="0" w:line="276" w:lineRule="auto"/>
              <w:ind w:left="0"/>
              <w:jc w:val="both"/>
              <w:rPr>
                <w:rFonts w:ascii="Times New Roman" w:hAnsi="Times New Roman" w:cs="Times New Roman"/>
                <w:sz w:val="24"/>
                <w:szCs w:val="24"/>
              </w:rPr>
            </w:pPr>
            <w:r w:rsidRPr="00C854FF">
              <w:rPr>
                <w:rFonts w:ascii="Times New Roman" w:hAnsi="Times New Roman" w:cs="Times New Roman"/>
                <w:sz w:val="24"/>
                <w:szCs w:val="24"/>
              </w:rPr>
              <w:t>„</w:t>
            </w:r>
            <w:r w:rsidR="00C74E1A" w:rsidRPr="00C854FF">
              <w:rPr>
                <w:rFonts w:ascii="Times New Roman" w:hAnsi="Times New Roman" w:cs="Times New Roman"/>
                <w:sz w:val="24"/>
                <w:szCs w:val="24"/>
              </w:rPr>
              <w:t>D</w:t>
            </w:r>
            <w:r w:rsidRPr="00C854FF">
              <w:rPr>
                <w:rFonts w:ascii="Times New Roman" w:hAnsi="Times New Roman" w:cs="Times New Roman"/>
                <w:sz w:val="24"/>
                <w:szCs w:val="24"/>
              </w:rPr>
              <w:t>oskonałe nawyki mają moje smyki”</w:t>
            </w:r>
          </w:p>
        </w:tc>
      </w:tr>
      <w:tr w:rsidR="000B31BB" w:rsidRPr="00C854FF" w:rsidTr="00C74E1A">
        <w:tc>
          <w:tcPr>
            <w:tcW w:w="3005" w:type="dxa"/>
            <w:shd w:val="clear" w:color="auto" w:fill="auto"/>
          </w:tcPr>
          <w:p w:rsidR="000B31BB" w:rsidRPr="00C854FF" w:rsidRDefault="000B31BB"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Zespół Szkolno-Przedszkolny w Sokolnikach</w:t>
            </w:r>
          </w:p>
        </w:tc>
        <w:tc>
          <w:tcPr>
            <w:tcW w:w="1952" w:type="dxa"/>
            <w:shd w:val="clear" w:color="auto" w:fill="auto"/>
          </w:tcPr>
          <w:p w:rsidR="000B31BB" w:rsidRPr="00C854FF" w:rsidRDefault="00FB5A49"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3</w:t>
            </w:r>
          </w:p>
        </w:tc>
        <w:tc>
          <w:tcPr>
            <w:tcW w:w="3402" w:type="dxa"/>
            <w:shd w:val="clear" w:color="auto" w:fill="auto"/>
          </w:tcPr>
          <w:p w:rsidR="000B31BB" w:rsidRPr="00C854FF" w:rsidRDefault="00C74E1A" w:rsidP="00732B50">
            <w:pPr>
              <w:pStyle w:val="Akapitzlist"/>
              <w:numPr>
                <w:ilvl w:val="0"/>
                <w:numId w:val="88"/>
              </w:numPr>
              <w:spacing w:after="0" w:line="276" w:lineRule="auto"/>
              <w:ind w:left="33"/>
              <w:jc w:val="both"/>
              <w:rPr>
                <w:rFonts w:ascii="Times New Roman" w:hAnsi="Times New Roman" w:cs="Times New Roman"/>
                <w:sz w:val="24"/>
                <w:szCs w:val="24"/>
              </w:rPr>
            </w:pPr>
            <w:r w:rsidRPr="00C854FF">
              <w:rPr>
                <w:rFonts w:ascii="Times New Roman" w:hAnsi="Times New Roman" w:cs="Times New Roman"/>
                <w:sz w:val="24"/>
                <w:szCs w:val="24"/>
              </w:rPr>
              <w:t>”Czytam z klasą lekturki spod chmurki”,</w:t>
            </w:r>
          </w:p>
          <w:p w:rsidR="00C74E1A" w:rsidRPr="00C854FF" w:rsidRDefault="00C74E1A" w:rsidP="00732B50">
            <w:pPr>
              <w:pStyle w:val="Akapitzlist"/>
              <w:numPr>
                <w:ilvl w:val="0"/>
                <w:numId w:val="88"/>
              </w:numPr>
              <w:spacing w:after="0" w:line="276" w:lineRule="auto"/>
              <w:ind w:left="33"/>
              <w:jc w:val="both"/>
              <w:rPr>
                <w:rFonts w:ascii="Times New Roman" w:hAnsi="Times New Roman" w:cs="Times New Roman"/>
                <w:sz w:val="24"/>
                <w:szCs w:val="24"/>
              </w:rPr>
            </w:pPr>
            <w:r w:rsidRPr="00C854FF">
              <w:rPr>
                <w:rFonts w:ascii="Times New Roman" w:hAnsi="Times New Roman" w:cs="Times New Roman"/>
                <w:sz w:val="24"/>
                <w:szCs w:val="24"/>
              </w:rPr>
              <w:t>”Przygody kota Ciepłosława”,</w:t>
            </w:r>
          </w:p>
          <w:p w:rsidR="00C74E1A" w:rsidRPr="00C854FF" w:rsidRDefault="00C74E1A" w:rsidP="00732B50">
            <w:pPr>
              <w:pStyle w:val="Akapitzlist"/>
              <w:numPr>
                <w:ilvl w:val="0"/>
                <w:numId w:val="88"/>
              </w:numPr>
              <w:spacing w:after="0" w:line="276" w:lineRule="auto"/>
              <w:ind w:left="33"/>
              <w:jc w:val="both"/>
              <w:rPr>
                <w:rFonts w:ascii="Times New Roman" w:hAnsi="Times New Roman" w:cs="Times New Roman"/>
                <w:sz w:val="24"/>
                <w:szCs w:val="24"/>
              </w:rPr>
            </w:pPr>
            <w:r w:rsidRPr="00C854FF">
              <w:rPr>
                <w:rFonts w:ascii="Times New Roman" w:hAnsi="Times New Roman" w:cs="Times New Roman"/>
                <w:sz w:val="24"/>
                <w:szCs w:val="24"/>
              </w:rPr>
              <w:t xml:space="preserve">”Naturalnie Bałtyckie. </w:t>
            </w:r>
          </w:p>
          <w:p w:rsidR="00C74E1A" w:rsidRPr="00C854FF" w:rsidRDefault="00C74E1A" w:rsidP="00732B50">
            <w:pPr>
              <w:spacing w:after="0" w:line="276" w:lineRule="auto"/>
              <w:ind w:left="33"/>
              <w:jc w:val="both"/>
              <w:rPr>
                <w:rFonts w:ascii="Times New Roman" w:hAnsi="Times New Roman" w:cs="Times New Roman"/>
                <w:sz w:val="24"/>
                <w:szCs w:val="24"/>
              </w:rPr>
            </w:pPr>
            <w:r w:rsidRPr="00C854FF">
              <w:rPr>
                <w:rFonts w:ascii="Times New Roman" w:hAnsi="Times New Roman" w:cs="Times New Roman"/>
                <w:sz w:val="24"/>
                <w:szCs w:val="24"/>
              </w:rPr>
              <w:t>O Morzu Bałtyckim”</w:t>
            </w:r>
          </w:p>
        </w:tc>
      </w:tr>
    </w:tbl>
    <w:p w:rsidR="000B31BB" w:rsidRPr="00C854FF" w:rsidRDefault="000B31BB" w:rsidP="00732B50">
      <w:pPr>
        <w:spacing w:after="0" w:line="276" w:lineRule="auto"/>
        <w:jc w:val="both"/>
        <w:rPr>
          <w:rFonts w:ascii="Times New Roman" w:hAnsi="Times New Roman" w:cs="Times New Roman"/>
          <w:sz w:val="24"/>
          <w:szCs w:val="24"/>
        </w:rPr>
      </w:pPr>
    </w:p>
    <w:p w:rsidR="000B31BB" w:rsidRPr="00C854FF" w:rsidRDefault="000B31BB" w:rsidP="003B76F8">
      <w:pPr>
        <w:pStyle w:val="Akapitzlist"/>
        <w:numPr>
          <w:ilvl w:val="1"/>
          <w:numId w:val="60"/>
        </w:num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Liczba otrzymanych nagród przez nauczycieli</w:t>
      </w:r>
    </w:p>
    <w:p w:rsidR="000B31BB" w:rsidRPr="00C854FF" w:rsidRDefault="000B31BB"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Z okazji Dnia Edukacji Narodowej nagrody przydzielił wszystkim  dyrektorom szkół </w:t>
      </w:r>
      <w:r w:rsidRPr="00C854FF">
        <w:rPr>
          <w:rFonts w:ascii="Times New Roman" w:hAnsi="Times New Roman" w:cs="Times New Roman"/>
          <w:sz w:val="24"/>
          <w:szCs w:val="24"/>
        </w:rPr>
        <w:br/>
        <w:t>i przedszkola Wójt Gminy Gorzyce. Wójt przydzielił nagrody nauczycielom, którzy osiągnęli bardzo dobre wyniki w pracy z uczniami.</w:t>
      </w:r>
    </w:p>
    <w:p w:rsidR="00B55BD2" w:rsidRPr="00C854FF" w:rsidRDefault="00B55BD2"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W roku szkolnym 2020/2021 108 nauczycieli otrzymało nagrody, w tym:</w:t>
      </w:r>
    </w:p>
    <w:tbl>
      <w:tblPr>
        <w:tblW w:w="0" w:type="auto"/>
        <w:tblLook w:val="04A0" w:firstRow="1" w:lastRow="0" w:firstColumn="1" w:lastColumn="0" w:noHBand="0" w:noVBand="1"/>
      </w:tblPr>
      <w:tblGrid>
        <w:gridCol w:w="3686"/>
        <w:gridCol w:w="2643"/>
      </w:tblGrid>
      <w:tr w:rsidR="00F9590F" w:rsidRPr="00C854FF" w:rsidTr="00F9590F">
        <w:tc>
          <w:tcPr>
            <w:tcW w:w="3686" w:type="dxa"/>
            <w:shd w:val="clear" w:color="auto" w:fill="auto"/>
          </w:tcPr>
          <w:p w:rsidR="00F9590F" w:rsidRPr="00C854FF" w:rsidRDefault="00F9590F" w:rsidP="003B76F8">
            <w:pPr>
              <w:pStyle w:val="Tytu"/>
              <w:spacing w:line="276" w:lineRule="auto"/>
              <w:ind w:left="94"/>
              <w:jc w:val="both"/>
              <w:rPr>
                <w:sz w:val="24"/>
              </w:rPr>
            </w:pPr>
            <w:r w:rsidRPr="00C854FF">
              <w:rPr>
                <w:sz w:val="24"/>
              </w:rPr>
              <w:t xml:space="preserve">Szkoła Podstawowa nr 1 </w:t>
            </w:r>
          </w:p>
          <w:p w:rsidR="00F9590F" w:rsidRPr="00C854FF" w:rsidRDefault="00F9590F" w:rsidP="003B76F8">
            <w:pPr>
              <w:pStyle w:val="Tytu"/>
              <w:spacing w:line="276" w:lineRule="auto"/>
              <w:ind w:left="454"/>
              <w:jc w:val="both"/>
              <w:rPr>
                <w:sz w:val="24"/>
              </w:rPr>
            </w:pPr>
            <w:r w:rsidRPr="00C854FF">
              <w:rPr>
                <w:sz w:val="24"/>
              </w:rPr>
              <w:t>w Gorzycach</w:t>
            </w:r>
          </w:p>
        </w:tc>
        <w:tc>
          <w:tcPr>
            <w:tcW w:w="2643" w:type="dxa"/>
            <w:shd w:val="clear" w:color="auto" w:fill="auto"/>
          </w:tcPr>
          <w:p w:rsidR="00F9590F" w:rsidRPr="00C854FF" w:rsidRDefault="00F9590F" w:rsidP="00732B50">
            <w:pPr>
              <w:pStyle w:val="Tytu"/>
              <w:spacing w:line="276" w:lineRule="auto"/>
              <w:jc w:val="both"/>
              <w:rPr>
                <w:b w:val="0"/>
                <w:sz w:val="24"/>
              </w:rPr>
            </w:pPr>
            <w:r w:rsidRPr="00C854FF">
              <w:rPr>
                <w:b w:val="0"/>
                <w:sz w:val="24"/>
              </w:rPr>
              <w:t>14</w:t>
            </w:r>
          </w:p>
        </w:tc>
      </w:tr>
      <w:tr w:rsidR="00F9590F" w:rsidRPr="00C854FF" w:rsidTr="00F9590F">
        <w:tc>
          <w:tcPr>
            <w:tcW w:w="3686" w:type="dxa"/>
            <w:shd w:val="clear" w:color="auto" w:fill="auto"/>
          </w:tcPr>
          <w:p w:rsidR="00F9590F" w:rsidRPr="00C854FF" w:rsidRDefault="00F9590F" w:rsidP="003B76F8">
            <w:pPr>
              <w:pStyle w:val="Tytu"/>
              <w:spacing w:line="276" w:lineRule="auto"/>
              <w:ind w:left="94"/>
              <w:jc w:val="both"/>
              <w:rPr>
                <w:sz w:val="24"/>
              </w:rPr>
            </w:pPr>
            <w:r w:rsidRPr="00C854FF">
              <w:rPr>
                <w:sz w:val="24"/>
              </w:rPr>
              <w:t xml:space="preserve">Szkoła Podstawowa nr 2  </w:t>
            </w:r>
          </w:p>
          <w:p w:rsidR="00F9590F" w:rsidRPr="00C854FF" w:rsidRDefault="00F9590F" w:rsidP="003B76F8">
            <w:pPr>
              <w:pStyle w:val="Tytu"/>
              <w:spacing w:line="276" w:lineRule="auto"/>
              <w:ind w:left="454"/>
              <w:jc w:val="both"/>
              <w:rPr>
                <w:sz w:val="24"/>
              </w:rPr>
            </w:pPr>
            <w:r w:rsidRPr="00C854FF">
              <w:rPr>
                <w:sz w:val="24"/>
              </w:rPr>
              <w:t>w Gorzycach</w:t>
            </w:r>
          </w:p>
        </w:tc>
        <w:tc>
          <w:tcPr>
            <w:tcW w:w="2643" w:type="dxa"/>
            <w:shd w:val="clear" w:color="auto" w:fill="auto"/>
          </w:tcPr>
          <w:p w:rsidR="00F9590F" w:rsidRPr="00C854FF" w:rsidRDefault="00F9590F" w:rsidP="00732B50">
            <w:pPr>
              <w:pStyle w:val="Tytu"/>
              <w:spacing w:line="276" w:lineRule="auto"/>
              <w:jc w:val="both"/>
              <w:rPr>
                <w:b w:val="0"/>
                <w:sz w:val="24"/>
              </w:rPr>
            </w:pPr>
            <w:r w:rsidRPr="00C854FF">
              <w:rPr>
                <w:b w:val="0"/>
                <w:sz w:val="24"/>
              </w:rPr>
              <w:t>29</w:t>
            </w:r>
          </w:p>
        </w:tc>
      </w:tr>
      <w:tr w:rsidR="00F9590F" w:rsidRPr="00C854FF" w:rsidTr="00F9590F">
        <w:tc>
          <w:tcPr>
            <w:tcW w:w="3686" w:type="dxa"/>
            <w:shd w:val="clear" w:color="auto" w:fill="auto"/>
          </w:tcPr>
          <w:p w:rsidR="00F9590F" w:rsidRPr="00C854FF" w:rsidRDefault="00F9590F" w:rsidP="003B76F8">
            <w:pPr>
              <w:pStyle w:val="Tytu"/>
              <w:spacing w:line="276" w:lineRule="auto"/>
              <w:ind w:left="94"/>
              <w:jc w:val="both"/>
              <w:rPr>
                <w:sz w:val="24"/>
              </w:rPr>
            </w:pPr>
            <w:r w:rsidRPr="00C854FF">
              <w:rPr>
                <w:sz w:val="24"/>
              </w:rPr>
              <w:t xml:space="preserve">Zespół Szkolno-Przedszkolny </w:t>
            </w:r>
            <w:r w:rsidRPr="00C854FF">
              <w:rPr>
                <w:sz w:val="24"/>
              </w:rPr>
              <w:br/>
              <w:t>w Trześni</w:t>
            </w:r>
          </w:p>
        </w:tc>
        <w:tc>
          <w:tcPr>
            <w:tcW w:w="2643" w:type="dxa"/>
            <w:shd w:val="clear" w:color="auto" w:fill="auto"/>
          </w:tcPr>
          <w:p w:rsidR="00F9590F" w:rsidRPr="00C854FF" w:rsidRDefault="00F9590F" w:rsidP="00732B50">
            <w:pPr>
              <w:pStyle w:val="Tytu"/>
              <w:spacing w:line="276" w:lineRule="auto"/>
              <w:jc w:val="both"/>
              <w:rPr>
                <w:b w:val="0"/>
                <w:sz w:val="24"/>
              </w:rPr>
            </w:pPr>
            <w:r w:rsidRPr="00C854FF">
              <w:rPr>
                <w:b w:val="0"/>
                <w:sz w:val="24"/>
              </w:rPr>
              <w:t>13</w:t>
            </w:r>
          </w:p>
        </w:tc>
      </w:tr>
      <w:tr w:rsidR="00F9590F" w:rsidRPr="00C854FF" w:rsidTr="00F9590F">
        <w:tc>
          <w:tcPr>
            <w:tcW w:w="3686" w:type="dxa"/>
            <w:shd w:val="clear" w:color="auto" w:fill="auto"/>
          </w:tcPr>
          <w:p w:rsidR="00F9590F" w:rsidRPr="00C854FF" w:rsidRDefault="00F9590F" w:rsidP="003B76F8">
            <w:pPr>
              <w:pStyle w:val="Tytu"/>
              <w:spacing w:line="276" w:lineRule="auto"/>
              <w:ind w:left="94"/>
              <w:jc w:val="both"/>
              <w:rPr>
                <w:sz w:val="24"/>
              </w:rPr>
            </w:pPr>
            <w:r w:rsidRPr="00C854FF">
              <w:rPr>
                <w:sz w:val="24"/>
              </w:rPr>
              <w:t xml:space="preserve">Szkoła Podstawowa </w:t>
            </w:r>
            <w:r w:rsidRPr="00C854FF">
              <w:rPr>
                <w:sz w:val="24"/>
              </w:rPr>
              <w:br/>
              <w:t>we Wrzawach</w:t>
            </w:r>
          </w:p>
        </w:tc>
        <w:tc>
          <w:tcPr>
            <w:tcW w:w="2643" w:type="dxa"/>
            <w:shd w:val="clear" w:color="auto" w:fill="auto"/>
          </w:tcPr>
          <w:p w:rsidR="00F9590F" w:rsidRPr="00C854FF" w:rsidRDefault="00F9590F" w:rsidP="00732B50">
            <w:pPr>
              <w:pStyle w:val="Tytu"/>
              <w:spacing w:line="276" w:lineRule="auto"/>
              <w:jc w:val="both"/>
              <w:rPr>
                <w:b w:val="0"/>
                <w:sz w:val="24"/>
              </w:rPr>
            </w:pPr>
            <w:r w:rsidRPr="00C854FF">
              <w:rPr>
                <w:b w:val="0"/>
                <w:sz w:val="24"/>
              </w:rPr>
              <w:t>9</w:t>
            </w:r>
          </w:p>
        </w:tc>
      </w:tr>
      <w:tr w:rsidR="00F9590F" w:rsidRPr="00C854FF" w:rsidTr="00F9590F">
        <w:tc>
          <w:tcPr>
            <w:tcW w:w="3686" w:type="dxa"/>
            <w:shd w:val="clear" w:color="auto" w:fill="auto"/>
          </w:tcPr>
          <w:p w:rsidR="00F9590F" w:rsidRPr="00C854FF" w:rsidRDefault="00F9590F" w:rsidP="003B76F8">
            <w:pPr>
              <w:pStyle w:val="Tytu"/>
              <w:spacing w:line="276" w:lineRule="auto"/>
              <w:ind w:left="94"/>
              <w:jc w:val="both"/>
              <w:rPr>
                <w:sz w:val="24"/>
              </w:rPr>
            </w:pPr>
            <w:r w:rsidRPr="00C854FF">
              <w:rPr>
                <w:sz w:val="24"/>
              </w:rPr>
              <w:t>Zespół Szkolno-Przedszkolny w Sokolnikach</w:t>
            </w:r>
          </w:p>
        </w:tc>
        <w:tc>
          <w:tcPr>
            <w:tcW w:w="2643" w:type="dxa"/>
            <w:shd w:val="clear" w:color="auto" w:fill="auto"/>
          </w:tcPr>
          <w:p w:rsidR="00F9590F" w:rsidRPr="00C854FF" w:rsidRDefault="00F9590F" w:rsidP="00732B50">
            <w:pPr>
              <w:pStyle w:val="Tytu"/>
              <w:spacing w:line="276" w:lineRule="auto"/>
              <w:jc w:val="both"/>
              <w:rPr>
                <w:b w:val="0"/>
                <w:sz w:val="24"/>
              </w:rPr>
            </w:pPr>
            <w:r w:rsidRPr="00C854FF">
              <w:rPr>
                <w:b w:val="0"/>
                <w:sz w:val="24"/>
              </w:rPr>
              <w:t>18</w:t>
            </w:r>
          </w:p>
        </w:tc>
      </w:tr>
      <w:tr w:rsidR="00F9590F" w:rsidRPr="00C854FF" w:rsidTr="00F9590F">
        <w:tc>
          <w:tcPr>
            <w:tcW w:w="3686" w:type="dxa"/>
            <w:shd w:val="clear" w:color="auto" w:fill="auto"/>
          </w:tcPr>
          <w:p w:rsidR="00F9590F" w:rsidRPr="00C854FF" w:rsidRDefault="00F9590F" w:rsidP="003B76F8">
            <w:pPr>
              <w:pStyle w:val="Tytu"/>
              <w:spacing w:line="276" w:lineRule="auto"/>
              <w:ind w:left="94"/>
              <w:jc w:val="both"/>
              <w:rPr>
                <w:sz w:val="24"/>
              </w:rPr>
            </w:pPr>
            <w:r w:rsidRPr="00C854FF">
              <w:rPr>
                <w:sz w:val="24"/>
              </w:rPr>
              <w:t xml:space="preserve">Szkoła Podstawowa </w:t>
            </w:r>
            <w:r w:rsidRPr="00C854FF">
              <w:rPr>
                <w:sz w:val="24"/>
              </w:rPr>
              <w:br/>
              <w:t>w Furmanach</w:t>
            </w:r>
          </w:p>
        </w:tc>
        <w:tc>
          <w:tcPr>
            <w:tcW w:w="2643" w:type="dxa"/>
            <w:shd w:val="clear" w:color="auto" w:fill="auto"/>
          </w:tcPr>
          <w:p w:rsidR="00F9590F" w:rsidRPr="00C854FF" w:rsidRDefault="00F9590F" w:rsidP="00732B50">
            <w:pPr>
              <w:pStyle w:val="Tytu"/>
              <w:spacing w:line="276" w:lineRule="auto"/>
              <w:jc w:val="both"/>
              <w:rPr>
                <w:b w:val="0"/>
                <w:sz w:val="24"/>
              </w:rPr>
            </w:pPr>
            <w:r w:rsidRPr="00C854FF">
              <w:rPr>
                <w:b w:val="0"/>
                <w:sz w:val="24"/>
              </w:rPr>
              <w:t>7</w:t>
            </w:r>
          </w:p>
        </w:tc>
      </w:tr>
      <w:tr w:rsidR="00F9590F" w:rsidRPr="00C854FF" w:rsidTr="00F9590F">
        <w:tc>
          <w:tcPr>
            <w:tcW w:w="3686" w:type="dxa"/>
            <w:shd w:val="clear" w:color="auto" w:fill="auto"/>
          </w:tcPr>
          <w:p w:rsidR="00F9590F" w:rsidRPr="00C854FF" w:rsidRDefault="00F9590F" w:rsidP="003B76F8">
            <w:pPr>
              <w:pStyle w:val="Tytu"/>
              <w:spacing w:line="276" w:lineRule="auto"/>
              <w:ind w:left="94"/>
              <w:jc w:val="both"/>
              <w:rPr>
                <w:sz w:val="24"/>
              </w:rPr>
            </w:pPr>
            <w:r w:rsidRPr="00C854FF">
              <w:rPr>
                <w:sz w:val="24"/>
              </w:rPr>
              <w:t xml:space="preserve">Samorządowe Przedszkole </w:t>
            </w:r>
          </w:p>
          <w:p w:rsidR="00F9590F" w:rsidRPr="00C854FF" w:rsidRDefault="00F9590F" w:rsidP="003B76F8">
            <w:pPr>
              <w:pStyle w:val="Tytu"/>
              <w:spacing w:line="276" w:lineRule="auto"/>
              <w:ind w:left="454"/>
              <w:jc w:val="both"/>
              <w:rPr>
                <w:sz w:val="24"/>
              </w:rPr>
            </w:pPr>
            <w:r w:rsidRPr="00C854FF">
              <w:rPr>
                <w:sz w:val="24"/>
              </w:rPr>
              <w:t>w Gorzycach</w:t>
            </w:r>
          </w:p>
        </w:tc>
        <w:tc>
          <w:tcPr>
            <w:tcW w:w="2643" w:type="dxa"/>
            <w:shd w:val="clear" w:color="auto" w:fill="auto"/>
          </w:tcPr>
          <w:p w:rsidR="00F9590F" w:rsidRPr="00C854FF" w:rsidRDefault="00F9590F" w:rsidP="00732B50">
            <w:pPr>
              <w:pStyle w:val="Tytu"/>
              <w:spacing w:line="276" w:lineRule="auto"/>
              <w:jc w:val="both"/>
              <w:rPr>
                <w:b w:val="0"/>
                <w:sz w:val="24"/>
              </w:rPr>
            </w:pPr>
            <w:r w:rsidRPr="00C854FF">
              <w:rPr>
                <w:b w:val="0"/>
                <w:sz w:val="24"/>
              </w:rPr>
              <w:t>18</w:t>
            </w:r>
          </w:p>
        </w:tc>
      </w:tr>
    </w:tbl>
    <w:p w:rsidR="000B31BB" w:rsidRDefault="000B31BB" w:rsidP="00732B50">
      <w:pPr>
        <w:spacing w:after="0" w:line="276" w:lineRule="auto"/>
        <w:jc w:val="both"/>
        <w:rPr>
          <w:rFonts w:ascii="Times New Roman" w:hAnsi="Times New Roman" w:cs="Times New Roman"/>
          <w:sz w:val="24"/>
          <w:szCs w:val="24"/>
        </w:rPr>
      </w:pPr>
    </w:p>
    <w:p w:rsidR="006D59A4" w:rsidRPr="00C854FF" w:rsidRDefault="006D59A4" w:rsidP="00732B50">
      <w:pPr>
        <w:spacing w:after="0" w:line="276" w:lineRule="auto"/>
        <w:jc w:val="both"/>
        <w:rPr>
          <w:rFonts w:ascii="Times New Roman" w:hAnsi="Times New Roman" w:cs="Times New Roman"/>
          <w:sz w:val="24"/>
          <w:szCs w:val="24"/>
        </w:rPr>
      </w:pPr>
    </w:p>
    <w:p w:rsidR="000B31BB" w:rsidRPr="00C854FF" w:rsidRDefault="000B31BB" w:rsidP="003B76F8">
      <w:pPr>
        <w:spacing w:after="0" w:line="276" w:lineRule="auto"/>
        <w:ind w:firstLine="708"/>
        <w:jc w:val="both"/>
        <w:rPr>
          <w:rFonts w:ascii="Times New Roman" w:hAnsi="Times New Roman" w:cs="Times New Roman"/>
          <w:sz w:val="24"/>
          <w:szCs w:val="24"/>
        </w:rPr>
      </w:pPr>
    </w:p>
    <w:p w:rsidR="00B74913" w:rsidRPr="006D59A4" w:rsidRDefault="00B74913" w:rsidP="006D59A4">
      <w:pPr>
        <w:pStyle w:val="Akapitzlist"/>
        <w:numPr>
          <w:ilvl w:val="1"/>
          <w:numId w:val="60"/>
        </w:numPr>
        <w:spacing w:after="0" w:line="276" w:lineRule="auto"/>
        <w:jc w:val="both"/>
        <w:rPr>
          <w:rFonts w:ascii="Times New Roman" w:hAnsi="Times New Roman" w:cs="Times New Roman"/>
          <w:sz w:val="24"/>
          <w:szCs w:val="24"/>
        </w:rPr>
      </w:pPr>
      <w:r w:rsidRPr="006D59A4">
        <w:rPr>
          <w:rFonts w:ascii="Times New Roman" w:hAnsi="Times New Roman" w:cs="Times New Roman"/>
          <w:sz w:val="24"/>
          <w:szCs w:val="24"/>
        </w:rPr>
        <w:lastRenderedPageBreak/>
        <w:t xml:space="preserve">Osiągnięcia </w:t>
      </w:r>
      <w:r w:rsidR="00EF4BD6" w:rsidRPr="006D59A4">
        <w:rPr>
          <w:rFonts w:ascii="Times New Roman" w:hAnsi="Times New Roman" w:cs="Times New Roman"/>
          <w:sz w:val="24"/>
          <w:szCs w:val="24"/>
        </w:rPr>
        <w:t xml:space="preserve">edukacyjne </w:t>
      </w:r>
      <w:r w:rsidRPr="006D59A4">
        <w:rPr>
          <w:rFonts w:ascii="Times New Roman" w:hAnsi="Times New Roman" w:cs="Times New Roman"/>
          <w:sz w:val="24"/>
          <w:szCs w:val="24"/>
        </w:rPr>
        <w:t>uczniów</w:t>
      </w:r>
    </w:p>
    <w:p w:rsidR="00A6529D" w:rsidRPr="003B76F8" w:rsidRDefault="00A6529D" w:rsidP="006D59A4">
      <w:pPr>
        <w:pStyle w:val="Akapitzlist"/>
        <w:spacing w:after="0" w:line="276" w:lineRule="auto"/>
        <w:ind w:left="1080"/>
        <w:jc w:val="both"/>
        <w:rPr>
          <w:rFonts w:ascii="Times New Roman" w:hAnsi="Times New Roman" w:cs="Times New Roman"/>
          <w:sz w:val="24"/>
          <w:szCs w:val="24"/>
        </w:rPr>
      </w:pPr>
      <w:r w:rsidRPr="003B76F8">
        <w:rPr>
          <w:rFonts w:ascii="Times New Roman" w:hAnsi="Times New Roman" w:cs="Times New Roman"/>
          <w:sz w:val="24"/>
          <w:szCs w:val="24"/>
        </w:rPr>
        <w:t>Osiągnięcia uczniów szkół z terenu Gminy Gorzyce przedstawiono w poniższych tabelach.</w:t>
      </w:r>
    </w:p>
    <w:p w:rsidR="00A6529D" w:rsidRPr="00C854FF" w:rsidRDefault="00A6529D" w:rsidP="00732B50">
      <w:pPr>
        <w:spacing w:after="0" w:line="276" w:lineRule="auto"/>
        <w:jc w:val="both"/>
        <w:rPr>
          <w:rFonts w:ascii="Times New Roman" w:hAnsi="Times New Roman" w:cs="Times New Roman"/>
          <w:sz w:val="24"/>
          <w:szCs w:val="24"/>
        </w:rPr>
      </w:pPr>
    </w:p>
    <w:p w:rsidR="00AA4EE0" w:rsidRPr="00C854FF" w:rsidRDefault="00AA4EE0" w:rsidP="00A6529D">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Promocja uczniów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2519"/>
        <w:gridCol w:w="1883"/>
      </w:tblGrid>
      <w:tr w:rsidR="00AA4EE0" w:rsidRPr="00C854FF" w:rsidTr="00A6529D">
        <w:tc>
          <w:tcPr>
            <w:tcW w:w="3005" w:type="dxa"/>
            <w:shd w:val="clear" w:color="auto" w:fill="A6A6A6" w:themeFill="background1" w:themeFillShade="A6"/>
          </w:tcPr>
          <w:p w:rsidR="00AA4EE0" w:rsidRPr="00C854FF" w:rsidRDefault="00AA4EE0"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Nazwa szkoły</w:t>
            </w:r>
          </w:p>
        </w:tc>
        <w:tc>
          <w:tcPr>
            <w:tcW w:w="2519" w:type="dxa"/>
            <w:shd w:val="clear" w:color="auto" w:fill="A6A6A6" w:themeFill="background1" w:themeFillShade="A6"/>
          </w:tcPr>
          <w:p w:rsidR="00AA4EE0" w:rsidRPr="00C854FF" w:rsidRDefault="00AA4EE0"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Liczba uczniów, którzy otrzymali świadectwa </w:t>
            </w:r>
            <w:r w:rsidRPr="00C854FF">
              <w:rPr>
                <w:rFonts w:ascii="Times New Roman" w:hAnsi="Times New Roman" w:cs="Times New Roman"/>
                <w:sz w:val="24"/>
                <w:szCs w:val="24"/>
              </w:rPr>
              <w:br/>
              <w:t>z wyróżnieniem</w:t>
            </w:r>
          </w:p>
        </w:tc>
        <w:tc>
          <w:tcPr>
            <w:tcW w:w="1883" w:type="dxa"/>
            <w:shd w:val="clear" w:color="auto" w:fill="A6A6A6" w:themeFill="background1" w:themeFillShade="A6"/>
          </w:tcPr>
          <w:p w:rsidR="00AA4EE0" w:rsidRPr="00C854FF" w:rsidRDefault="00AA4EE0"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Liczba uczniów niepromowanych</w:t>
            </w:r>
          </w:p>
        </w:tc>
      </w:tr>
      <w:tr w:rsidR="00AA4EE0" w:rsidRPr="00C854FF" w:rsidTr="001D3079">
        <w:tc>
          <w:tcPr>
            <w:tcW w:w="3005" w:type="dxa"/>
            <w:shd w:val="clear" w:color="auto" w:fill="auto"/>
          </w:tcPr>
          <w:p w:rsidR="00AA4EE0" w:rsidRPr="00C854FF" w:rsidRDefault="00AA4EE0"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Szkoła Podstawowa nr 1 </w:t>
            </w:r>
            <w:r w:rsidRPr="00C854FF">
              <w:rPr>
                <w:rFonts w:ascii="Times New Roman" w:hAnsi="Times New Roman" w:cs="Times New Roman"/>
                <w:sz w:val="24"/>
                <w:szCs w:val="24"/>
              </w:rPr>
              <w:br/>
              <w:t>w Gorzycach</w:t>
            </w:r>
          </w:p>
        </w:tc>
        <w:tc>
          <w:tcPr>
            <w:tcW w:w="2519" w:type="dxa"/>
            <w:shd w:val="clear" w:color="auto" w:fill="auto"/>
          </w:tcPr>
          <w:p w:rsidR="00AA4EE0" w:rsidRPr="00C854FF" w:rsidRDefault="00AA4EE0"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35</w:t>
            </w:r>
          </w:p>
        </w:tc>
        <w:tc>
          <w:tcPr>
            <w:tcW w:w="1883" w:type="dxa"/>
            <w:shd w:val="clear" w:color="auto" w:fill="auto"/>
          </w:tcPr>
          <w:p w:rsidR="00AA4EE0" w:rsidRPr="00C854FF" w:rsidRDefault="00AA4EE0"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X</w:t>
            </w:r>
          </w:p>
        </w:tc>
      </w:tr>
      <w:tr w:rsidR="00AA4EE0" w:rsidRPr="00C854FF" w:rsidTr="001D3079">
        <w:tc>
          <w:tcPr>
            <w:tcW w:w="3005" w:type="dxa"/>
            <w:shd w:val="clear" w:color="auto" w:fill="auto"/>
          </w:tcPr>
          <w:p w:rsidR="00AA4EE0" w:rsidRPr="00C854FF" w:rsidRDefault="00AA4EE0"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Szkoła Podstawowa nr 2 </w:t>
            </w:r>
            <w:r w:rsidRPr="00C854FF">
              <w:rPr>
                <w:rFonts w:ascii="Times New Roman" w:hAnsi="Times New Roman" w:cs="Times New Roman"/>
                <w:sz w:val="24"/>
                <w:szCs w:val="24"/>
              </w:rPr>
              <w:br/>
              <w:t>w Gorzycach</w:t>
            </w:r>
          </w:p>
        </w:tc>
        <w:tc>
          <w:tcPr>
            <w:tcW w:w="2519" w:type="dxa"/>
            <w:shd w:val="clear" w:color="auto" w:fill="auto"/>
          </w:tcPr>
          <w:p w:rsidR="00AA4EE0" w:rsidRPr="00C854FF" w:rsidRDefault="00AA4EE0"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116</w:t>
            </w:r>
          </w:p>
        </w:tc>
        <w:tc>
          <w:tcPr>
            <w:tcW w:w="1883" w:type="dxa"/>
            <w:shd w:val="clear" w:color="auto" w:fill="auto"/>
          </w:tcPr>
          <w:p w:rsidR="00AA4EE0" w:rsidRPr="00C854FF" w:rsidRDefault="00AA4EE0"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X</w:t>
            </w:r>
          </w:p>
        </w:tc>
      </w:tr>
      <w:tr w:rsidR="00AA4EE0" w:rsidRPr="00C854FF" w:rsidTr="001D3079">
        <w:tc>
          <w:tcPr>
            <w:tcW w:w="3005" w:type="dxa"/>
            <w:shd w:val="clear" w:color="auto" w:fill="auto"/>
          </w:tcPr>
          <w:p w:rsidR="00AA4EE0" w:rsidRPr="00C854FF" w:rsidRDefault="00AA4EE0"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Szkoła Podstawowa </w:t>
            </w:r>
            <w:r w:rsidRPr="00C854FF">
              <w:rPr>
                <w:rFonts w:ascii="Times New Roman" w:hAnsi="Times New Roman" w:cs="Times New Roman"/>
                <w:sz w:val="24"/>
                <w:szCs w:val="24"/>
              </w:rPr>
              <w:br/>
              <w:t>w Trześni</w:t>
            </w:r>
          </w:p>
        </w:tc>
        <w:tc>
          <w:tcPr>
            <w:tcW w:w="2519" w:type="dxa"/>
            <w:shd w:val="clear" w:color="auto" w:fill="auto"/>
          </w:tcPr>
          <w:p w:rsidR="00AA4EE0" w:rsidRPr="00C854FF" w:rsidRDefault="00AA4EE0"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29</w:t>
            </w:r>
          </w:p>
        </w:tc>
        <w:tc>
          <w:tcPr>
            <w:tcW w:w="1883" w:type="dxa"/>
            <w:shd w:val="clear" w:color="auto" w:fill="auto"/>
          </w:tcPr>
          <w:p w:rsidR="00AA4EE0" w:rsidRPr="00C854FF" w:rsidRDefault="00AA4EE0"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w:t>
            </w:r>
          </w:p>
        </w:tc>
      </w:tr>
      <w:tr w:rsidR="00AA4EE0" w:rsidRPr="00C854FF" w:rsidTr="001D3079">
        <w:tc>
          <w:tcPr>
            <w:tcW w:w="3005" w:type="dxa"/>
            <w:shd w:val="clear" w:color="auto" w:fill="auto"/>
          </w:tcPr>
          <w:p w:rsidR="00AA4EE0" w:rsidRPr="00C854FF" w:rsidRDefault="00AA4EE0"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Szkoła Podstawowa </w:t>
            </w:r>
            <w:r w:rsidRPr="00C854FF">
              <w:rPr>
                <w:rFonts w:ascii="Times New Roman" w:hAnsi="Times New Roman" w:cs="Times New Roman"/>
                <w:sz w:val="24"/>
                <w:szCs w:val="24"/>
              </w:rPr>
              <w:br/>
              <w:t>we Wrzawach</w:t>
            </w:r>
          </w:p>
        </w:tc>
        <w:tc>
          <w:tcPr>
            <w:tcW w:w="2519" w:type="dxa"/>
            <w:shd w:val="clear" w:color="auto" w:fill="auto"/>
          </w:tcPr>
          <w:p w:rsidR="00AA4EE0" w:rsidRPr="00C854FF" w:rsidRDefault="00AA4EE0"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30</w:t>
            </w:r>
          </w:p>
        </w:tc>
        <w:tc>
          <w:tcPr>
            <w:tcW w:w="1883" w:type="dxa"/>
            <w:shd w:val="clear" w:color="auto" w:fill="auto"/>
          </w:tcPr>
          <w:p w:rsidR="00AA4EE0" w:rsidRPr="00C854FF" w:rsidRDefault="00AA4EE0"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X</w:t>
            </w:r>
          </w:p>
        </w:tc>
      </w:tr>
      <w:tr w:rsidR="00AA4EE0" w:rsidRPr="00C854FF" w:rsidTr="001D3079">
        <w:tc>
          <w:tcPr>
            <w:tcW w:w="3005" w:type="dxa"/>
            <w:shd w:val="clear" w:color="auto" w:fill="auto"/>
          </w:tcPr>
          <w:p w:rsidR="00AA4EE0" w:rsidRPr="00C854FF" w:rsidRDefault="00AA4EE0"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Zespół Szkolno-Przedszkolny w Sokolnikach</w:t>
            </w:r>
          </w:p>
        </w:tc>
        <w:tc>
          <w:tcPr>
            <w:tcW w:w="2519" w:type="dxa"/>
            <w:shd w:val="clear" w:color="auto" w:fill="auto"/>
          </w:tcPr>
          <w:p w:rsidR="00AA4EE0" w:rsidRPr="00C854FF" w:rsidRDefault="00AA4EE0"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27</w:t>
            </w:r>
          </w:p>
        </w:tc>
        <w:tc>
          <w:tcPr>
            <w:tcW w:w="1883" w:type="dxa"/>
            <w:shd w:val="clear" w:color="auto" w:fill="auto"/>
          </w:tcPr>
          <w:p w:rsidR="00AA4EE0" w:rsidRPr="00C854FF" w:rsidRDefault="00AA4EE0"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X</w:t>
            </w:r>
          </w:p>
        </w:tc>
      </w:tr>
      <w:tr w:rsidR="00AA4EE0" w:rsidRPr="00C854FF" w:rsidTr="001D3079">
        <w:tc>
          <w:tcPr>
            <w:tcW w:w="3005" w:type="dxa"/>
            <w:shd w:val="clear" w:color="auto" w:fill="auto"/>
          </w:tcPr>
          <w:p w:rsidR="00AA4EE0" w:rsidRPr="00C854FF" w:rsidRDefault="00AA4EE0"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Szkoła Podstawowa </w:t>
            </w:r>
            <w:r w:rsidRPr="00C854FF">
              <w:rPr>
                <w:rFonts w:ascii="Times New Roman" w:hAnsi="Times New Roman" w:cs="Times New Roman"/>
                <w:sz w:val="24"/>
                <w:szCs w:val="24"/>
              </w:rPr>
              <w:br/>
              <w:t>w Furmanach</w:t>
            </w:r>
          </w:p>
        </w:tc>
        <w:tc>
          <w:tcPr>
            <w:tcW w:w="2519" w:type="dxa"/>
            <w:shd w:val="clear" w:color="auto" w:fill="auto"/>
          </w:tcPr>
          <w:p w:rsidR="00AA4EE0" w:rsidRPr="00C854FF" w:rsidRDefault="00AA4EE0"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19</w:t>
            </w:r>
          </w:p>
        </w:tc>
        <w:tc>
          <w:tcPr>
            <w:tcW w:w="1883" w:type="dxa"/>
            <w:shd w:val="clear" w:color="auto" w:fill="auto"/>
          </w:tcPr>
          <w:p w:rsidR="00AA4EE0" w:rsidRPr="00C854FF" w:rsidRDefault="00AA4EE0"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X</w:t>
            </w:r>
          </w:p>
        </w:tc>
      </w:tr>
      <w:tr w:rsidR="00AA4EE0" w:rsidRPr="00C854FF" w:rsidTr="001D3079">
        <w:tc>
          <w:tcPr>
            <w:tcW w:w="3005" w:type="dxa"/>
            <w:shd w:val="clear" w:color="auto" w:fill="auto"/>
          </w:tcPr>
          <w:p w:rsidR="00AA4EE0" w:rsidRPr="00C854FF" w:rsidRDefault="00AA4EE0"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Razem</w:t>
            </w:r>
          </w:p>
        </w:tc>
        <w:tc>
          <w:tcPr>
            <w:tcW w:w="2519" w:type="dxa"/>
            <w:shd w:val="clear" w:color="auto" w:fill="auto"/>
          </w:tcPr>
          <w:p w:rsidR="00AA4EE0" w:rsidRPr="00C854FF" w:rsidRDefault="00AA4EE0"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256</w:t>
            </w:r>
          </w:p>
        </w:tc>
        <w:tc>
          <w:tcPr>
            <w:tcW w:w="1883" w:type="dxa"/>
            <w:shd w:val="clear" w:color="auto" w:fill="auto"/>
          </w:tcPr>
          <w:p w:rsidR="00AA4EE0" w:rsidRPr="00C854FF" w:rsidRDefault="00AA4EE0"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w:t>
            </w:r>
          </w:p>
        </w:tc>
      </w:tr>
    </w:tbl>
    <w:p w:rsidR="00AA4EE0" w:rsidRPr="00C854FF" w:rsidRDefault="00AA4EE0" w:rsidP="00732B50">
      <w:pPr>
        <w:spacing w:after="0" w:line="276" w:lineRule="auto"/>
        <w:jc w:val="both"/>
        <w:rPr>
          <w:rFonts w:ascii="Times New Roman" w:hAnsi="Times New Roman" w:cs="Times New Roman"/>
          <w:sz w:val="24"/>
          <w:szCs w:val="24"/>
        </w:rPr>
      </w:pPr>
    </w:p>
    <w:p w:rsidR="000B31BB" w:rsidRPr="00C854FF" w:rsidRDefault="000B31BB" w:rsidP="00A6529D">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Udział uczniów w konkursach o zasięgu ponadgminnym i w olimpiadach przedmiotowych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4"/>
        <w:gridCol w:w="3165"/>
      </w:tblGrid>
      <w:tr w:rsidR="000B31BB" w:rsidRPr="00C854FF" w:rsidTr="00A6529D">
        <w:tc>
          <w:tcPr>
            <w:tcW w:w="3164" w:type="dxa"/>
            <w:shd w:val="clear" w:color="auto" w:fill="A6A6A6" w:themeFill="background1" w:themeFillShade="A6"/>
          </w:tcPr>
          <w:p w:rsidR="000B31BB" w:rsidRPr="00C854FF" w:rsidRDefault="000B31BB"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Nazwa szkoły</w:t>
            </w:r>
          </w:p>
        </w:tc>
        <w:tc>
          <w:tcPr>
            <w:tcW w:w="3165" w:type="dxa"/>
            <w:shd w:val="clear" w:color="auto" w:fill="A6A6A6" w:themeFill="background1" w:themeFillShade="A6"/>
          </w:tcPr>
          <w:p w:rsidR="000B31BB" w:rsidRPr="00C854FF" w:rsidRDefault="000B31BB"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Liczba uczniów </w:t>
            </w:r>
          </w:p>
          <w:p w:rsidR="000B31BB" w:rsidRPr="00C854FF" w:rsidRDefault="000B31BB" w:rsidP="00732B50">
            <w:pPr>
              <w:spacing w:after="0" w:line="276" w:lineRule="auto"/>
              <w:jc w:val="both"/>
              <w:rPr>
                <w:rFonts w:ascii="Times New Roman" w:hAnsi="Times New Roman" w:cs="Times New Roman"/>
                <w:sz w:val="24"/>
                <w:szCs w:val="24"/>
              </w:rPr>
            </w:pPr>
          </w:p>
        </w:tc>
      </w:tr>
      <w:tr w:rsidR="000B31BB" w:rsidRPr="00C854FF" w:rsidTr="000B31BB">
        <w:tc>
          <w:tcPr>
            <w:tcW w:w="3164" w:type="dxa"/>
            <w:shd w:val="clear" w:color="auto" w:fill="auto"/>
          </w:tcPr>
          <w:p w:rsidR="000B31BB" w:rsidRPr="00C854FF" w:rsidRDefault="000B31BB"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Szkoła Podstawowa nr 1 </w:t>
            </w:r>
            <w:r w:rsidRPr="00C854FF">
              <w:rPr>
                <w:rFonts w:ascii="Times New Roman" w:hAnsi="Times New Roman" w:cs="Times New Roman"/>
                <w:sz w:val="24"/>
                <w:szCs w:val="24"/>
              </w:rPr>
              <w:br/>
              <w:t>w Gorzycach</w:t>
            </w:r>
          </w:p>
        </w:tc>
        <w:tc>
          <w:tcPr>
            <w:tcW w:w="3165" w:type="dxa"/>
            <w:shd w:val="clear" w:color="auto" w:fill="auto"/>
          </w:tcPr>
          <w:p w:rsidR="000B31BB" w:rsidRPr="00C854FF" w:rsidRDefault="0029230B"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117</w:t>
            </w:r>
          </w:p>
        </w:tc>
      </w:tr>
      <w:tr w:rsidR="000B31BB" w:rsidRPr="00C854FF" w:rsidTr="000B31BB">
        <w:tc>
          <w:tcPr>
            <w:tcW w:w="3164" w:type="dxa"/>
            <w:shd w:val="clear" w:color="auto" w:fill="auto"/>
          </w:tcPr>
          <w:p w:rsidR="000B31BB" w:rsidRPr="00C854FF" w:rsidRDefault="000B31BB"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Szkoła Podstawowa nr 2 </w:t>
            </w:r>
            <w:r w:rsidRPr="00C854FF">
              <w:rPr>
                <w:rFonts w:ascii="Times New Roman" w:hAnsi="Times New Roman" w:cs="Times New Roman"/>
                <w:sz w:val="24"/>
                <w:szCs w:val="24"/>
              </w:rPr>
              <w:br/>
              <w:t>w Gorzycach</w:t>
            </w:r>
          </w:p>
        </w:tc>
        <w:tc>
          <w:tcPr>
            <w:tcW w:w="3165" w:type="dxa"/>
            <w:shd w:val="clear" w:color="auto" w:fill="auto"/>
          </w:tcPr>
          <w:p w:rsidR="000B31BB" w:rsidRPr="00C854FF" w:rsidRDefault="0029230B"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92</w:t>
            </w:r>
          </w:p>
        </w:tc>
      </w:tr>
      <w:tr w:rsidR="000B31BB" w:rsidRPr="00C854FF" w:rsidTr="000B31BB">
        <w:tc>
          <w:tcPr>
            <w:tcW w:w="3164" w:type="dxa"/>
            <w:shd w:val="clear" w:color="auto" w:fill="auto"/>
          </w:tcPr>
          <w:p w:rsidR="000B31BB" w:rsidRPr="00C854FF" w:rsidRDefault="000B31BB"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Zespół Szkolno-Przedszkolny w Trześni</w:t>
            </w:r>
          </w:p>
        </w:tc>
        <w:tc>
          <w:tcPr>
            <w:tcW w:w="3165" w:type="dxa"/>
            <w:shd w:val="clear" w:color="auto" w:fill="auto"/>
          </w:tcPr>
          <w:p w:rsidR="000B31BB" w:rsidRPr="00C854FF" w:rsidRDefault="0029230B"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11</w:t>
            </w:r>
          </w:p>
        </w:tc>
      </w:tr>
      <w:tr w:rsidR="000B31BB" w:rsidRPr="00C854FF" w:rsidTr="000B31BB">
        <w:tc>
          <w:tcPr>
            <w:tcW w:w="3164" w:type="dxa"/>
            <w:shd w:val="clear" w:color="auto" w:fill="auto"/>
          </w:tcPr>
          <w:p w:rsidR="000B31BB" w:rsidRPr="00C854FF" w:rsidRDefault="000B31BB"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Szkoła Podstawowa </w:t>
            </w:r>
            <w:r w:rsidRPr="00C854FF">
              <w:rPr>
                <w:rFonts w:ascii="Times New Roman" w:hAnsi="Times New Roman" w:cs="Times New Roman"/>
                <w:sz w:val="24"/>
                <w:szCs w:val="24"/>
              </w:rPr>
              <w:br/>
              <w:t>we Wrzawach</w:t>
            </w:r>
          </w:p>
        </w:tc>
        <w:tc>
          <w:tcPr>
            <w:tcW w:w="3165" w:type="dxa"/>
            <w:shd w:val="clear" w:color="auto" w:fill="auto"/>
          </w:tcPr>
          <w:p w:rsidR="000B31BB" w:rsidRPr="00C854FF" w:rsidRDefault="0029230B"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0</w:t>
            </w:r>
          </w:p>
        </w:tc>
      </w:tr>
      <w:tr w:rsidR="000B31BB" w:rsidRPr="00C854FF" w:rsidTr="000B31BB">
        <w:tc>
          <w:tcPr>
            <w:tcW w:w="3164" w:type="dxa"/>
            <w:shd w:val="clear" w:color="auto" w:fill="auto"/>
          </w:tcPr>
          <w:p w:rsidR="000B31BB" w:rsidRPr="00C854FF" w:rsidRDefault="000B31BB"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Zespół Szkolno-Przedszkolny w Sokolnikach</w:t>
            </w:r>
          </w:p>
        </w:tc>
        <w:tc>
          <w:tcPr>
            <w:tcW w:w="3165" w:type="dxa"/>
            <w:shd w:val="clear" w:color="auto" w:fill="auto"/>
          </w:tcPr>
          <w:p w:rsidR="000B31BB" w:rsidRPr="00C854FF" w:rsidRDefault="0029230B"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8</w:t>
            </w:r>
          </w:p>
        </w:tc>
      </w:tr>
      <w:tr w:rsidR="000B31BB" w:rsidRPr="00C854FF" w:rsidTr="000B31BB">
        <w:tc>
          <w:tcPr>
            <w:tcW w:w="3164" w:type="dxa"/>
            <w:shd w:val="clear" w:color="auto" w:fill="auto"/>
          </w:tcPr>
          <w:p w:rsidR="000B31BB" w:rsidRPr="00C854FF" w:rsidRDefault="000B31BB"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Szkoła Podstawowa </w:t>
            </w:r>
            <w:r w:rsidRPr="00C854FF">
              <w:rPr>
                <w:rFonts w:ascii="Times New Roman" w:hAnsi="Times New Roman" w:cs="Times New Roman"/>
                <w:sz w:val="24"/>
                <w:szCs w:val="24"/>
              </w:rPr>
              <w:br/>
              <w:t>w Furmanach</w:t>
            </w:r>
          </w:p>
        </w:tc>
        <w:tc>
          <w:tcPr>
            <w:tcW w:w="3165" w:type="dxa"/>
            <w:shd w:val="clear" w:color="auto" w:fill="auto"/>
          </w:tcPr>
          <w:p w:rsidR="000B31BB" w:rsidRPr="00C854FF" w:rsidRDefault="0029230B"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19</w:t>
            </w:r>
          </w:p>
        </w:tc>
      </w:tr>
      <w:tr w:rsidR="000B31BB" w:rsidRPr="00C854FF" w:rsidTr="000B31BB">
        <w:tc>
          <w:tcPr>
            <w:tcW w:w="3164" w:type="dxa"/>
            <w:shd w:val="clear" w:color="auto" w:fill="auto"/>
          </w:tcPr>
          <w:p w:rsidR="000B31BB" w:rsidRPr="00C854FF" w:rsidRDefault="000B31BB"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Razem</w:t>
            </w:r>
          </w:p>
        </w:tc>
        <w:tc>
          <w:tcPr>
            <w:tcW w:w="3165" w:type="dxa"/>
            <w:shd w:val="clear" w:color="auto" w:fill="auto"/>
          </w:tcPr>
          <w:p w:rsidR="000B31BB" w:rsidRPr="00C854FF" w:rsidRDefault="0029230B"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247</w:t>
            </w:r>
          </w:p>
        </w:tc>
      </w:tr>
    </w:tbl>
    <w:p w:rsidR="000B31BB" w:rsidRPr="00C854FF" w:rsidRDefault="000B31BB" w:rsidP="00732B50">
      <w:pPr>
        <w:spacing w:after="0" w:line="276" w:lineRule="auto"/>
        <w:jc w:val="both"/>
        <w:rPr>
          <w:rFonts w:ascii="Times New Roman" w:hAnsi="Times New Roman" w:cs="Times New Roman"/>
          <w:sz w:val="24"/>
          <w:szCs w:val="24"/>
        </w:rPr>
      </w:pPr>
    </w:p>
    <w:p w:rsidR="000B31BB" w:rsidRPr="00C854FF" w:rsidRDefault="000B31BB" w:rsidP="00406664">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L</w:t>
      </w:r>
      <w:r w:rsidR="005A74C5" w:rsidRPr="00C854FF">
        <w:rPr>
          <w:rFonts w:ascii="Times New Roman" w:hAnsi="Times New Roman" w:cs="Times New Roman"/>
          <w:sz w:val="24"/>
          <w:szCs w:val="24"/>
        </w:rPr>
        <w:t>i</w:t>
      </w:r>
      <w:r w:rsidRPr="00C854FF">
        <w:rPr>
          <w:rFonts w:ascii="Times New Roman" w:hAnsi="Times New Roman" w:cs="Times New Roman"/>
          <w:sz w:val="24"/>
          <w:szCs w:val="24"/>
        </w:rPr>
        <w:t>czba laureatów, finalistów i wyróżnionych w konkursach i olimpiadach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4"/>
        <w:gridCol w:w="3165"/>
      </w:tblGrid>
      <w:tr w:rsidR="000B31BB" w:rsidRPr="00C854FF" w:rsidTr="00406664">
        <w:tc>
          <w:tcPr>
            <w:tcW w:w="3164" w:type="dxa"/>
            <w:shd w:val="clear" w:color="auto" w:fill="A6A6A6" w:themeFill="background1" w:themeFillShade="A6"/>
          </w:tcPr>
          <w:p w:rsidR="000B31BB" w:rsidRPr="00C854FF" w:rsidRDefault="000B31BB"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Nazwa szkoły</w:t>
            </w:r>
          </w:p>
        </w:tc>
        <w:tc>
          <w:tcPr>
            <w:tcW w:w="3165" w:type="dxa"/>
            <w:shd w:val="clear" w:color="auto" w:fill="A6A6A6" w:themeFill="background1" w:themeFillShade="A6"/>
          </w:tcPr>
          <w:p w:rsidR="000B31BB" w:rsidRPr="00C854FF" w:rsidRDefault="000B31BB"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Liczba uczniów </w:t>
            </w:r>
          </w:p>
          <w:p w:rsidR="000B31BB" w:rsidRPr="00C854FF" w:rsidRDefault="000B31BB" w:rsidP="00732B50">
            <w:pPr>
              <w:spacing w:after="0" w:line="276" w:lineRule="auto"/>
              <w:jc w:val="both"/>
              <w:rPr>
                <w:rFonts w:ascii="Times New Roman" w:hAnsi="Times New Roman" w:cs="Times New Roman"/>
                <w:sz w:val="24"/>
                <w:szCs w:val="24"/>
              </w:rPr>
            </w:pPr>
          </w:p>
        </w:tc>
      </w:tr>
      <w:tr w:rsidR="000B31BB" w:rsidRPr="00C854FF" w:rsidTr="000B31BB">
        <w:tc>
          <w:tcPr>
            <w:tcW w:w="3164" w:type="dxa"/>
            <w:shd w:val="clear" w:color="auto" w:fill="auto"/>
          </w:tcPr>
          <w:p w:rsidR="000B31BB" w:rsidRPr="00C854FF" w:rsidRDefault="000B31BB"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Szkoła Podstawowa nr 1 </w:t>
            </w:r>
            <w:r w:rsidRPr="00C854FF">
              <w:rPr>
                <w:rFonts w:ascii="Times New Roman" w:hAnsi="Times New Roman" w:cs="Times New Roman"/>
                <w:sz w:val="24"/>
                <w:szCs w:val="24"/>
              </w:rPr>
              <w:br/>
              <w:t>w Gorzycach</w:t>
            </w:r>
          </w:p>
        </w:tc>
        <w:tc>
          <w:tcPr>
            <w:tcW w:w="3165" w:type="dxa"/>
            <w:shd w:val="clear" w:color="auto" w:fill="auto"/>
          </w:tcPr>
          <w:p w:rsidR="000B31BB" w:rsidRPr="00C854FF" w:rsidRDefault="00F57829"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2</w:t>
            </w:r>
          </w:p>
        </w:tc>
      </w:tr>
      <w:tr w:rsidR="000B31BB" w:rsidRPr="00C854FF" w:rsidTr="000B31BB">
        <w:tc>
          <w:tcPr>
            <w:tcW w:w="3164" w:type="dxa"/>
            <w:shd w:val="clear" w:color="auto" w:fill="auto"/>
          </w:tcPr>
          <w:p w:rsidR="000B31BB" w:rsidRPr="00C854FF" w:rsidRDefault="000B31BB"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lastRenderedPageBreak/>
              <w:t xml:space="preserve">Szkoła Podstawowa nr 2 </w:t>
            </w:r>
            <w:r w:rsidRPr="00C854FF">
              <w:rPr>
                <w:rFonts w:ascii="Times New Roman" w:hAnsi="Times New Roman" w:cs="Times New Roman"/>
                <w:sz w:val="24"/>
                <w:szCs w:val="24"/>
              </w:rPr>
              <w:br/>
              <w:t>w Gorzycach</w:t>
            </w:r>
          </w:p>
        </w:tc>
        <w:tc>
          <w:tcPr>
            <w:tcW w:w="3165" w:type="dxa"/>
            <w:shd w:val="clear" w:color="auto" w:fill="auto"/>
          </w:tcPr>
          <w:p w:rsidR="000B31BB" w:rsidRPr="00C854FF" w:rsidRDefault="00F57829"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X</w:t>
            </w:r>
          </w:p>
        </w:tc>
      </w:tr>
      <w:tr w:rsidR="000B31BB" w:rsidRPr="00C854FF" w:rsidTr="000B31BB">
        <w:tc>
          <w:tcPr>
            <w:tcW w:w="3164" w:type="dxa"/>
            <w:shd w:val="clear" w:color="auto" w:fill="auto"/>
          </w:tcPr>
          <w:p w:rsidR="000B31BB" w:rsidRPr="00C854FF" w:rsidRDefault="000B31BB"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Zespół Szkolno-Przedszkolny w Trześni</w:t>
            </w:r>
          </w:p>
        </w:tc>
        <w:tc>
          <w:tcPr>
            <w:tcW w:w="3165" w:type="dxa"/>
            <w:shd w:val="clear" w:color="auto" w:fill="auto"/>
          </w:tcPr>
          <w:p w:rsidR="000B31BB" w:rsidRPr="00C854FF" w:rsidRDefault="00F57829"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X</w:t>
            </w:r>
          </w:p>
        </w:tc>
      </w:tr>
      <w:tr w:rsidR="000B31BB" w:rsidRPr="00C854FF" w:rsidTr="000B31BB">
        <w:tc>
          <w:tcPr>
            <w:tcW w:w="3164" w:type="dxa"/>
            <w:shd w:val="clear" w:color="auto" w:fill="auto"/>
          </w:tcPr>
          <w:p w:rsidR="000B31BB" w:rsidRPr="00C854FF" w:rsidRDefault="000B31BB"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Szkoła Podstawowa </w:t>
            </w:r>
            <w:r w:rsidRPr="00C854FF">
              <w:rPr>
                <w:rFonts w:ascii="Times New Roman" w:hAnsi="Times New Roman" w:cs="Times New Roman"/>
                <w:sz w:val="24"/>
                <w:szCs w:val="24"/>
              </w:rPr>
              <w:br/>
              <w:t>we Wrzawach</w:t>
            </w:r>
          </w:p>
        </w:tc>
        <w:tc>
          <w:tcPr>
            <w:tcW w:w="3165" w:type="dxa"/>
            <w:shd w:val="clear" w:color="auto" w:fill="auto"/>
          </w:tcPr>
          <w:p w:rsidR="000B31BB" w:rsidRPr="00C854FF" w:rsidRDefault="00F57829"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X</w:t>
            </w:r>
          </w:p>
        </w:tc>
      </w:tr>
      <w:tr w:rsidR="000B31BB" w:rsidRPr="00C854FF" w:rsidTr="000B31BB">
        <w:tc>
          <w:tcPr>
            <w:tcW w:w="3164" w:type="dxa"/>
            <w:shd w:val="clear" w:color="auto" w:fill="auto"/>
          </w:tcPr>
          <w:p w:rsidR="000B31BB" w:rsidRPr="00C854FF" w:rsidRDefault="000B31BB"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Zespół Szkolno-Przedszkolny w Sokolnikach</w:t>
            </w:r>
          </w:p>
        </w:tc>
        <w:tc>
          <w:tcPr>
            <w:tcW w:w="3165" w:type="dxa"/>
            <w:shd w:val="clear" w:color="auto" w:fill="auto"/>
          </w:tcPr>
          <w:p w:rsidR="000B31BB" w:rsidRPr="00C854FF" w:rsidRDefault="00F57829"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3</w:t>
            </w:r>
          </w:p>
        </w:tc>
      </w:tr>
      <w:tr w:rsidR="000B31BB" w:rsidRPr="00C854FF" w:rsidTr="000B31BB">
        <w:tc>
          <w:tcPr>
            <w:tcW w:w="3164" w:type="dxa"/>
            <w:shd w:val="clear" w:color="auto" w:fill="auto"/>
          </w:tcPr>
          <w:p w:rsidR="000B31BB" w:rsidRPr="00C854FF" w:rsidRDefault="000B31BB"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Szkoła Podstawowa </w:t>
            </w:r>
            <w:r w:rsidRPr="00C854FF">
              <w:rPr>
                <w:rFonts w:ascii="Times New Roman" w:hAnsi="Times New Roman" w:cs="Times New Roman"/>
                <w:sz w:val="24"/>
                <w:szCs w:val="24"/>
              </w:rPr>
              <w:br/>
              <w:t>w Furmanach</w:t>
            </w:r>
          </w:p>
        </w:tc>
        <w:tc>
          <w:tcPr>
            <w:tcW w:w="3165" w:type="dxa"/>
            <w:shd w:val="clear" w:color="auto" w:fill="auto"/>
          </w:tcPr>
          <w:p w:rsidR="000B31BB" w:rsidRPr="00C854FF" w:rsidRDefault="00F57829"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X</w:t>
            </w:r>
          </w:p>
        </w:tc>
      </w:tr>
      <w:tr w:rsidR="000B31BB" w:rsidRPr="00C854FF" w:rsidTr="000B31BB">
        <w:tc>
          <w:tcPr>
            <w:tcW w:w="3164" w:type="dxa"/>
            <w:shd w:val="clear" w:color="auto" w:fill="auto"/>
          </w:tcPr>
          <w:p w:rsidR="000B31BB" w:rsidRPr="00C854FF" w:rsidRDefault="000B31BB"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Razem</w:t>
            </w:r>
          </w:p>
        </w:tc>
        <w:tc>
          <w:tcPr>
            <w:tcW w:w="3165" w:type="dxa"/>
            <w:shd w:val="clear" w:color="auto" w:fill="auto"/>
          </w:tcPr>
          <w:p w:rsidR="000B31BB" w:rsidRPr="00C854FF" w:rsidRDefault="00F57829"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5</w:t>
            </w:r>
          </w:p>
        </w:tc>
      </w:tr>
    </w:tbl>
    <w:p w:rsidR="000B31BB" w:rsidRPr="00C854FF" w:rsidRDefault="000B31BB" w:rsidP="00732B50">
      <w:pPr>
        <w:spacing w:after="0" w:line="276" w:lineRule="auto"/>
        <w:jc w:val="both"/>
        <w:rPr>
          <w:rFonts w:ascii="Times New Roman" w:hAnsi="Times New Roman" w:cs="Times New Roman"/>
          <w:sz w:val="24"/>
          <w:szCs w:val="24"/>
        </w:rPr>
      </w:pPr>
    </w:p>
    <w:p w:rsidR="00CB79A6" w:rsidRPr="003B76F8" w:rsidRDefault="00CB79A6" w:rsidP="003B76F8">
      <w:pPr>
        <w:pStyle w:val="Tytu"/>
        <w:numPr>
          <w:ilvl w:val="1"/>
          <w:numId w:val="60"/>
        </w:numPr>
        <w:spacing w:line="276" w:lineRule="auto"/>
        <w:jc w:val="both"/>
        <w:rPr>
          <w:b w:val="0"/>
          <w:sz w:val="24"/>
        </w:rPr>
      </w:pPr>
      <w:r w:rsidRPr="003B76F8">
        <w:rPr>
          <w:b w:val="0"/>
          <w:sz w:val="24"/>
        </w:rPr>
        <w:t>Formy pracy wychowawczej i profilaktycznej w szkołach</w:t>
      </w:r>
    </w:p>
    <w:p w:rsidR="00CB79A6" w:rsidRPr="00C854FF" w:rsidRDefault="00CB79A6" w:rsidP="003B76F8">
      <w:pPr>
        <w:pStyle w:val="Tytu"/>
        <w:numPr>
          <w:ilvl w:val="0"/>
          <w:numId w:val="92"/>
        </w:numPr>
        <w:spacing w:line="276" w:lineRule="auto"/>
        <w:ind w:left="1560"/>
        <w:jc w:val="both"/>
        <w:rPr>
          <w:b w:val="0"/>
          <w:sz w:val="24"/>
        </w:rPr>
      </w:pPr>
      <w:r w:rsidRPr="00C854FF">
        <w:rPr>
          <w:b w:val="0"/>
          <w:sz w:val="24"/>
        </w:rPr>
        <w:t xml:space="preserve"> Spotkanie z Policją  Przeciwdziałanie agresji ,</w:t>
      </w:r>
    </w:p>
    <w:p w:rsidR="00CB79A6" w:rsidRPr="00C854FF" w:rsidRDefault="00CB79A6" w:rsidP="003B76F8">
      <w:pPr>
        <w:pStyle w:val="Tytu"/>
        <w:numPr>
          <w:ilvl w:val="0"/>
          <w:numId w:val="92"/>
        </w:numPr>
        <w:spacing w:line="276" w:lineRule="auto"/>
        <w:ind w:left="1560"/>
        <w:jc w:val="both"/>
        <w:rPr>
          <w:b w:val="0"/>
          <w:sz w:val="24"/>
        </w:rPr>
      </w:pPr>
      <w:r w:rsidRPr="00C854FF">
        <w:rPr>
          <w:b w:val="0"/>
          <w:sz w:val="24"/>
        </w:rPr>
        <w:t>Spotkanie ze Strażą Pożarną,</w:t>
      </w:r>
    </w:p>
    <w:p w:rsidR="00CB79A6" w:rsidRPr="00C854FF" w:rsidRDefault="00CB79A6" w:rsidP="003B76F8">
      <w:pPr>
        <w:pStyle w:val="Tytu"/>
        <w:numPr>
          <w:ilvl w:val="0"/>
          <w:numId w:val="92"/>
        </w:numPr>
        <w:spacing w:line="276" w:lineRule="auto"/>
        <w:ind w:left="1560"/>
        <w:jc w:val="both"/>
        <w:rPr>
          <w:b w:val="0"/>
          <w:sz w:val="24"/>
        </w:rPr>
      </w:pPr>
      <w:r w:rsidRPr="00C854FF">
        <w:rPr>
          <w:b w:val="0"/>
          <w:sz w:val="24"/>
        </w:rPr>
        <w:t>Sprzątanie świata,</w:t>
      </w:r>
    </w:p>
    <w:p w:rsidR="00CB79A6" w:rsidRPr="00C854FF" w:rsidRDefault="00CB79A6" w:rsidP="003B76F8">
      <w:pPr>
        <w:pStyle w:val="Tytu"/>
        <w:numPr>
          <w:ilvl w:val="0"/>
          <w:numId w:val="92"/>
        </w:numPr>
        <w:spacing w:line="276" w:lineRule="auto"/>
        <w:ind w:left="1560"/>
        <w:jc w:val="both"/>
        <w:rPr>
          <w:b w:val="0"/>
          <w:sz w:val="24"/>
        </w:rPr>
      </w:pPr>
      <w:r w:rsidRPr="00C854FF">
        <w:rPr>
          <w:b w:val="0"/>
          <w:sz w:val="24"/>
        </w:rPr>
        <w:t>Tydzień ulgi</w:t>
      </w:r>
    </w:p>
    <w:p w:rsidR="00CB79A6" w:rsidRPr="00C854FF" w:rsidRDefault="00CB79A6" w:rsidP="003B76F8">
      <w:pPr>
        <w:pStyle w:val="Tytu"/>
        <w:numPr>
          <w:ilvl w:val="0"/>
          <w:numId w:val="92"/>
        </w:numPr>
        <w:spacing w:line="276" w:lineRule="auto"/>
        <w:ind w:left="1560"/>
        <w:jc w:val="both"/>
        <w:rPr>
          <w:b w:val="0"/>
          <w:sz w:val="24"/>
        </w:rPr>
      </w:pPr>
      <w:r w:rsidRPr="00C854FF">
        <w:rPr>
          <w:b w:val="0"/>
          <w:sz w:val="24"/>
        </w:rPr>
        <w:t>Pełna Miska dla Schroniska,</w:t>
      </w:r>
    </w:p>
    <w:p w:rsidR="00CB79A6" w:rsidRPr="00C854FF" w:rsidRDefault="00CB79A6" w:rsidP="003B76F8">
      <w:pPr>
        <w:pStyle w:val="Tytu"/>
        <w:numPr>
          <w:ilvl w:val="0"/>
          <w:numId w:val="92"/>
        </w:numPr>
        <w:spacing w:line="276" w:lineRule="auto"/>
        <w:ind w:left="1560"/>
        <w:jc w:val="both"/>
        <w:rPr>
          <w:b w:val="0"/>
          <w:sz w:val="24"/>
        </w:rPr>
      </w:pPr>
      <w:r w:rsidRPr="00C854FF">
        <w:rPr>
          <w:b w:val="0"/>
          <w:sz w:val="24"/>
        </w:rPr>
        <w:t>utworzenie przyszkolnej rabatki przez uczniów niepełnosprawnych</w:t>
      </w:r>
    </w:p>
    <w:p w:rsidR="00CB79A6" w:rsidRPr="00C854FF" w:rsidRDefault="00CB79A6" w:rsidP="003B76F8">
      <w:pPr>
        <w:pStyle w:val="Tytu"/>
        <w:numPr>
          <w:ilvl w:val="0"/>
          <w:numId w:val="92"/>
        </w:numPr>
        <w:spacing w:line="276" w:lineRule="auto"/>
        <w:ind w:left="1560"/>
        <w:jc w:val="both"/>
        <w:rPr>
          <w:b w:val="0"/>
          <w:sz w:val="24"/>
        </w:rPr>
      </w:pPr>
      <w:r w:rsidRPr="00C854FF">
        <w:rPr>
          <w:b w:val="0"/>
          <w:sz w:val="24"/>
        </w:rPr>
        <w:t>Caritas – praca szkolnego koła,</w:t>
      </w:r>
    </w:p>
    <w:p w:rsidR="00CB79A6" w:rsidRPr="00C854FF" w:rsidRDefault="00CB79A6" w:rsidP="003B76F8">
      <w:pPr>
        <w:pStyle w:val="Tytu"/>
        <w:numPr>
          <w:ilvl w:val="0"/>
          <w:numId w:val="92"/>
        </w:numPr>
        <w:spacing w:line="276" w:lineRule="auto"/>
        <w:ind w:left="1560"/>
        <w:jc w:val="both"/>
        <w:rPr>
          <w:b w:val="0"/>
          <w:sz w:val="24"/>
        </w:rPr>
      </w:pPr>
      <w:r w:rsidRPr="00C854FF">
        <w:rPr>
          <w:b w:val="0"/>
          <w:sz w:val="24"/>
        </w:rPr>
        <w:t xml:space="preserve">Spektakle profilaktyczne  </w:t>
      </w:r>
    </w:p>
    <w:p w:rsidR="00CB79A6" w:rsidRPr="00C854FF" w:rsidRDefault="00CB79A6" w:rsidP="003B76F8">
      <w:pPr>
        <w:pStyle w:val="Tytu"/>
        <w:numPr>
          <w:ilvl w:val="0"/>
          <w:numId w:val="92"/>
        </w:numPr>
        <w:spacing w:line="276" w:lineRule="auto"/>
        <w:ind w:left="1560"/>
        <w:jc w:val="both"/>
        <w:rPr>
          <w:b w:val="0"/>
          <w:sz w:val="24"/>
        </w:rPr>
      </w:pPr>
      <w:r w:rsidRPr="00C854FF">
        <w:rPr>
          <w:b w:val="0"/>
          <w:sz w:val="24"/>
        </w:rPr>
        <w:t>Dzień kropki</w:t>
      </w:r>
    </w:p>
    <w:p w:rsidR="00CB79A6" w:rsidRPr="00C854FF" w:rsidRDefault="00CB79A6" w:rsidP="003B76F8">
      <w:pPr>
        <w:pStyle w:val="Tytu"/>
        <w:numPr>
          <w:ilvl w:val="0"/>
          <w:numId w:val="92"/>
        </w:numPr>
        <w:spacing w:line="276" w:lineRule="auto"/>
        <w:ind w:left="1560"/>
        <w:jc w:val="both"/>
        <w:rPr>
          <w:b w:val="0"/>
          <w:sz w:val="24"/>
        </w:rPr>
      </w:pPr>
      <w:r w:rsidRPr="00C854FF">
        <w:rPr>
          <w:b w:val="0"/>
          <w:sz w:val="24"/>
        </w:rPr>
        <w:t>Dzień bezpiecznego Internetu</w:t>
      </w:r>
    </w:p>
    <w:p w:rsidR="00CB79A6" w:rsidRPr="00C854FF" w:rsidRDefault="00CB79A6" w:rsidP="003B76F8">
      <w:pPr>
        <w:pStyle w:val="Tytu"/>
        <w:numPr>
          <w:ilvl w:val="0"/>
          <w:numId w:val="92"/>
        </w:numPr>
        <w:spacing w:line="276" w:lineRule="auto"/>
        <w:ind w:left="1560"/>
        <w:jc w:val="both"/>
        <w:rPr>
          <w:b w:val="0"/>
          <w:sz w:val="24"/>
        </w:rPr>
      </w:pPr>
      <w:r w:rsidRPr="00C854FF">
        <w:rPr>
          <w:b w:val="0"/>
          <w:sz w:val="24"/>
        </w:rPr>
        <w:t>„Tropimy  ślady wiosny”</w:t>
      </w:r>
    </w:p>
    <w:p w:rsidR="00CB79A6" w:rsidRPr="00C854FF" w:rsidRDefault="00CB79A6" w:rsidP="003B76F8">
      <w:pPr>
        <w:pStyle w:val="Tytu"/>
        <w:numPr>
          <w:ilvl w:val="0"/>
          <w:numId w:val="92"/>
        </w:numPr>
        <w:spacing w:line="276" w:lineRule="auto"/>
        <w:ind w:left="1560"/>
        <w:jc w:val="both"/>
        <w:rPr>
          <w:b w:val="0"/>
          <w:sz w:val="24"/>
        </w:rPr>
      </w:pPr>
      <w:r w:rsidRPr="00C854FF">
        <w:rPr>
          <w:b w:val="0"/>
          <w:sz w:val="24"/>
        </w:rPr>
        <w:t>„Niezapominajkowy. Tydzień ekologii”</w:t>
      </w:r>
    </w:p>
    <w:p w:rsidR="00CB79A6" w:rsidRPr="00C854FF" w:rsidRDefault="00CB79A6" w:rsidP="003B76F8">
      <w:pPr>
        <w:pStyle w:val="Tytu"/>
        <w:numPr>
          <w:ilvl w:val="0"/>
          <w:numId w:val="92"/>
        </w:numPr>
        <w:spacing w:line="276" w:lineRule="auto"/>
        <w:ind w:left="1560"/>
        <w:jc w:val="both"/>
        <w:rPr>
          <w:b w:val="0"/>
          <w:sz w:val="24"/>
        </w:rPr>
      </w:pPr>
      <w:r w:rsidRPr="00C854FF">
        <w:rPr>
          <w:b w:val="0"/>
          <w:sz w:val="24"/>
        </w:rPr>
        <w:t>Projekt czytelniczy „Czytanie z klasą. Lekturki spod chmurki”</w:t>
      </w:r>
    </w:p>
    <w:p w:rsidR="00CB79A6" w:rsidRPr="00C854FF" w:rsidRDefault="00CB79A6" w:rsidP="003B76F8">
      <w:pPr>
        <w:pStyle w:val="Tytu"/>
        <w:numPr>
          <w:ilvl w:val="0"/>
          <w:numId w:val="92"/>
        </w:numPr>
        <w:spacing w:line="276" w:lineRule="auto"/>
        <w:ind w:left="1560"/>
        <w:jc w:val="both"/>
        <w:rPr>
          <w:b w:val="0"/>
          <w:sz w:val="24"/>
        </w:rPr>
      </w:pPr>
      <w:r w:rsidRPr="00C854FF">
        <w:rPr>
          <w:b w:val="0"/>
          <w:sz w:val="24"/>
        </w:rPr>
        <w:t>Warsztaty edukacyjne „W Mlecznej Krainie”</w:t>
      </w:r>
    </w:p>
    <w:p w:rsidR="00CB79A6" w:rsidRPr="00C854FF" w:rsidRDefault="00CB79A6" w:rsidP="003B76F8">
      <w:pPr>
        <w:pStyle w:val="Tytu"/>
        <w:numPr>
          <w:ilvl w:val="0"/>
          <w:numId w:val="92"/>
        </w:numPr>
        <w:spacing w:line="276" w:lineRule="auto"/>
        <w:ind w:left="1560"/>
        <w:jc w:val="both"/>
        <w:rPr>
          <w:b w:val="0"/>
          <w:sz w:val="24"/>
        </w:rPr>
      </w:pPr>
      <w:r w:rsidRPr="00C854FF">
        <w:rPr>
          <w:b w:val="0"/>
          <w:sz w:val="24"/>
        </w:rPr>
        <w:t>„Jesteśmy różni lecz równie ważni”</w:t>
      </w:r>
    </w:p>
    <w:p w:rsidR="00CB79A6" w:rsidRPr="00C854FF" w:rsidRDefault="00CB79A6" w:rsidP="003B76F8">
      <w:pPr>
        <w:pStyle w:val="Tytu"/>
        <w:numPr>
          <w:ilvl w:val="0"/>
          <w:numId w:val="92"/>
        </w:numPr>
        <w:spacing w:line="276" w:lineRule="auto"/>
        <w:ind w:left="1560"/>
        <w:jc w:val="both"/>
        <w:rPr>
          <w:b w:val="0"/>
          <w:sz w:val="24"/>
        </w:rPr>
      </w:pPr>
      <w:r w:rsidRPr="00C854FF">
        <w:rPr>
          <w:b w:val="0"/>
          <w:sz w:val="24"/>
        </w:rPr>
        <w:t>„Mamo, tato wolę wodę”</w:t>
      </w:r>
    </w:p>
    <w:p w:rsidR="00CB79A6" w:rsidRPr="00C854FF" w:rsidRDefault="00CB79A6" w:rsidP="003B76F8">
      <w:pPr>
        <w:pStyle w:val="Tytu"/>
        <w:numPr>
          <w:ilvl w:val="0"/>
          <w:numId w:val="92"/>
        </w:numPr>
        <w:spacing w:line="276" w:lineRule="auto"/>
        <w:ind w:left="1560"/>
        <w:jc w:val="both"/>
        <w:rPr>
          <w:b w:val="0"/>
          <w:sz w:val="24"/>
        </w:rPr>
      </w:pPr>
      <w:r w:rsidRPr="00C854FF">
        <w:rPr>
          <w:b w:val="0"/>
          <w:sz w:val="24"/>
        </w:rPr>
        <w:t>„Dzień kolorowej Skarpetki”</w:t>
      </w:r>
    </w:p>
    <w:p w:rsidR="00CB79A6" w:rsidRPr="00C854FF" w:rsidRDefault="00CB79A6" w:rsidP="003B76F8">
      <w:pPr>
        <w:pStyle w:val="Tytu"/>
        <w:numPr>
          <w:ilvl w:val="0"/>
          <w:numId w:val="92"/>
        </w:numPr>
        <w:spacing w:line="276" w:lineRule="auto"/>
        <w:ind w:left="1560"/>
        <w:jc w:val="both"/>
        <w:rPr>
          <w:b w:val="0"/>
          <w:sz w:val="24"/>
        </w:rPr>
      </w:pPr>
      <w:r w:rsidRPr="00C854FF">
        <w:rPr>
          <w:b w:val="0"/>
          <w:sz w:val="24"/>
        </w:rPr>
        <w:t>Szkoła Promująca Zdrowie</w:t>
      </w:r>
    </w:p>
    <w:p w:rsidR="00CB79A6" w:rsidRPr="00C854FF" w:rsidRDefault="00CB79A6" w:rsidP="003B76F8">
      <w:pPr>
        <w:pStyle w:val="Tytu"/>
        <w:numPr>
          <w:ilvl w:val="0"/>
          <w:numId w:val="92"/>
        </w:numPr>
        <w:spacing w:line="276" w:lineRule="auto"/>
        <w:ind w:left="1560"/>
        <w:jc w:val="both"/>
        <w:rPr>
          <w:b w:val="0"/>
          <w:sz w:val="24"/>
        </w:rPr>
      </w:pPr>
      <w:r w:rsidRPr="00C854FF">
        <w:rPr>
          <w:b w:val="0"/>
          <w:sz w:val="24"/>
        </w:rPr>
        <w:t>Mediacje szkolne „Koło mediatorów”</w:t>
      </w:r>
    </w:p>
    <w:p w:rsidR="00CB79A6" w:rsidRPr="00C854FF" w:rsidRDefault="00CB79A6" w:rsidP="003B76F8">
      <w:pPr>
        <w:pStyle w:val="Tytu"/>
        <w:numPr>
          <w:ilvl w:val="0"/>
          <w:numId w:val="92"/>
        </w:numPr>
        <w:spacing w:line="276" w:lineRule="auto"/>
        <w:ind w:left="1560"/>
        <w:jc w:val="both"/>
        <w:rPr>
          <w:b w:val="0"/>
          <w:sz w:val="24"/>
        </w:rPr>
      </w:pPr>
      <w:r w:rsidRPr="00C854FF">
        <w:rPr>
          <w:b w:val="0"/>
          <w:sz w:val="24"/>
        </w:rPr>
        <w:t>„Trześniowskie Anioły”</w:t>
      </w:r>
    </w:p>
    <w:p w:rsidR="00CB79A6" w:rsidRPr="00C854FF" w:rsidRDefault="00CB79A6" w:rsidP="003B76F8">
      <w:pPr>
        <w:pStyle w:val="Tytu"/>
        <w:numPr>
          <w:ilvl w:val="0"/>
          <w:numId w:val="92"/>
        </w:numPr>
        <w:spacing w:line="276" w:lineRule="auto"/>
        <w:ind w:left="1560"/>
        <w:jc w:val="both"/>
        <w:rPr>
          <w:b w:val="0"/>
          <w:sz w:val="24"/>
        </w:rPr>
      </w:pPr>
      <w:r w:rsidRPr="00C854FF">
        <w:rPr>
          <w:b w:val="0"/>
          <w:sz w:val="24"/>
        </w:rPr>
        <w:t>„Góra grosza”,</w:t>
      </w:r>
    </w:p>
    <w:p w:rsidR="00CB79A6" w:rsidRPr="00C854FF" w:rsidRDefault="00CB79A6" w:rsidP="003B76F8">
      <w:pPr>
        <w:pStyle w:val="Tytu"/>
        <w:numPr>
          <w:ilvl w:val="0"/>
          <w:numId w:val="92"/>
        </w:numPr>
        <w:spacing w:line="276" w:lineRule="auto"/>
        <w:ind w:left="1560"/>
        <w:jc w:val="both"/>
        <w:rPr>
          <w:b w:val="0"/>
          <w:sz w:val="24"/>
        </w:rPr>
      </w:pPr>
      <w:r w:rsidRPr="00C854FF">
        <w:rPr>
          <w:b w:val="0"/>
          <w:sz w:val="24"/>
        </w:rPr>
        <w:t>Akcja „Nakrętka”.</w:t>
      </w:r>
    </w:p>
    <w:p w:rsidR="00CB79A6" w:rsidRPr="00C854FF" w:rsidRDefault="00CB79A6" w:rsidP="003B76F8">
      <w:pPr>
        <w:pStyle w:val="Tytu"/>
        <w:spacing w:line="276" w:lineRule="auto"/>
        <w:ind w:left="1560"/>
        <w:jc w:val="both"/>
        <w:rPr>
          <w:b w:val="0"/>
          <w:sz w:val="24"/>
        </w:rPr>
      </w:pPr>
    </w:p>
    <w:p w:rsidR="00CB79A6" w:rsidRPr="003B76F8" w:rsidRDefault="00CB79A6" w:rsidP="003B76F8">
      <w:pPr>
        <w:pStyle w:val="Tytu"/>
        <w:numPr>
          <w:ilvl w:val="1"/>
          <w:numId w:val="60"/>
        </w:numPr>
        <w:spacing w:line="276" w:lineRule="auto"/>
        <w:jc w:val="both"/>
        <w:rPr>
          <w:b w:val="0"/>
          <w:sz w:val="24"/>
        </w:rPr>
      </w:pPr>
      <w:r w:rsidRPr="003B76F8">
        <w:rPr>
          <w:b w:val="0"/>
          <w:sz w:val="24"/>
        </w:rPr>
        <w:t>Dowóz dzieci do szkół na terenie Gminy:</w:t>
      </w:r>
    </w:p>
    <w:p w:rsidR="00CB79A6" w:rsidRPr="00C854FF" w:rsidRDefault="00CB79A6" w:rsidP="00732B50">
      <w:pPr>
        <w:pStyle w:val="Tytu"/>
        <w:spacing w:line="276" w:lineRule="auto"/>
        <w:ind w:firstLine="709"/>
        <w:jc w:val="both"/>
        <w:rPr>
          <w:b w:val="0"/>
          <w:bCs w:val="0"/>
          <w:sz w:val="24"/>
        </w:rPr>
      </w:pPr>
      <w:r w:rsidRPr="00C854FF">
        <w:rPr>
          <w:b w:val="0"/>
          <w:bCs w:val="0"/>
          <w:sz w:val="24"/>
        </w:rPr>
        <w:t xml:space="preserve">W roku szkolnym 2020/2021 dla 108 uczniów szkół podstawowych </w:t>
      </w:r>
      <w:r w:rsidRPr="00C854FF">
        <w:rPr>
          <w:b w:val="0"/>
          <w:bCs w:val="0"/>
          <w:sz w:val="24"/>
        </w:rPr>
        <w:br/>
        <w:t xml:space="preserve">został zorganizowany  bezpłatny transport zgodnie z art. 32 ust. 5 i art. 39 ust. 3 ustawy Prawo oświatowe (Dz. U. z 2021 r. poz. 1082 z późn. zm.). W drodze przetargu został wybrany jako przewoźnik </w:t>
      </w:r>
      <w:r w:rsidRPr="00C854FF">
        <w:rPr>
          <w:b w:val="0"/>
          <w:color w:val="000000"/>
          <w:sz w:val="24"/>
        </w:rPr>
        <w:t xml:space="preserve">PKS Tarnobrzeg Sp. z  o.o. z siedzibą w Tarnobrzegu, </w:t>
      </w:r>
      <w:r w:rsidRPr="00C854FF">
        <w:rPr>
          <w:b w:val="0"/>
          <w:color w:val="000000"/>
          <w:sz w:val="24"/>
        </w:rPr>
        <w:br/>
        <w:t>ul. Zwierzyniecka 30 39-400 Tarnobrzeg.</w:t>
      </w:r>
      <w:r w:rsidRPr="00C854FF">
        <w:rPr>
          <w:color w:val="000000"/>
          <w:sz w:val="24"/>
        </w:rPr>
        <w:t xml:space="preserve"> </w:t>
      </w:r>
      <w:r w:rsidRPr="00C854FF">
        <w:rPr>
          <w:b w:val="0"/>
          <w:bCs w:val="0"/>
          <w:sz w:val="24"/>
        </w:rPr>
        <w:t xml:space="preserve">Koszt dowozu uczniów do szkół podstawowych  po przetargu miał wynieść wyniósł 117 998 zł. </w:t>
      </w:r>
    </w:p>
    <w:p w:rsidR="00CB79A6" w:rsidRPr="00C854FF" w:rsidRDefault="00CB79A6" w:rsidP="00732B50">
      <w:pPr>
        <w:pStyle w:val="Tytu"/>
        <w:spacing w:line="276" w:lineRule="auto"/>
        <w:ind w:firstLine="709"/>
        <w:jc w:val="both"/>
        <w:rPr>
          <w:b w:val="0"/>
          <w:bCs w:val="0"/>
          <w:sz w:val="24"/>
        </w:rPr>
      </w:pPr>
      <w:r w:rsidRPr="00C854FF">
        <w:rPr>
          <w:b w:val="0"/>
          <w:bCs w:val="0"/>
          <w:sz w:val="24"/>
        </w:rPr>
        <w:lastRenderedPageBreak/>
        <w:t xml:space="preserve">Dodatkowo zostały podpisane umowy z Ośrodkiem Rehabilitacyjno – Edukacyjnym </w:t>
      </w:r>
      <w:r w:rsidRPr="00C854FF">
        <w:rPr>
          <w:b w:val="0"/>
          <w:bCs w:val="0"/>
          <w:sz w:val="24"/>
        </w:rPr>
        <w:br/>
        <w:t xml:space="preserve">„Radość Życia” w Sandomierzu oraz z Specjalnym Ośrodkiem Szkolno – Wychowawczym </w:t>
      </w:r>
      <w:r w:rsidRPr="00C854FF">
        <w:rPr>
          <w:b w:val="0"/>
          <w:bCs w:val="0"/>
          <w:sz w:val="24"/>
        </w:rPr>
        <w:br/>
        <w:t xml:space="preserve">w Grębowie na dowóz dzieci niepełnosprawnych do w/w ośrodków. Zostały podpisane również umowy w sprawie zwrotu kosztu dowozu dzieci niepełnosprawnych do Ośrodka Rehabilitacyjno-Edukacyjno-Wychowawczego w Tarnobrzegu, Szkoły Specjalnej </w:t>
      </w:r>
      <w:r w:rsidRPr="00C854FF">
        <w:rPr>
          <w:b w:val="0"/>
          <w:bCs w:val="0"/>
          <w:sz w:val="24"/>
        </w:rPr>
        <w:br/>
        <w:t xml:space="preserve">w Tarnobrzegu i w Stalowej Woli, do Specjalnego Ośrodka Szkolno-Wychowawczego w Grębowie, do Szkoły Podstawowej nr 1 w Gorzycach. </w:t>
      </w:r>
    </w:p>
    <w:p w:rsidR="00CB79A6" w:rsidRPr="00C854FF" w:rsidRDefault="00CB79A6" w:rsidP="00732B50">
      <w:pPr>
        <w:pStyle w:val="Tytu"/>
        <w:spacing w:line="276" w:lineRule="auto"/>
        <w:ind w:firstLine="709"/>
        <w:jc w:val="both"/>
        <w:rPr>
          <w:b w:val="0"/>
          <w:bCs w:val="0"/>
          <w:sz w:val="24"/>
        </w:rPr>
      </w:pPr>
    </w:p>
    <w:p w:rsidR="00CB79A6" w:rsidRPr="00C854FF" w:rsidRDefault="00CB79A6" w:rsidP="003B76F8">
      <w:pPr>
        <w:pStyle w:val="Tytu"/>
        <w:numPr>
          <w:ilvl w:val="1"/>
          <w:numId w:val="60"/>
        </w:numPr>
        <w:spacing w:line="276" w:lineRule="auto"/>
        <w:jc w:val="both"/>
        <w:rPr>
          <w:sz w:val="24"/>
        </w:rPr>
      </w:pPr>
      <w:r w:rsidRPr="003B76F8">
        <w:rPr>
          <w:b w:val="0"/>
          <w:sz w:val="24"/>
        </w:rPr>
        <w:t>Pomoc materialna dla uczniów:</w:t>
      </w:r>
    </w:p>
    <w:p w:rsidR="00CB79A6" w:rsidRPr="00C854FF" w:rsidRDefault="00CB79A6" w:rsidP="00732B50">
      <w:pPr>
        <w:pStyle w:val="Tytu"/>
        <w:spacing w:line="276" w:lineRule="auto"/>
        <w:ind w:firstLine="709"/>
        <w:jc w:val="both"/>
        <w:rPr>
          <w:b w:val="0"/>
          <w:bCs w:val="0"/>
          <w:sz w:val="24"/>
        </w:rPr>
      </w:pPr>
      <w:r w:rsidRPr="00C854FF">
        <w:rPr>
          <w:b w:val="0"/>
          <w:bCs w:val="0"/>
          <w:sz w:val="24"/>
        </w:rPr>
        <w:t>Zgodnie  z art. 90d i art. 90e ustawy o systemie oświaty w roku 2020/2021 w Gminie Gorzyce uczniowie byli objęci pomocą materialną o charakterze socjalnym- stypendium szkolne i zasiłek szkolny.</w:t>
      </w:r>
    </w:p>
    <w:p w:rsidR="00CB79A6" w:rsidRPr="00C854FF" w:rsidRDefault="00CB79A6" w:rsidP="00732B50">
      <w:pPr>
        <w:pStyle w:val="Tytu"/>
        <w:spacing w:line="276" w:lineRule="auto"/>
        <w:ind w:firstLine="360"/>
        <w:jc w:val="both"/>
        <w:rPr>
          <w:b w:val="0"/>
          <w:bCs w:val="0"/>
          <w:sz w:val="24"/>
        </w:rPr>
      </w:pPr>
      <w:r w:rsidRPr="00C854FF">
        <w:rPr>
          <w:b w:val="0"/>
          <w:bCs w:val="0"/>
          <w:sz w:val="24"/>
        </w:rPr>
        <w:t xml:space="preserve">Ze stypendium szkolnego skorzystało: </w:t>
      </w:r>
    </w:p>
    <w:p w:rsidR="00CB79A6" w:rsidRPr="00C854FF" w:rsidRDefault="00CB79A6" w:rsidP="00732B50">
      <w:pPr>
        <w:pStyle w:val="Tytu"/>
        <w:numPr>
          <w:ilvl w:val="0"/>
          <w:numId w:val="91"/>
        </w:numPr>
        <w:spacing w:line="276" w:lineRule="auto"/>
        <w:jc w:val="both"/>
        <w:rPr>
          <w:b w:val="0"/>
          <w:bCs w:val="0"/>
          <w:sz w:val="24"/>
        </w:rPr>
      </w:pPr>
      <w:r w:rsidRPr="00C854FF">
        <w:rPr>
          <w:b w:val="0"/>
          <w:bCs w:val="0"/>
          <w:sz w:val="24"/>
        </w:rPr>
        <w:t xml:space="preserve">27 uczniów szkół podstawowych,  </w:t>
      </w:r>
    </w:p>
    <w:p w:rsidR="00CB79A6" w:rsidRPr="00C854FF" w:rsidRDefault="00CB79A6" w:rsidP="00732B50">
      <w:pPr>
        <w:pStyle w:val="Tytu"/>
        <w:numPr>
          <w:ilvl w:val="0"/>
          <w:numId w:val="91"/>
        </w:numPr>
        <w:spacing w:line="276" w:lineRule="auto"/>
        <w:jc w:val="both"/>
        <w:rPr>
          <w:b w:val="0"/>
          <w:bCs w:val="0"/>
          <w:sz w:val="24"/>
        </w:rPr>
      </w:pPr>
      <w:r w:rsidRPr="00C854FF">
        <w:rPr>
          <w:b w:val="0"/>
          <w:bCs w:val="0"/>
          <w:sz w:val="24"/>
        </w:rPr>
        <w:t>16 uczniów szkół ponadpodstawowych.</w:t>
      </w:r>
    </w:p>
    <w:p w:rsidR="00CB79A6" w:rsidRPr="00C854FF" w:rsidRDefault="00CB79A6" w:rsidP="00732B50">
      <w:pPr>
        <w:pStyle w:val="Tytu"/>
        <w:spacing w:line="276" w:lineRule="auto"/>
        <w:jc w:val="both"/>
        <w:rPr>
          <w:b w:val="0"/>
          <w:bCs w:val="0"/>
          <w:sz w:val="24"/>
        </w:rPr>
      </w:pPr>
      <w:r w:rsidRPr="00C854FF">
        <w:rPr>
          <w:b w:val="0"/>
          <w:bCs w:val="0"/>
          <w:sz w:val="24"/>
        </w:rPr>
        <w:t xml:space="preserve">Dotacja przyznana na dofinansowanie świadczeń pomocy materialnej dla uczniów </w:t>
      </w:r>
      <w:r w:rsidRPr="00C854FF">
        <w:rPr>
          <w:b w:val="0"/>
          <w:bCs w:val="0"/>
          <w:sz w:val="24"/>
        </w:rPr>
        <w:br/>
        <w:t>o charakterze socjalnym wyniosła 35 476,00 zł. Wykorzystano kwotę dotacji w wysokości  28 976,96 zł. Wkład własny gminy wyniósł 7 244,24 zł.</w:t>
      </w:r>
    </w:p>
    <w:p w:rsidR="00CB79A6" w:rsidRPr="00C854FF" w:rsidRDefault="00CB79A6" w:rsidP="00732B50">
      <w:pPr>
        <w:pStyle w:val="Tytu"/>
        <w:spacing w:line="276" w:lineRule="auto"/>
        <w:jc w:val="both"/>
        <w:rPr>
          <w:b w:val="0"/>
          <w:bCs w:val="0"/>
          <w:sz w:val="24"/>
        </w:rPr>
      </w:pPr>
    </w:p>
    <w:p w:rsidR="00CB79A6" w:rsidRPr="003B76F8" w:rsidRDefault="00CB79A6" w:rsidP="003B76F8">
      <w:pPr>
        <w:pStyle w:val="Tytu"/>
        <w:numPr>
          <w:ilvl w:val="1"/>
          <w:numId w:val="60"/>
        </w:numPr>
        <w:spacing w:line="276" w:lineRule="auto"/>
        <w:jc w:val="both"/>
        <w:rPr>
          <w:b w:val="0"/>
          <w:sz w:val="24"/>
        </w:rPr>
      </w:pPr>
      <w:r w:rsidRPr="003B76F8">
        <w:rPr>
          <w:b w:val="0"/>
          <w:sz w:val="24"/>
        </w:rPr>
        <w:t>Dotacja przedszkolna</w:t>
      </w:r>
    </w:p>
    <w:p w:rsidR="00CB79A6" w:rsidRPr="00C854FF" w:rsidRDefault="00CB79A6"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Gmina Gorzyce na realizację zadań własnych w zakresie wychowania przedszkolnego </w:t>
      </w:r>
      <w:r w:rsidRPr="00C854FF">
        <w:rPr>
          <w:rFonts w:ascii="Times New Roman" w:hAnsi="Times New Roman" w:cs="Times New Roman"/>
          <w:sz w:val="24"/>
          <w:szCs w:val="24"/>
        </w:rPr>
        <w:br/>
        <w:t xml:space="preserve">w 2020 roku  wykorzystała dotację w kwocie 433 242,85 zł na 298 przedszkolaków w wieku 2,5-5 lat, a wydatki wykonane wyniosły 3 665 613,10 zł. </w:t>
      </w:r>
    </w:p>
    <w:p w:rsidR="00CB79A6" w:rsidRPr="00C854FF" w:rsidRDefault="00CB79A6" w:rsidP="00732B50">
      <w:pPr>
        <w:pStyle w:val="Tytu"/>
        <w:spacing w:line="276" w:lineRule="auto"/>
        <w:jc w:val="both"/>
        <w:rPr>
          <w:sz w:val="24"/>
        </w:rPr>
      </w:pPr>
    </w:p>
    <w:p w:rsidR="00CB79A6" w:rsidRPr="003B76F8" w:rsidRDefault="00CB79A6" w:rsidP="003B76F8">
      <w:pPr>
        <w:pStyle w:val="Tytu"/>
        <w:numPr>
          <w:ilvl w:val="1"/>
          <w:numId w:val="60"/>
        </w:numPr>
        <w:spacing w:line="276" w:lineRule="auto"/>
        <w:jc w:val="both"/>
        <w:rPr>
          <w:b w:val="0"/>
          <w:sz w:val="24"/>
        </w:rPr>
      </w:pPr>
      <w:r w:rsidRPr="003B76F8">
        <w:rPr>
          <w:b w:val="0"/>
          <w:sz w:val="24"/>
        </w:rPr>
        <w:t>Dotacja podręcznikowa</w:t>
      </w:r>
    </w:p>
    <w:p w:rsidR="004A1E01" w:rsidRPr="00C854FF" w:rsidRDefault="00CB79A6"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W 2020 roku Gmina Gorzyce otrzymała dotację na wyposażenie szkół podstawowych </w:t>
      </w:r>
      <w:r w:rsidRPr="00C854FF">
        <w:rPr>
          <w:rFonts w:ascii="Times New Roman" w:hAnsi="Times New Roman" w:cs="Times New Roman"/>
          <w:sz w:val="24"/>
          <w:szCs w:val="24"/>
        </w:rPr>
        <w:br/>
        <w:t>i gimnazjów w podręczniki, materiały edukacyjne lub materiały ćwiczeniowe w kwocie 105 974,41 zł.  Niewykorzystana kwota 1 186,70 zł została zwrócona.</w:t>
      </w:r>
    </w:p>
    <w:p w:rsidR="00406664" w:rsidRPr="00C854FF" w:rsidRDefault="00406664" w:rsidP="00732B50">
      <w:pPr>
        <w:spacing w:after="0" w:line="276" w:lineRule="auto"/>
        <w:jc w:val="both"/>
        <w:rPr>
          <w:rFonts w:ascii="Times New Roman" w:hAnsi="Times New Roman" w:cs="Times New Roman"/>
          <w:sz w:val="24"/>
          <w:szCs w:val="24"/>
        </w:rPr>
      </w:pPr>
    </w:p>
    <w:p w:rsidR="009771BA" w:rsidRPr="00C854FF" w:rsidRDefault="009771BA" w:rsidP="00972ACA">
      <w:pPr>
        <w:pStyle w:val="Nagwek2"/>
        <w:rPr>
          <w:rFonts w:ascii="Times New Roman" w:hAnsi="Times New Roman" w:cs="Times New Roman"/>
        </w:rPr>
      </w:pPr>
      <w:bookmarkStart w:id="79" w:name="_Toc104894218"/>
      <w:r w:rsidRPr="00C854FF">
        <w:rPr>
          <w:rFonts w:ascii="Times New Roman" w:hAnsi="Times New Roman" w:cs="Times New Roman"/>
        </w:rPr>
        <w:t>Baza lokalowa i dydaktyczna</w:t>
      </w:r>
      <w:bookmarkEnd w:id="79"/>
    </w:p>
    <w:p w:rsidR="009771BA" w:rsidRPr="00C854FF" w:rsidRDefault="009771BA" w:rsidP="00732B50">
      <w:pPr>
        <w:pStyle w:val="Tytu"/>
        <w:spacing w:line="276" w:lineRule="auto"/>
        <w:ind w:firstLine="360"/>
        <w:jc w:val="both"/>
        <w:rPr>
          <w:b w:val="0"/>
          <w:bCs w:val="0"/>
          <w:sz w:val="24"/>
        </w:rPr>
      </w:pPr>
    </w:p>
    <w:p w:rsidR="000B31BB" w:rsidRPr="00C854FF" w:rsidRDefault="000B31BB"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1) szkoły</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581"/>
        <w:gridCol w:w="3399"/>
        <w:gridCol w:w="5060"/>
      </w:tblGrid>
      <w:tr w:rsidR="000B31BB" w:rsidRPr="00C854FF" w:rsidTr="00406664">
        <w:tc>
          <w:tcPr>
            <w:tcW w:w="581" w:type="dxa"/>
            <w:shd w:val="clear" w:color="auto" w:fill="A6A6A6" w:themeFill="background1" w:themeFillShade="A6"/>
          </w:tcPr>
          <w:p w:rsidR="000B31BB" w:rsidRPr="00C854FF" w:rsidRDefault="000B31BB" w:rsidP="00732B50">
            <w:pPr>
              <w:pStyle w:val="Tytu"/>
              <w:spacing w:line="276" w:lineRule="auto"/>
              <w:jc w:val="both"/>
              <w:rPr>
                <w:sz w:val="24"/>
              </w:rPr>
            </w:pPr>
            <w:r w:rsidRPr="00C854FF">
              <w:rPr>
                <w:sz w:val="24"/>
              </w:rPr>
              <w:t>Lp.</w:t>
            </w:r>
          </w:p>
        </w:tc>
        <w:tc>
          <w:tcPr>
            <w:tcW w:w="3399" w:type="dxa"/>
            <w:shd w:val="clear" w:color="auto" w:fill="A6A6A6" w:themeFill="background1" w:themeFillShade="A6"/>
          </w:tcPr>
          <w:p w:rsidR="000B31BB" w:rsidRPr="00C854FF" w:rsidRDefault="000B31BB" w:rsidP="00732B50">
            <w:pPr>
              <w:pStyle w:val="Tytu"/>
              <w:spacing w:line="276" w:lineRule="auto"/>
              <w:jc w:val="both"/>
              <w:rPr>
                <w:sz w:val="24"/>
              </w:rPr>
            </w:pPr>
            <w:r w:rsidRPr="00C854FF">
              <w:rPr>
                <w:sz w:val="24"/>
              </w:rPr>
              <w:t>Szkoła</w:t>
            </w:r>
          </w:p>
        </w:tc>
        <w:tc>
          <w:tcPr>
            <w:tcW w:w="5060" w:type="dxa"/>
            <w:shd w:val="clear" w:color="auto" w:fill="A6A6A6" w:themeFill="background1" w:themeFillShade="A6"/>
          </w:tcPr>
          <w:p w:rsidR="000B31BB" w:rsidRPr="00C854FF" w:rsidRDefault="000B31BB" w:rsidP="00732B50">
            <w:pPr>
              <w:pStyle w:val="Tytu"/>
              <w:spacing w:line="276" w:lineRule="auto"/>
              <w:jc w:val="both"/>
              <w:rPr>
                <w:sz w:val="24"/>
              </w:rPr>
            </w:pPr>
            <w:r w:rsidRPr="00C854FF">
              <w:rPr>
                <w:sz w:val="24"/>
              </w:rPr>
              <w:t>Baza lokalowa</w:t>
            </w:r>
          </w:p>
        </w:tc>
      </w:tr>
      <w:tr w:rsidR="000B31BB" w:rsidRPr="00C854FF" w:rsidTr="00FE021E">
        <w:tc>
          <w:tcPr>
            <w:tcW w:w="581" w:type="dxa"/>
            <w:shd w:val="clear" w:color="auto" w:fill="auto"/>
          </w:tcPr>
          <w:p w:rsidR="000B31BB" w:rsidRPr="00C854FF" w:rsidRDefault="000B31BB" w:rsidP="00732B50">
            <w:pPr>
              <w:pStyle w:val="Tytu"/>
              <w:spacing w:line="276" w:lineRule="auto"/>
              <w:jc w:val="both"/>
              <w:rPr>
                <w:sz w:val="24"/>
              </w:rPr>
            </w:pPr>
            <w:r w:rsidRPr="00C854FF">
              <w:rPr>
                <w:sz w:val="24"/>
              </w:rPr>
              <w:t>1.</w:t>
            </w:r>
          </w:p>
        </w:tc>
        <w:tc>
          <w:tcPr>
            <w:tcW w:w="3399" w:type="dxa"/>
            <w:shd w:val="clear" w:color="auto" w:fill="auto"/>
          </w:tcPr>
          <w:p w:rsidR="000B31BB" w:rsidRPr="00C854FF" w:rsidRDefault="000B31BB" w:rsidP="00732B50">
            <w:pPr>
              <w:pStyle w:val="Tytu"/>
              <w:spacing w:line="276" w:lineRule="auto"/>
              <w:jc w:val="both"/>
              <w:rPr>
                <w:color w:val="FF6600"/>
                <w:sz w:val="24"/>
              </w:rPr>
            </w:pPr>
            <w:r w:rsidRPr="00C854FF">
              <w:rPr>
                <w:color w:val="000000"/>
                <w:sz w:val="24"/>
              </w:rPr>
              <w:t xml:space="preserve">Szkoła Podstawowa nr 1 </w:t>
            </w:r>
            <w:r w:rsidRPr="00C854FF">
              <w:rPr>
                <w:color w:val="000000"/>
                <w:sz w:val="24"/>
              </w:rPr>
              <w:br/>
              <w:t xml:space="preserve">im. ks. Adama Osetka </w:t>
            </w:r>
            <w:r w:rsidRPr="00C854FF">
              <w:rPr>
                <w:color w:val="000000"/>
                <w:sz w:val="24"/>
              </w:rPr>
              <w:br/>
              <w:t>w Gorzycach</w:t>
            </w:r>
          </w:p>
        </w:tc>
        <w:tc>
          <w:tcPr>
            <w:tcW w:w="5060" w:type="dxa"/>
            <w:shd w:val="clear" w:color="auto" w:fill="auto"/>
          </w:tcPr>
          <w:p w:rsidR="00CB79A6" w:rsidRPr="00C854FF" w:rsidRDefault="00CB79A6" w:rsidP="00732B50">
            <w:pPr>
              <w:pStyle w:val="Tytu"/>
              <w:spacing w:line="276" w:lineRule="auto"/>
              <w:jc w:val="both"/>
              <w:rPr>
                <w:b w:val="0"/>
                <w:sz w:val="24"/>
              </w:rPr>
            </w:pPr>
            <w:r w:rsidRPr="00C854FF">
              <w:rPr>
                <w:sz w:val="24"/>
              </w:rPr>
              <w:t xml:space="preserve">- </w:t>
            </w:r>
            <w:r w:rsidRPr="00C854FF">
              <w:rPr>
                <w:b w:val="0"/>
                <w:sz w:val="24"/>
              </w:rPr>
              <w:t>8 sal lekcyjnych,</w:t>
            </w:r>
          </w:p>
          <w:p w:rsidR="00CB79A6" w:rsidRPr="00C854FF" w:rsidRDefault="00CB79A6" w:rsidP="00732B50">
            <w:pPr>
              <w:pStyle w:val="Tytu"/>
              <w:spacing w:line="276" w:lineRule="auto"/>
              <w:jc w:val="both"/>
              <w:rPr>
                <w:b w:val="0"/>
                <w:sz w:val="24"/>
              </w:rPr>
            </w:pPr>
            <w:r w:rsidRPr="00C854FF">
              <w:rPr>
                <w:b w:val="0"/>
                <w:sz w:val="24"/>
              </w:rPr>
              <w:t>- biblioteka z pracownia multimedialną,</w:t>
            </w:r>
          </w:p>
          <w:p w:rsidR="00CB79A6" w:rsidRPr="00C854FF" w:rsidRDefault="00CB79A6" w:rsidP="00732B50">
            <w:pPr>
              <w:pStyle w:val="Tytu"/>
              <w:spacing w:line="276" w:lineRule="auto"/>
              <w:jc w:val="both"/>
              <w:rPr>
                <w:b w:val="0"/>
                <w:sz w:val="24"/>
              </w:rPr>
            </w:pPr>
            <w:r w:rsidRPr="00C854FF">
              <w:rPr>
                <w:b w:val="0"/>
                <w:sz w:val="24"/>
              </w:rPr>
              <w:t>- sala informatyczna</w:t>
            </w:r>
          </w:p>
          <w:p w:rsidR="00CB79A6" w:rsidRPr="00C854FF" w:rsidRDefault="00CB79A6" w:rsidP="00732B50">
            <w:pPr>
              <w:pStyle w:val="Tytu"/>
              <w:spacing w:line="276" w:lineRule="auto"/>
              <w:jc w:val="both"/>
              <w:rPr>
                <w:b w:val="0"/>
                <w:sz w:val="24"/>
              </w:rPr>
            </w:pPr>
            <w:r w:rsidRPr="00C854FF">
              <w:rPr>
                <w:b w:val="0"/>
                <w:sz w:val="24"/>
              </w:rPr>
              <w:t>- 35 komputerów, 2 tablice multimedialne, 2 monitory multimedialne,</w:t>
            </w:r>
          </w:p>
          <w:p w:rsidR="00CB79A6" w:rsidRPr="00C854FF" w:rsidRDefault="00CB79A6" w:rsidP="00732B50">
            <w:pPr>
              <w:pStyle w:val="Tytu"/>
              <w:spacing w:line="276" w:lineRule="auto"/>
              <w:jc w:val="both"/>
              <w:rPr>
                <w:b w:val="0"/>
                <w:sz w:val="24"/>
              </w:rPr>
            </w:pPr>
            <w:r w:rsidRPr="00C854FF">
              <w:rPr>
                <w:b w:val="0"/>
                <w:sz w:val="24"/>
              </w:rPr>
              <w:t>- zastępcze pomieszczenie służące jako sala gimnastyczna,</w:t>
            </w:r>
          </w:p>
          <w:p w:rsidR="00CB79A6" w:rsidRPr="00C854FF" w:rsidRDefault="00CB79A6" w:rsidP="00732B50">
            <w:pPr>
              <w:pStyle w:val="Tytu"/>
              <w:spacing w:line="276" w:lineRule="auto"/>
              <w:jc w:val="both"/>
              <w:rPr>
                <w:b w:val="0"/>
                <w:sz w:val="24"/>
              </w:rPr>
            </w:pPr>
            <w:r w:rsidRPr="00C854FF">
              <w:rPr>
                <w:b w:val="0"/>
                <w:sz w:val="24"/>
              </w:rPr>
              <w:t>- boisko,</w:t>
            </w:r>
          </w:p>
          <w:p w:rsidR="00CB79A6" w:rsidRPr="00C854FF" w:rsidRDefault="00CB79A6" w:rsidP="00732B50">
            <w:pPr>
              <w:pStyle w:val="Tytu"/>
              <w:spacing w:line="276" w:lineRule="auto"/>
              <w:jc w:val="both"/>
              <w:rPr>
                <w:b w:val="0"/>
                <w:sz w:val="24"/>
              </w:rPr>
            </w:pPr>
            <w:r w:rsidRPr="00C854FF">
              <w:rPr>
                <w:b w:val="0"/>
                <w:sz w:val="24"/>
              </w:rPr>
              <w:t>- plac zabaw</w:t>
            </w:r>
          </w:p>
          <w:p w:rsidR="00CB79A6" w:rsidRPr="00C854FF" w:rsidRDefault="00CB79A6" w:rsidP="00732B50">
            <w:pPr>
              <w:pStyle w:val="Tytu"/>
              <w:spacing w:line="276" w:lineRule="auto"/>
              <w:jc w:val="both"/>
              <w:rPr>
                <w:b w:val="0"/>
                <w:sz w:val="24"/>
              </w:rPr>
            </w:pPr>
            <w:r w:rsidRPr="00C854FF">
              <w:rPr>
                <w:b w:val="0"/>
                <w:sz w:val="24"/>
              </w:rPr>
              <w:t>- 2 gabinety (psychologiczny i logopedyczny),</w:t>
            </w:r>
          </w:p>
          <w:p w:rsidR="00CB79A6" w:rsidRPr="00C854FF" w:rsidRDefault="00CB79A6" w:rsidP="00732B50">
            <w:pPr>
              <w:pStyle w:val="Tytu"/>
              <w:spacing w:line="276" w:lineRule="auto"/>
              <w:jc w:val="both"/>
              <w:rPr>
                <w:b w:val="0"/>
                <w:sz w:val="24"/>
              </w:rPr>
            </w:pPr>
            <w:r w:rsidRPr="00C854FF">
              <w:rPr>
                <w:b w:val="0"/>
                <w:sz w:val="24"/>
              </w:rPr>
              <w:t>- gabinet dyrektora,</w:t>
            </w:r>
          </w:p>
          <w:p w:rsidR="00CB79A6" w:rsidRPr="00C854FF" w:rsidRDefault="00CB79A6" w:rsidP="00732B50">
            <w:pPr>
              <w:pStyle w:val="Tytu"/>
              <w:spacing w:line="276" w:lineRule="auto"/>
              <w:jc w:val="both"/>
              <w:rPr>
                <w:b w:val="0"/>
                <w:sz w:val="24"/>
              </w:rPr>
            </w:pPr>
            <w:r w:rsidRPr="00C854FF">
              <w:rPr>
                <w:b w:val="0"/>
                <w:sz w:val="24"/>
              </w:rPr>
              <w:lastRenderedPageBreak/>
              <w:t>- sekretariat,</w:t>
            </w:r>
          </w:p>
          <w:p w:rsidR="00CB79A6" w:rsidRPr="00C854FF" w:rsidRDefault="00CB79A6" w:rsidP="00732B50">
            <w:pPr>
              <w:pStyle w:val="Tytu"/>
              <w:spacing w:line="276" w:lineRule="auto"/>
              <w:jc w:val="both"/>
              <w:rPr>
                <w:b w:val="0"/>
                <w:sz w:val="24"/>
              </w:rPr>
            </w:pPr>
            <w:r w:rsidRPr="00C854FF">
              <w:rPr>
                <w:b w:val="0"/>
                <w:sz w:val="24"/>
              </w:rPr>
              <w:t>- pokój nauczycielski,</w:t>
            </w:r>
          </w:p>
          <w:p w:rsidR="00CB79A6" w:rsidRPr="00C854FF" w:rsidRDefault="00CB79A6" w:rsidP="00732B50">
            <w:pPr>
              <w:pStyle w:val="Tytu"/>
              <w:spacing w:line="276" w:lineRule="auto"/>
              <w:jc w:val="both"/>
              <w:rPr>
                <w:b w:val="0"/>
                <w:sz w:val="24"/>
              </w:rPr>
            </w:pPr>
            <w:r w:rsidRPr="00C854FF">
              <w:rPr>
                <w:b w:val="0"/>
                <w:sz w:val="24"/>
              </w:rPr>
              <w:t>- pomieszczenie socjalne,</w:t>
            </w:r>
          </w:p>
          <w:p w:rsidR="00CB79A6" w:rsidRPr="00C854FF" w:rsidRDefault="00CB79A6" w:rsidP="00732B50">
            <w:pPr>
              <w:pStyle w:val="Tytu"/>
              <w:spacing w:line="276" w:lineRule="auto"/>
              <w:jc w:val="both"/>
              <w:rPr>
                <w:b w:val="0"/>
                <w:sz w:val="24"/>
              </w:rPr>
            </w:pPr>
            <w:r w:rsidRPr="00C854FF">
              <w:rPr>
                <w:b w:val="0"/>
                <w:sz w:val="24"/>
              </w:rPr>
              <w:t>-  gabinet profilaktyki zdrowotnej,</w:t>
            </w:r>
          </w:p>
          <w:p w:rsidR="00CB79A6" w:rsidRPr="00C854FF" w:rsidRDefault="00CB79A6" w:rsidP="00732B50">
            <w:pPr>
              <w:pStyle w:val="Tytu"/>
              <w:spacing w:line="276" w:lineRule="auto"/>
              <w:jc w:val="both"/>
              <w:rPr>
                <w:b w:val="0"/>
                <w:sz w:val="24"/>
              </w:rPr>
            </w:pPr>
            <w:r w:rsidRPr="00C854FF">
              <w:rPr>
                <w:b w:val="0"/>
                <w:sz w:val="24"/>
              </w:rPr>
              <w:t>- szatnia,</w:t>
            </w:r>
          </w:p>
          <w:p w:rsidR="00CB79A6" w:rsidRPr="00C854FF" w:rsidRDefault="00CB79A6" w:rsidP="00732B50">
            <w:pPr>
              <w:pStyle w:val="Tytu"/>
              <w:spacing w:line="276" w:lineRule="auto"/>
              <w:jc w:val="both"/>
              <w:rPr>
                <w:b w:val="0"/>
                <w:sz w:val="24"/>
              </w:rPr>
            </w:pPr>
            <w:r w:rsidRPr="00C854FF">
              <w:rPr>
                <w:b w:val="0"/>
                <w:sz w:val="24"/>
              </w:rPr>
              <w:t>- łazienki,</w:t>
            </w:r>
          </w:p>
          <w:p w:rsidR="000B31BB" w:rsidRPr="00C854FF" w:rsidRDefault="00CB79A6" w:rsidP="00732B50">
            <w:pPr>
              <w:pStyle w:val="Tytu"/>
              <w:spacing w:line="276" w:lineRule="auto"/>
              <w:jc w:val="both"/>
              <w:rPr>
                <w:b w:val="0"/>
                <w:sz w:val="24"/>
              </w:rPr>
            </w:pPr>
            <w:r w:rsidRPr="00C854FF">
              <w:rPr>
                <w:b w:val="0"/>
                <w:sz w:val="24"/>
              </w:rPr>
              <w:t>- winda dla niepełnosprawnych.</w:t>
            </w:r>
          </w:p>
        </w:tc>
      </w:tr>
      <w:tr w:rsidR="000B31BB" w:rsidRPr="00C854FF" w:rsidTr="00CB79A6">
        <w:trPr>
          <w:trHeight w:val="5495"/>
        </w:trPr>
        <w:tc>
          <w:tcPr>
            <w:tcW w:w="581" w:type="dxa"/>
            <w:shd w:val="clear" w:color="auto" w:fill="auto"/>
          </w:tcPr>
          <w:p w:rsidR="000B31BB" w:rsidRPr="00C854FF" w:rsidRDefault="000B31BB" w:rsidP="00732B50">
            <w:pPr>
              <w:pStyle w:val="Tytu"/>
              <w:spacing w:line="276" w:lineRule="auto"/>
              <w:jc w:val="both"/>
              <w:rPr>
                <w:sz w:val="24"/>
              </w:rPr>
            </w:pPr>
            <w:r w:rsidRPr="00C854FF">
              <w:rPr>
                <w:sz w:val="24"/>
              </w:rPr>
              <w:lastRenderedPageBreak/>
              <w:t>2.</w:t>
            </w:r>
          </w:p>
        </w:tc>
        <w:tc>
          <w:tcPr>
            <w:tcW w:w="3399" w:type="dxa"/>
            <w:shd w:val="clear" w:color="auto" w:fill="auto"/>
          </w:tcPr>
          <w:p w:rsidR="000B31BB" w:rsidRPr="00C854FF" w:rsidRDefault="000B31BB" w:rsidP="00732B50">
            <w:pPr>
              <w:pStyle w:val="Tytu"/>
              <w:spacing w:line="276" w:lineRule="auto"/>
              <w:jc w:val="both"/>
              <w:rPr>
                <w:color w:val="FF6600"/>
                <w:sz w:val="24"/>
              </w:rPr>
            </w:pPr>
            <w:r w:rsidRPr="00C854FF">
              <w:rPr>
                <w:color w:val="000000"/>
                <w:sz w:val="24"/>
              </w:rPr>
              <w:t xml:space="preserve">Szkoła Podstawowa nr 2 </w:t>
            </w:r>
            <w:r w:rsidRPr="00C854FF">
              <w:rPr>
                <w:color w:val="000000"/>
                <w:sz w:val="24"/>
              </w:rPr>
              <w:br/>
              <w:t xml:space="preserve">im. Jana Pawła II w Gorzycach </w:t>
            </w:r>
          </w:p>
          <w:p w:rsidR="000B31BB" w:rsidRPr="00C854FF" w:rsidRDefault="000B31BB" w:rsidP="00732B50">
            <w:pPr>
              <w:pStyle w:val="Tytu"/>
              <w:spacing w:line="276" w:lineRule="auto"/>
              <w:jc w:val="both"/>
              <w:rPr>
                <w:sz w:val="24"/>
              </w:rPr>
            </w:pPr>
          </w:p>
          <w:p w:rsidR="000B31BB" w:rsidRPr="00C854FF" w:rsidRDefault="000B31BB" w:rsidP="00732B50">
            <w:pPr>
              <w:pStyle w:val="Tytu"/>
              <w:spacing w:line="276" w:lineRule="auto"/>
              <w:jc w:val="both"/>
              <w:rPr>
                <w:sz w:val="24"/>
              </w:rPr>
            </w:pPr>
          </w:p>
          <w:p w:rsidR="000B31BB" w:rsidRPr="00C854FF" w:rsidRDefault="000B31BB" w:rsidP="00732B50">
            <w:pPr>
              <w:pStyle w:val="Tytu"/>
              <w:spacing w:line="276" w:lineRule="auto"/>
              <w:jc w:val="both"/>
              <w:rPr>
                <w:sz w:val="24"/>
              </w:rPr>
            </w:pPr>
          </w:p>
          <w:p w:rsidR="000B31BB" w:rsidRPr="00C854FF" w:rsidRDefault="000B31BB" w:rsidP="00732B50">
            <w:pPr>
              <w:pStyle w:val="Tytu"/>
              <w:spacing w:line="276" w:lineRule="auto"/>
              <w:jc w:val="both"/>
              <w:rPr>
                <w:sz w:val="24"/>
              </w:rPr>
            </w:pPr>
          </w:p>
          <w:p w:rsidR="000B31BB" w:rsidRPr="00C854FF" w:rsidRDefault="000B31BB" w:rsidP="00732B50">
            <w:pPr>
              <w:pStyle w:val="Tytu"/>
              <w:spacing w:line="276" w:lineRule="auto"/>
              <w:jc w:val="both"/>
              <w:rPr>
                <w:sz w:val="24"/>
              </w:rPr>
            </w:pPr>
          </w:p>
          <w:p w:rsidR="000B31BB" w:rsidRPr="00C854FF" w:rsidRDefault="000B31BB" w:rsidP="00732B50">
            <w:pPr>
              <w:pStyle w:val="Tytu"/>
              <w:spacing w:line="276" w:lineRule="auto"/>
              <w:jc w:val="both"/>
              <w:rPr>
                <w:sz w:val="24"/>
              </w:rPr>
            </w:pPr>
          </w:p>
          <w:p w:rsidR="000B31BB" w:rsidRPr="00C854FF" w:rsidRDefault="000B31BB" w:rsidP="00732B50">
            <w:pPr>
              <w:pStyle w:val="Tytu"/>
              <w:spacing w:line="276" w:lineRule="auto"/>
              <w:jc w:val="both"/>
              <w:rPr>
                <w:sz w:val="24"/>
              </w:rPr>
            </w:pPr>
          </w:p>
          <w:p w:rsidR="000B31BB" w:rsidRPr="00C854FF" w:rsidRDefault="000B31BB" w:rsidP="00732B50">
            <w:pPr>
              <w:pStyle w:val="Tytu"/>
              <w:spacing w:line="276" w:lineRule="auto"/>
              <w:jc w:val="both"/>
              <w:rPr>
                <w:sz w:val="24"/>
              </w:rPr>
            </w:pPr>
          </w:p>
          <w:p w:rsidR="000B31BB" w:rsidRPr="00C854FF" w:rsidRDefault="000B31BB" w:rsidP="00732B50">
            <w:pPr>
              <w:pStyle w:val="Tytu"/>
              <w:spacing w:line="276" w:lineRule="auto"/>
              <w:jc w:val="both"/>
              <w:rPr>
                <w:sz w:val="24"/>
              </w:rPr>
            </w:pPr>
          </w:p>
          <w:p w:rsidR="000B31BB" w:rsidRPr="00C854FF" w:rsidRDefault="000B31BB" w:rsidP="00732B50">
            <w:pPr>
              <w:pStyle w:val="Tytu"/>
              <w:spacing w:line="276" w:lineRule="auto"/>
              <w:jc w:val="both"/>
              <w:rPr>
                <w:sz w:val="24"/>
              </w:rPr>
            </w:pPr>
          </w:p>
          <w:p w:rsidR="000B31BB" w:rsidRPr="00C854FF" w:rsidRDefault="000B31BB" w:rsidP="00732B50">
            <w:pPr>
              <w:pStyle w:val="Tytu"/>
              <w:spacing w:line="276" w:lineRule="auto"/>
              <w:jc w:val="both"/>
              <w:rPr>
                <w:sz w:val="24"/>
              </w:rPr>
            </w:pPr>
          </w:p>
          <w:p w:rsidR="000B31BB" w:rsidRPr="00C854FF" w:rsidRDefault="000B31BB" w:rsidP="00732B50">
            <w:pPr>
              <w:pStyle w:val="Tytu"/>
              <w:spacing w:line="276" w:lineRule="auto"/>
              <w:jc w:val="both"/>
              <w:rPr>
                <w:sz w:val="24"/>
              </w:rPr>
            </w:pPr>
          </w:p>
          <w:p w:rsidR="000B31BB" w:rsidRPr="00C854FF" w:rsidRDefault="000B31BB" w:rsidP="00732B50">
            <w:pPr>
              <w:pStyle w:val="Tytu"/>
              <w:spacing w:line="276" w:lineRule="auto"/>
              <w:jc w:val="both"/>
              <w:rPr>
                <w:sz w:val="24"/>
              </w:rPr>
            </w:pPr>
          </w:p>
          <w:p w:rsidR="000B31BB" w:rsidRPr="00C854FF" w:rsidRDefault="000B31BB" w:rsidP="00732B50">
            <w:pPr>
              <w:pStyle w:val="Tytu"/>
              <w:spacing w:line="276" w:lineRule="auto"/>
              <w:jc w:val="both"/>
              <w:rPr>
                <w:sz w:val="24"/>
              </w:rPr>
            </w:pPr>
          </w:p>
          <w:p w:rsidR="000B31BB" w:rsidRPr="00C854FF" w:rsidRDefault="000B31BB" w:rsidP="00732B50">
            <w:pPr>
              <w:spacing w:after="0" w:line="276" w:lineRule="auto"/>
              <w:jc w:val="both"/>
              <w:rPr>
                <w:rFonts w:ascii="Times New Roman" w:hAnsi="Times New Roman" w:cs="Times New Roman"/>
                <w:color w:val="FF6600"/>
                <w:sz w:val="24"/>
                <w:szCs w:val="24"/>
              </w:rPr>
            </w:pPr>
          </w:p>
        </w:tc>
        <w:tc>
          <w:tcPr>
            <w:tcW w:w="5060" w:type="dxa"/>
            <w:shd w:val="clear" w:color="auto" w:fill="auto"/>
          </w:tcPr>
          <w:p w:rsidR="00CB79A6" w:rsidRPr="00C854FF" w:rsidRDefault="00CB79A6" w:rsidP="00732B50">
            <w:pPr>
              <w:pStyle w:val="Tytu"/>
              <w:spacing w:line="276" w:lineRule="auto"/>
              <w:jc w:val="both"/>
              <w:rPr>
                <w:b w:val="0"/>
                <w:sz w:val="24"/>
              </w:rPr>
            </w:pPr>
            <w:r w:rsidRPr="00C854FF">
              <w:rPr>
                <w:b w:val="0"/>
                <w:sz w:val="24"/>
              </w:rPr>
              <w:t>- 23 sale lekcyjne,</w:t>
            </w:r>
          </w:p>
          <w:p w:rsidR="00CB79A6" w:rsidRPr="00C854FF" w:rsidRDefault="00CB79A6" w:rsidP="00732B50">
            <w:pPr>
              <w:pStyle w:val="Tytu"/>
              <w:spacing w:line="276" w:lineRule="auto"/>
              <w:jc w:val="both"/>
              <w:rPr>
                <w:b w:val="0"/>
                <w:sz w:val="24"/>
              </w:rPr>
            </w:pPr>
            <w:r w:rsidRPr="00C854FF">
              <w:rPr>
                <w:b w:val="0"/>
                <w:sz w:val="24"/>
              </w:rPr>
              <w:t>- biblioteka z czytelnią z pracownią multimedialną,</w:t>
            </w:r>
          </w:p>
          <w:p w:rsidR="00CB79A6" w:rsidRPr="00C854FF" w:rsidRDefault="00CB79A6" w:rsidP="00732B50">
            <w:pPr>
              <w:pStyle w:val="Tytu"/>
              <w:spacing w:line="276" w:lineRule="auto"/>
              <w:jc w:val="both"/>
              <w:rPr>
                <w:b w:val="0"/>
                <w:sz w:val="24"/>
              </w:rPr>
            </w:pPr>
            <w:r w:rsidRPr="00C854FF">
              <w:rPr>
                <w:b w:val="0"/>
                <w:sz w:val="24"/>
              </w:rPr>
              <w:t>- 120 komputerów, 6 tablic multimedialnych, 1 monitor interaktywny,</w:t>
            </w:r>
          </w:p>
          <w:p w:rsidR="00CB79A6" w:rsidRPr="00C854FF" w:rsidRDefault="00CB79A6" w:rsidP="00732B50">
            <w:pPr>
              <w:pStyle w:val="Tytu"/>
              <w:spacing w:line="276" w:lineRule="auto"/>
              <w:jc w:val="both"/>
              <w:rPr>
                <w:b w:val="0"/>
                <w:sz w:val="24"/>
              </w:rPr>
            </w:pPr>
            <w:r w:rsidRPr="00C854FF">
              <w:rPr>
                <w:b w:val="0"/>
                <w:sz w:val="24"/>
              </w:rPr>
              <w:t>- świetlica,</w:t>
            </w:r>
          </w:p>
          <w:p w:rsidR="00CB79A6" w:rsidRPr="00C854FF" w:rsidRDefault="00CB79A6" w:rsidP="00732B50">
            <w:pPr>
              <w:pStyle w:val="Tytu"/>
              <w:spacing w:line="276" w:lineRule="auto"/>
              <w:jc w:val="both"/>
              <w:rPr>
                <w:b w:val="0"/>
                <w:sz w:val="24"/>
              </w:rPr>
            </w:pPr>
            <w:r w:rsidRPr="00C854FF">
              <w:rPr>
                <w:b w:val="0"/>
                <w:sz w:val="24"/>
              </w:rPr>
              <w:t>- 2 sale gimnastyczne,</w:t>
            </w:r>
          </w:p>
          <w:p w:rsidR="00CB79A6" w:rsidRPr="00C854FF" w:rsidRDefault="00CB79A6" w:rsidP="00732B50">
            <w:pPr>
              <w:pStyle w:val="Tytu"/>
              <w:spacing w:line="276" w:lineRule="auto"/>
              <w:jc w:val="both"/>
              <w:rPr>
                <w:b w:val="0"/>
                <w:sz w:val="24"/>
              </w:rPr>
            </w:pPr>
            <w:r w:rsidRPr="00C854FF">
              <w:rPr>
                <w:b w:val="0"/>
                <w:sz w:val="24"/>
              </w:rPr>
              <w:t>- aula,</w:t>
            </w:r>
          </w:p>
          <w:p w:rsidR="00CB79A6" w:rsidRPr="00C854FF" w:rsidRDefault="00CB79A6" w:rsidP="00732B50">
            <w:pPr>
              <w:pStyle w:val="Tytu"/>
              <w:spacing w:line="276" w:lineRule="auto"/>
              <w:jc w:val="both"/>
              <w:rPr>
                <w:b w:val="0"/>
                <w:sz w:val="24"/>
              </w:rPr>
            </w:pPr>
            <w:r w:rsidRPr="00C854FF">
              <w:rPr>
                <w:b w:val="0"/>
                <w:sz w:val="24"/>
              </w:rPr>
              <w:t>- gabinet dyrektora i zastępcy,</w:t>
            </w:r>
          </w:p>
          <w:p w:rsidR="00CB79A6" w:rsidRPr="00C854FF" w:rsidRDefault="00CB79A6" w:rsidP="00732B50">
            <w:pPr>
              <w:pStyle w:val="Tytu"/>
              <w:spacing w:line="276" w:lineRule="auto"/>
              <w:jc w:val="both"/>
              <w:rPr>
                <w:b w:val="0"/>
                <w:sz w:val="24"/>
              </w:rPr>
            </w:pPr>
            <w:r w:rsidRPr="00C854FF">
              <w:rPr>
                <w:b w:val="0"/>
                <w:sz w:val="24"/>
              </w:rPr>
              <w:t>- księgowość,</w:t>
            </w:r>
          </w:p>
          <w:p w:rsidR="00CB79A6" w:rsidRPr="00C854FF" w:rsidRDefault="00CB79A6" w:rsidP="00732B50">
            <w:pPr>
              <w:pStyle w:val="Tytu"/>
              <w:spacing w:line="276" w:lineRule="auto"/>
              <w:jc w:val="both"/>
              <w:rPr>
                <w:b w:val="0"/>
                <w:sz w:val="24"/>
              </w:rPr>
            </w:pPr>
            <w:r w:rsidRPr="00C854FF">
              <w:rPr>
                <w:b w:val="0"/>
                <w:sz w:val="24"/>
              </w:rPr>
              <w:t>- pokój nauczycielski,</w:t>
            </w:r>
          </w:p>
          <w:p w:rsidR="00CB79A6" w:rsidRPr="00C854FF" w:rsidRDefault="00CB79A6" w:rsidP="00732B50">
            <w:pPr>
              <w:pStyle w:val="Tytu"/>
              <w:spacing w:line="276" w:lineRule="auto"/>
              <w:jc w:val="both"/>
              <w:rPr>
                <w:b w:val="0"/>
                <w:sz w:val="24"/>
              </w:rPr>
            </w:pPr>
            <w:r w:rsidRPr="00C854FF">
              <w:rPr>
                <w:b w:val="0"/>
                <w:sz w:val="24"/>
              </w:rPr>
              <w:t>- stołówka,</w:t>
            </w:r>
          </w:p>
          <w:p w:rsidR="00CB79A6" w:rsidRPr="00C854FF" w:rsidRDefault="00CB79A6" w:rsidP="00732B50">
            <w:pPr>
              <w:pStyle w:val="Tytu"/>
              <w:spacing w:line="276" w:lineRule="auto"/>
              <w:jc w:val="both"/>
              <w:rPr>
                <w:b w:val="0"/>
                <w:sz w:val="24"/>
              </w:rPr>
            </w:pPr>
            <w:r w:rsidRPr="00C854FF">
              <w:rPr>
                <w:b w:val="0"/>
                <w:sz w:val="24"/>
              </w:rPr>
              <w:t>- gabinet logopedyczny, - gabinet doradcy     zawodowego,</w:t>
            </w:r>
          </w:p>
          <w:p w:rsidR="00CB79A6" w:rsidRPr="00C854FF" w:rsidRDefault="00CB79A6" w:rsidP="00732B50">
            <w:pPr>
              <w:pStyle w:val="Tytu"/>
              <w:spacing w:line="276" w:lineRule="auto"/>
              <w:jc w:val="both"/>
              <w:rPr>
                <w:b w:val="0"/>
                <w:sz w:val="24"/>
              </w:rPr>
            </w:pPr>
            <w:r w:rsidRPr="00C854FF">
              <w:rPr>
                <w:b w:val="0"/>
                <w:sz w:val="24"/>
              </w:rPr>
              <w:t>- gabinet psychologa/pedagoga,</w:t>
            </w:r>
          </w:p>
          <w:p w:rsidR="00CB79A6" w:rsidRPr="00C854FF" w:rsidRDefault="00CB79A6" w:rsidP="00732B50">
            <w:pPr>
              <w:pStyle w:val="Tytu"/>
              <w:spacing w:line="276" w:lineRule="auto"/>
              <w:jc w:val="both"/>
              <w:rPr>
                <w:b w:val="0"/>
                <w:sz w:val="24"/>
              </w:rPr>
            </w:pPr>
            <w:r w:rsidRPr="00C854FF">
              <w:rPr>
                <w:b w:val="0"/>
                <w:sz w:val="24"/>
              </w:rPr>
              <w:t>- gabinet zajęć logopedycznych,</w:t>
            </w:r>
          </w:p>
          <w:p w:rsidR="00CB79A6" w:rsidRPr="00C854FF" w:rsidRDefault="00CB79A6" w:rsidP="00732B50">
            <w:pPr>
              <w:pStyle w:val="Tytu"/>
              <w:spacing w:line="276" w:lineRule="auto"/>
              <w:jc w:val="both"/>
              <w:rPr>
                <w:b w:val="0"/>
                <w:sz w:val="24"/>
              </w:rPr>
            </w:pPr>
            <w:r w:rsidRPr="00C854FF">
              <w:rPr>
                <w:b w:val="0"/>
                <w:sz w:val="24"/>
              </w:rPr>
              <w:t>- sekretariat,</w:t>
            </w:r>
          </w:p>
          <w:p w:rsidR="00CB79A6" w:rsidRPr="00C854FF" w:rsidRDefault="00CB79A6" w:rsidP="00732B50">
            <w:pPr>
              <w:pStyle w:val="Tytu"/>
              <w:spacing w:line="276" w:lineRule="auto"/>
              <w:jc w:val="both"/>
              <w:rPr>
                <w:b w:val="0"/>
                <w:sz w:val="24"/>
              </w:rPr>
            </w:pPr>
            <w:r w:rsidRPr="00C854FF">
              <w:rPr>
                <w:b w:val="0"/>
                <w:sz w:val="24"/>
              </w:rPr>
              <w:t>- pokój nauczycielski.</w:t>
            </w:r>
          </w:p>
          <w:p w:rsidR="00CB79A6" w:rsidRPr="00C854FF" w:rsidRDefault="00CB79A6" w:rsidP="00732B50">
            <w:pPr>
              <w:pStyle w:val="Tytu"/>
              <w:spacing w:line="276" w:lineRule="auto"/>
              <w:jc w:val="both"/>
              <w:rPr>
                <w:b w:val="0"/>
                <w:sz w:val="24"/>
              </w:rPr>
            </w:pPr>
            <w:r w:rsidRPr="00C854FF">
              <w:rPr>
                <w:b w:val="0"/>
                <w:sz w:val="24"/>
              </w:rPr>
              <w:t>- gabinet stomatologiczny,</w:t>
            </w:r>
          </w:p>
          <w:p w:rsidR="00CB79A6" w:rsidRPr="00C854FF" w:rsidRDefault="00CB79A6" w:rsidP="00732B50">
            <w:pPr>
              <w:pStyle w:val="Tytu"/>
              <w:spacing w:line="276" w:lineRule="auto"/>
              <w:jc w:val="both"/>
              <w:rPr>
                <w:b w:val="0"/>
                <w:sz w:val="24"/>
              </w:rPr>
            </w:pPr>
            <w:r w:rsidRPr="00C854FF">
              <w:rPr>
                <w:b w:val="0"/>
                <w:sz w:val="24"/>
              </w:rPr>
              <w:t>- gabinet higienistki szkolnej,</w:t>
            </w:r>
          </w:p>
          <w:p w:rsidR="00CB79A6" w:rsidRPr="00C854FF" w:rsidRDefault="00CB79A6" w:rsidP="00732B50">
            <w:pPr>
              <w:pStyle w:val="Tytu"/>
              <w:spacing w:line="276" w:lineRule="auto"/>
              <w:jc w:val="both"/>
              <w:rPr>
                <w:b w:val="0"/>
                <w:sz w:val="24"/>
              </w:rPr>
            </w:pPr>
            <w:r w:rsidRPr="00C854FF">
              <w:rPr>
                <w:b w:val="0"/>
                <w:sz w:val="24"/>
              </w:rPr>
              <w:t>- pokój księgowej, pokój związkowy, pomieszczenie woźnego,</w:t>
            </w:r>
          </w:p>
          <w:p w:rsidR="000B31BB" w:rsidRPr="00C854FF" w:rsidRDefault="00CB79A6" w:rsidP="00732B50">
            <w:pPr>
              <w:pStyle w:val="Tytu"/>
              <w:spacing w:line="276" w:lineRule="auto"/>
              <w:jc w:val="both"/>
              <w:rPr>
                <w:b w:val="0"/>
                <w:sz w:val="24"/>
              </w:rPr>
            </w:pPr>
            <w:r w:rsidRPr="00C854FF">
              <w:rPr>
                <w:b w:val="0"/>
                <w:sz w:val="24"/>
              </w:rPr>
              <w:t>-3 boiska.</w:t>
            </w:r>
          </w:p>
        </w:tc>
      </w:tr>
      <w:tr w:rsidR="000B31BB" w:rsidRPr="00C854FF" w:rsidTr="00FE021E">
        <w:trPr>
          <w:trHeight w:val="5274"/>
        </w:trPr>
        <w:tc>
          <w:tcPr>
            <w:tcW w:w="581" w:type="dxa"/>
            <w:vMerge w:val="restart"/>
            <w:shd w:val="clear" w:color="auto" w:fill="auto"/>
          </w:tcPr>
          <w:p w:rsidR="000B31BB" w:rsidRPr="00C854FF" w:rsidRDefault="000B31BB" w:rsidP="00732B50">
            <w:pPr>
              <w:pStyle w:val="Tytu"/>
              <w:spacing w:line="276" w:lineRule="auto"/>
              <w:jc w:val="both"/>
              <w:rPr>
                <w:sz w:val="24"/>
              </w:rPr>
            </w:pPr>
            <w:r w:rsidRPr="00C854FF">
              <w:rPr>
                <w:sz w:val="24"/>
              </w:rPr>
              <w:lastRenderedPageBreak/>
              <w:t>3.</w:t>
            </w:r>
          </w:p>
        </w:tc>
        <w:tc>
          <w:tcPr>
            <w:tcW w:w="3399" w:type="dxa"/>
            <w:vMerge w:val="restart"/>
            <w:shd w:val="clear" w:color="auto" w:fill="auto"/>
          </w:tcPr>
          <w:p w:rsidR="000B31BB" w:rsidRPr="00C854FF" w:rsidRDefault="000B31BB" w:rsidP="00732B50">
            <w:pPr>
              <w:pStyle w:val="Tytu"/>
              <w:spacing w:line="276" w:lineRule="auto"/>
              <w:jc w:val="both"/>
              <w:rPr>
                <w:color w:val="000000"/>
                <w:sz w:val="24"/>
              </w:rPr>
            </w:pPr>
            <w:r w:rsidRPr="00C854FF">
              <w:rPr>
                <w:color w:val="000000"/>
                <w:sz w:val="24"/>
              </w:rPr>
              <w:t xml:space="preserve">Szkoła Podstawowa </w:t>
            </w:r>
            <w:r w:rsidRPr="00C854FF">
              <w:rPr>
                <w:color w:val="000000"/>
                <w:sz w:val="24"/>
              </w:rPr>
              <w:br/>
              <w:t>im. ks. Jana Twardowskiego</w:t>
            </w:r>
            <w:r w:rsidRPr="00C854FF">
              <w:rPr>
                <w:color w:val="000000"/>
                <w:sz w:val="24"/>
              </w:rPr>
              <w:br/>
              <w:t>w Sokolnikach</w:t>
            </w:r>
          </w:p>
          <w:p w:rsidR="000B31BB" w:rsidRPr="00C854FF" w:rsidRDefault="000B31BB" w:rsidP="00732B50">
            <w:pPr>
              <w:pStyle w:val="Tytu"/>
              <w:spacing w:line="276" w:lineRule="auto"/>
              <w:jc w:val="both"/>
              <w:rPr>
                <w:sz w:val="24"/>
                <w:lang w:val="de-DE"/>
              </w:rPr>
            </w:pPr>
          </w:p>
          <w:p w:rsidR="000B31BB" w:rsidRPr="00C854FF" w:rsidRDefault="000B31BB" w:rsidP="00732B50">
            <w:pPr>
              <w:pStyle w:val="Tytu"/>
              <w:spacing w:line="276" w:lineRule="auto"/>
              <w:jc w:val="both"/>
              <w:rPr>
                <w:sz w:val="24"/>
                <w:lang w:val="de-DE"/>
              </w:rPr>
            </w:pPr>
          </w:p>
          <w:p w:rsidR="000B31BB" w:rsidRPr="00C854FF" w:rsidRDefault="000B31BB" w:rsidP="00732B50">
            <w:pPr>
              <w:pStyle w:val="Tytu"/>
              <w:spacing w:line="276" w:lineRule="auto"/>
              <w:jc w:val="both"/>
              <w:rPr>
                <w:sz w:val="24"/>
                <w:lang w:val="de-DE"/>
              </w:rPr>
            </w:pPr>
          </w:p>
          <w:p w:rsidR="000B31BB" w:rsidRPr="00C854FF" w:rsidRDefault="000B31BB" w:rsidP="00732B50">
            <w:pPr>
              <w:pStyle w:val="Tytu"/>
              <w:spacing w:line="276" w:lineRule="auto"/>
              <w:jc w:val="both"/>
              <w:rPr>
                <w:sz w:val="24"/>
                <w:lang w:val="de-DE"/>
              </w:rPr>
            </w:pPr>
          </w:p>
          <w:p w:rsidR="000B31BB" w:rsidRPr="00C854FF" w:rsidRDefault="000B31BB" w:rsidP="00732B50">
            <w:pPr>
              <w:pStyle w:val="Tytu"/>
              <w:spacing w:line="276" w:lineRule="auto"/>
              <w:jc w:val="both"/>
              <w:rPr>
                <w:sz w:val="24"/>
                <w:lang w:val="de-DE"/>
              </w:rPr>
            </w:pPr>
          </w:p>
          <w:p w:rsidR="000B31BB" w:rsidRPr="00C854FF" w:rsidRDefault="000B31BB" w:rsidP="00732B50">
            <w:pPr>
              <w:pStyle w:val="Tytu"/>
              <w:spacing w:line="276" w:lineRule="auto"/>
              <w:jc w:val="both"/>
              <w:rPr>
                <w:sz w:val="24"/>
                <w:lang w:val="de-DE"/>
              </w:rPr>
            </w:pPr>
          </w:p>
          <w:p w:rsidR="000B31BB" w:rsidRPr="00C854FF" w:rsidRDefault="000B31BB" w:rsidP="00732B50">
            <w:pPr>
              <w:pStyle w:val="Tytu"/>
              <w:spacing w:line="276" w:lineRule="auto"/>
              <w:jc w:val="both"/>
              <w:rPr>
                <w:sz w:val="24"/>
                <w:lang w:val="de-DE"/>
              </w:rPr>
            </w:pPr>
          </w:p>
          <w:p w:rsidR="000B31BB" w:rsidRPr="00C854FF" w:rsidRDefault="000B31BB" w:rsidP="00732B50">
            <w:pPr>
              <w:pStyle w:val="Tytu"/>
              <w:spacing w:line="276" w:lineRule="auto"/>
              <w:jc w:val="both"/>
              <w:rPr>
                <w:sz w:val="24"/>
                <w:lang w:val="de-DE"/>
              </w:rPr>
            </w:pPr>
          </w:p>
          <w:p w:rsidR="000B31BB" w:rsidRPr="00C854FF" w:rsidRDefault="000B31BB" w:rsidP="00732B50">
            <w:pPr>
              <w:pStyle w:val="Tytu"/>
              <w:spacing w:line="276" w:lineRule="auto"/>
              <w:jc w:val="both"/>
              <w:rPr>
                <w:sz w:val="24"/>
                <w:lang w:val="de-DE"/>
              </w:rPr>
            </w:pPr>
          </w:p>
          <w:p w:rsidR="000B31BB" w:rsidRPr="00C854FF" w:rsidRDefault="000B31BB" w:rsidP="00732B50">
            <w:pPr>
              <w:pStyle w:val="Tytu"/>
              <w:spacing w:line="276" w:lineRule="auto"/>
              <w:jc w:val="both"/>
              <w:rPr>
                <w:sz w:val="24"/>
                <w:lang w:val="de-DE"/>
              </w:rPr>
            </w:pPr>
          </w:p>
          <w:p w:rsidR="000B31BB" w:rsidRPr="00C854FF" w:rsidRDefault="000B31BB" w:rsidP="00732B50">
            <w:pPr>
              <w:pStyle w:val="Tytu"/>
              <w:spacing w:line="276" w:lineRule="auto"/>
              <w:jc w:val="both"/>
              <w:rPr>
                <w:sz w:val="24"/>
                <w:lang w:val="de-DE"/>
              </w:rPr>
            </w:pPr>
          </w:p>
          <w:p w:rsidR="000B31BB" w:rsidRPr="00C854FF" w:rsidRDefault="000B31BB" w:rsidP="00732B50">
            <w:pPr>
              <w:pStyle w:val="Tytu"/>
              <w:spacing w:line="276" w:lineRule="auto"/>
              <w:jc w:val="both"/>
              <w:rPr>
                <w:color w:val="000000"/>
                <w:sz w:val="24"/>
              </w:rPr>
            </w:pPr>
          </w:p>
          <w:p w:rsidR="000B31BB" w:rsidRPr="00C854FF" w:rsidRDefault="000B31BB" w:rsidP="00732B50">
            <w:pPr>
              <w:pStyle w:val="Tytu"/>
              <w:spacing w:line="276" w:lineRule="auto"/>
              <w:jc w:val="both"/>
              <w:rPr>
                <w:color w:val="000000"/>
                <w:sz w:val="24"/>
              </w:rPr>
            </w:pPr>
          </w:p>
          <w:p w:rsidR="000B31BB" w:rsidRPr="00C854FF" w:rsidRDefault="000B31BB" w:rsidP="00732B50">
            <w:pPr>
              <w:pStyle w:val="Tytu"/>
              <w:spacing w:line="276" w:lineRule="auto"/>
              <w:jc w:val="both"/>
              <w:rPr>
                <w:color w:val="000000"/>
                <w:sz w:val="24"/>
              </w:rPr>
            </w:pPr>
          </w:p>
          <w:p w:rsidR="000B31BB" w:rsidRPr="00C854FF" w:rsidRDefault="000B31BB" w:rsidP="00732B50">
            <w:pPr>
              <w:pStyle w:val="Tytu"/>
              <w:spacing w:line="276" w:lineRule="auto"/>
              <w:jc w:val="both"/>
              <w:rPr>
                <w:color w:val="000000"/>
                <w:sz w:val="24"/>
              </w:rPr>
            </w:pPr>
          </w:p>
          <w:p w:rsidR="000B31BB" w:rsidRPr="00C854FF" w:rsidRDefault="000B31BB" w:rsidP="00732B50">
            <w:pPr>
              <w:pStyle w:val="Tytu"/>
              <w:spacing w:line="276" w:lineRule="auto"/>
              <w:jc w:val="both"/>
              <w:rPr>
                <w:color w:val="000000"/>
                <w:sz w:val="24"/>
              </w:rPr>
            </w:pPr>
          </w:p>
          <w:p w:rsidR="003543D9" w:rsidRPr="00C854FF" w:rsidRDefault="003543D9" w:rsidP="00732B50">
            <w:pPr>
              <w:pStyle w:val="Tytu"/>
              <w:spacing w:line="276" w:lineRule="auto"/>
              <w:jc w:val="both"/>
              <w:rPr>
                <w:color w:val="000000"/>
                <w:sz w:val="24"/>
              </w:rPr>
            </w:pPr>
          </w:p>
          <w:p w:rsidR="000B31BB" w:rsidRPr="00C854FF" w:rsidRDefault="000B31BB" w:rsidP="00732B50">
            <w:pPr>
              <w:pStyle w:val="Tytu"/>
              <w:spacing w:line="276" w:lineRule="auto"/>
              <w:jc w:val="both"/>
              <w:rPr>
                <w:color w:val="FF6600"/>
                <w:sz w:val="24"/>
              </w:rPr>
            </w:pPr>
            <w:r w:rsidRPr="00C854FF">
              <w:rPr>
                <w:color w:val="000000"/>
                <w:sz w:val="24"/>
              </w:rPr>
              <w:t>Przedszkole</w:t>
            </w:r>
            <w:r w:rsidRPr="00C854FF">
              <w:rPr>
                <w:color w:val="000000"/>
                <w:sz w:val="24"/>
              </w:rPr>
              <w:br/>
              <w:t>w Sokolnikach</w:t>
            </w:r>
          </w:p>
        </w:tc>
        <w:tc>
          <w:tcPr>
            <w:tcW w:w="5060" w:type="dxa"/>
            <w:shd w:val="clear" w:color="auto" w:fill="auto"/>
          </w:tcPr>
          <w:p w:rsidR="003543D9" w:rsidRPr="00C854FF" w:rsidRDefault="003543D9" w:rsidP="00732B50">
            <w:pPr>
              <w:pStyle w:val="Tytu"/>
              <w:spacing w:line="276" w:lineRule="auto"/>
              <w:jc w:val="both"/>
              <w:rPr>
                <w:b w:val="0"/>
                <w:sz w:val="24"/>
              </w:rPr>
            </w:pPr>
            <w:r w:rsidRPr="00C854FF">
              <w:rPr>
                <w:b w:val="0"/>
                <w:sz w:val="24"/>
              </w:rPr>
              <w:t>- 16 sal lekcyjnych,</w:t>
            </w:r>
          </w:p>
          <w:p w:rsidR="003543D9" w:rsidRPr="00C854FF" w:rsidRDefault="003543D9" w:rsidP="00732B50">
            <w:pPr>
              <w:pStyle w:val="Tytu"/>
              <w:spacing w:line="276" w:lineRule="auto"/>
              <w:jc w:val="both"/>
              <w:rPr>
                <w:b w:val="0"/>
                <w:sz w:val="24"/>
              </w:rPr>
            </w:pPr>
            <w:r w:rsidRPr="00C854FF">
              <w:rPr>
                <w:b w:val="0"/>
                <w:sz w:val="24"/>
              </w:rPr>
              <w:t>-  2 biblioteki,</w:t>
            </w:r>
          </w:p>
          <w:p w:rsidR="003543D9" w:rsidRPr="00C854FF" w:rsidRDefault="003543D9" w:rsidP="00732B50">
            <w:pPr>
              <w:pStyle w:val="Tytu"/>
              <w:spacing w:line="276" w:lineRule="auto"/>
              <w:jc w:val="both"/>
              <w:rPr>
                <w:b w:val="0"/>
                <w:sz w:val="24"/>
              </w:rPr>
            </w:pPr>
            <w:r w:rsidRPr="00C854FF">
              <w:rPr>
                <w:b w:val="0"/>
                <w:sz w:val="24"/>
              </w:rPr>
              <w:t>- 2 sale informatyczne,</w:t>
            </w:r>
          </w:p>
          <w:p w:rsidR="003543D9" w:rsidRPr="00C854FF" w:rsidRDefault="003543D9" w:rsidP="00732B50">
            <w:pPr>
              <w:pStyle w:val="Tytu"/>
              <w:spacing w:line="276" w:lineRule="auto"/>
              <w:jc w:val="both"/>
              <w:rPr>
                <w:b w:val="0"/>
                <w:sz w:val="24"/>
              </w:rPr>
            </w:pPr>
            <w:r w:rsidRPr="00C854FF">
              <w:rPr>
                <w:b w:val="0"/>
                <w:sz w:val="24"/>
              </w:rPr>
              <w:t>- 58 komputerów,</w:t>
            </w:r>
          </w:p>
          <w:p w:rsidR="003543D9" w:rsidRPr="00C854FF" w:rsidRDefault="003543D9" w:rsidP="00732B50">
            <w:pPr>
              <w:pStyle w:val="Tytu"/>
              <w:spacing w:line="276" w:lineRule="auto"/>
              <w:jc w:val="both"/>
              <w:rPr>
                <w:b w:val="0"/>
                <w:sz w:val="24"/>
              </w:rPr>
            </w:pPr>
            <w:r w:rsidRPr="00C854FF">
              <w:rPr>
                <w:b w:val="0"/>
                <w:sz w:val="24"/>
              </w:rPr>
              <w:t xml:space="preserve">- czytelnia, </w:t>
            </w:r>
          </w:p>
          <w:p w:rsidR="003543D9" w:rsidRPr="00C854FF" w:rsidRDefault="003543D9" w:rsidP="00732B50">
            <w:pPr>
              <w:pStyle w:val="Tytu"/>
              <w:spacing w:line="276" w:lineRule="auto"/>
              <w:jc w:val="both"/>
              <w:rPr>
                <w:b w:val="0"/>
                <w:sz w:val="24"/>
              </w:rPr>
            </w:pPr>
            <w:r w:rsidRPr="00C854FF">
              <w:rPr>
                <w:b w:val="0"/>
                <w:sz w:val="24"/>
              </w:rPr>
              <w:t>- gabinet lekarski,</w:t>
            </w:r>
          </w:p>
          <w:p w:rsidR="003543D9" w:rsidRPr="00C854FF" w:rsidRDefault="003543D9" w:rsidP="00732B50">
            <w:pPr>
              <w:pStyle w:val="Tytu"/>
              <w:spacing w:line="276" w:lineRule="auto"/>
              <w:jc w:val="both"/>
              <w:rPr>
                <w:b w:val="0"/>
                <w:sz w:val="24"/>
              </w:rPr>
            </w:pPr>
            <w:r w:rsidRPr="00C854FF">
              <w:rPr>
                <w:b w:val="0"/>
                <w:sz w:val="24"/>
              </w:rPr>
              <w:t>- pokój nauczycielski,</w:t>
            </w:r>
          </w:p>
          <w:p w:rsidR="003543D9" w:rsidRPr="00C854FF" w:rsidRDefault="003543D9" w:rsidP="00732B50">
            <w:pPr>
              <w:pStyle w:val="Tytu"/>
              <w:spacing w:line="276" w:lineRule="auto"/>
              <w:jc w:val="both"/>
              <w:rPr>
                <w:b w:val="0"/>
                <w:sz w:val="24"/>
              </w:rPr>
            </w:pPr>
            <w:r w:rsidRPr="00C854FF">
              <w:rPr>
                <w:b w:val="0"/>
                <w:sz w:val="24"/>
              </w:rPr>
              <w:t>- łazienki + toaleta dla niepełnosprawnych,</w:t>
            </w:r>
          </w:p>
          <w:p w:rsidR="003543D9" w:rsidRPr="00C854FF" w:rsidRDefault="003543D9" w:rsidP="00732B50">
            <w:pPr>
              <w:pStyle w:val="Tytu"/>
              <w:spacing w:line="276" w:lineRule="auto"/>
              <w:jc w:val="both"/>
              <w:rPr>
                <w:b w:val="0"/>
                <w:sz w:val="24"/>
              </w:rPr>
            </w:pPr>
            <w:r w:rsidRPr="00C854FF">
              <w:rPr>
                <w:b w:val="0"/>
                <w:sz w:val="24"/>
              </w:rPr>
              <w:t xml:space="preserve">- świetlica, </w:t>
            </w:r>
          </w:p>
          <w:p w:rsidR="003543D9" w:rsidRPr="00C854FF" w:rsidRDefault="003543D9" w:rsidP="00732B50">
            <w:pPr>
              <w:pStyle w:val="Tytu"/>
              <w:spacing w:line="276" w:lineRule="auto"/>
              <w:jc w:val="both"/>
              <w:rPr>
                <w:b w:val="0"/>
                <w:sz w:val="24"/>
              </w:rPr>
            </w:pPr>
            <w:r w:rsidRPr="00C854FF">
              <w:rPr>
                <w:b w:val="0"/>
                <w:sz w:val="24"/>
              </w:rPr>
              <w:t>- sekretariat,</w:t>
            </w:r>
          </w:p>
          <w:p w:rsidR="003543D9" w:rsidRPr="00C854FF" w:rsidRDefault="003543D9" w:rsidP="00732B50">
            <w:pPr>
              <w:pStyle w:val="Tytu"/>
              <w:spacing w:line="276" w:lineRule="auto"/>
              <w:jc w:val="both"/>
              <w:rPr>
                <w:b w:val="0"/>
                <w:sz w:val="24"/>
              </w:rPr>
            </w:pPr>
            <w:r w:rsidRPr="00C854FF">
              <w:rPr>
                <w:b w:val="0"/>
                <w:sz w:val="24"/>
              </w:rPr>
              <w:t>- sala wczesnego wspomagania</w:t>
            </w:r>
          </w:p>
          <w:p w:rsidR="003543D9" w:rsidRPr="00C854FF" w:rsidRDefault="003543D9" w:rsidP="00732B50">
            <w:pPr>
              <w:pStyle w:val="Tytu"/>
              <w:spacing w:line="276" w:lineRule="auto"/>
              <w:jc w:val="both"/>
              <w:rPr>
                <w:b w:val="0"/>
                <w:sz w:val="24"/>
              </w:rPr>
            </w:pPr>
            <w:r w:rsidRPr="00C854FF">
              <w:rPr>
                <w:b w:val="0"/>
                <w:sz w:val="24"/>
              </w:rPr>
              <w:t>-  gabinet dyrektora,</w:t>
            </w:r>
          </w:p>
          <w:p w:rsidR="003543D9" w:rsidRPr="00C854FF" w:rsidRDefault="003543D9" w:rsidP="00732B50">
            <w:pPr>
              <w:pStyle w:val="Tytu"/>
              <w:spacing w:line="276" w:lineRule="auto"/>
              <w:jc w:val="both"/>
              <w:rPr>
                <w:b w:val="0"/>
                <w:sz w:val="24"/>
              </w:rPr>
            </w:pPr>
            <w:r w:rsidRPr="00C854FF">
              <w:rPr>
                <w:b w:val="0"/>
                <w:sz w:val="24"/>
              </w:rPr>
              <w:t>- kuchnia,</w:t>
            </w:r>
          </w:p>
          <w:p w:rsidR="003543D9" w:rsidRPr="00C854FF" w:rsidRDefault="003543D9" w:rsidP="00732B50">
            <w:pPr>
              <w:pStyle w:val="Tytu"/>
              <w:spacing w:line="276" w:lineRule="auto"/>
              <w:jc w:val="both"/>
              <w:rPr>
                <w:b w:val="0"/>
                <w:sz w:val="24"/>
              </w:rPr>
            </w:pPr>
            <w:r w:rsidRPr="00C854FF">
              <w:rPr>
                <w:b w:val="0"/>
                <w:sz w:val="24"/>
              </w:rPr>
              <w:t>- punkt wydawania żywności,</w:t>
            </w:r>
          </w:p>
          <w:p w:rsidR="003543D9" w:rsidRPr="00C854FF" w:rsidRDefault="003543D9" w:rsidP="00732B50">
            <w:pPr>
              <w:pStyle w:val="Tytu"/>
              <w:spacing w:line="276" w:lineRule="auto"/>
              <w:jc w:val="both"/>
              <w:rPr>
                <w:b w:val="0"/>
                <w:sz w:val="24"/>
              </w:rPr>
            </w:pPr>
            <w:r w:rsidRPr="00C854FF">
              <w:rPr>
                <w:b w:val="0"/>
                <w:sz w:val="24"/>
              </w:rPr>
              <w:t>- 2 pomieszczenia gospodarcze,</w:t>
            </w:r>
          </w:p>
          <w:p w:rsidR="003543D9" w:rsidRPr="00C854FF" w:rsidRDefault="003543D9" w:rsidP="00732B50">
            <w:pPr>
              <w:pStyle w:val="Tytu"/>
              <w:spacing w:line="276" w:lineRule="auto"/>
              <w:jc w:val="both"/>
              <w:rPr>
                <w:b w:val="0"/>
                <w:sz w:val="24"/>
              </w:rPr>
            </w:pPr>
            <w:r w:rsidRPr="00C854FF">
              <w:rPr>
                <w:b w:val="0"/>
                <w:sz w:val="24"/>
              </w:rPr>
              <w:t>- dyżurka,</w:t>
            </w:r>
          </w:p>
          <w:p w:rsidR="003543D9" w:rsidRPr="00C854FF" w:rsidRDefault="003543D9" w:rsidP="00732B50">
            <w:pPr>
              <w:pStyle w:val="Tytu"/>
              <w:spacing w:line="276" w:lineRule="auto"/>
              <w:jc w:val="both"/>
              <w:rPr>
                <w:b w:val="0"/>
                <w:sz w:val="24"/>
              </w:rPr>
            </w:pPr>
            <w:r w:rsidRPr="00C854FF">
              <w:rPr>
                <w:b w:val="0"/>
                <w:sz w:val="24"/>
              </w:rPr>
              <w:t>- szatnie,</w:t>
            </w:r>
          </w:p>
          <w:p w:rsidR="003543D9" w:rsidRPr="00C854FF" w:rsidRDefault="003543D9" w:rsidP="00732B50">
            <w:pPr>
              <w:pStyle w:val="Tytu"/>
              <w:spacing w:line="276" w:lineRule="auto"/>
              <w:jc w:val="both"/>
              <w:rPr>
                <w:b w:val="0"/>
                <w:sz w:val="24"/>
              </w:rPr>
            </w:pPr>
            <w:r w:rsidRPr="00C854FF">
              <w:rPr>
                <w:b w:val="0"/>
                <w:sz w:val="24"/>
              </w:rPr>
              <w:t>toalety</w:t>
            </w:r>
          </w:p>
          <w:p w:rsidR="003543D9" w:rsidRPr="00C854FF" w:rsidRDefault="003543D9" w:rsidP="00732B50">
            <w:pPr>
              <w:pStyle w:val="Tytu"/>
              <w:spacing w:line="276" w:lineRule="auto"/>
              <w:jc w:val="both"/>
              <w:rPr>
                <w:b w:val="0"/>
                <w:sz w:val="24"/>
              </w:rPr>
            </w:pPr>
            <w:r w:rsidRPr="00C854FF">
              <w:rPr>
                <w:b w:val="0"/>
                <w:sz w:val="24"/>
              </w:rPr>
              <w:t>- 2 sale zabaw dla dzieci,</w:t>
            </w:r>
          </w:p>
          <w:p w:rsidR="003543D9" w:rsidRPr="00C854FF" w:rsidRDefault="003543D9" w:rsidP="00732B50">
            <w:pPr>
              <w:pStyle w:val="Tytu"/>
              <w:spacing w:line="276" w:lineRule="auto"/>
              <w:jc w:val="both"/>
              <w:rPr>
                <w:b w:val="0"/>
                <w:sz w:val="24"/>
              </w:rPr>
            </w:pPr>
            <w:r w:rsidRPr="00C854FF">
              <w:rPr>
                <w:b w:val="0"/>
                <w:sz w:val="24"/>
              </w:rPr>
              <w:t>- magazynek,</w:t>
            </w:r>
          </w:p>
          <w:p w:rsidR="003543D9" w:rsidRPr="00C854FF" w:rsidRDefault="003543D9" w:rsidP="00732B50">
            <w:pPr>
              <w:pStyle w:val="Tytu"/>
              <w:spacing w:line="276" w:lineRule="auto"/>
              <w:jc w:val="both"/>
              <w:rPr>
                <w:b w:val="0"/>
                <w:sz w:val="24"/>
              </w:rPr>
            </w:pPr>
            <w:r w:rsidRPr="00C854FF">
              <w:rPr>
                <w:b w:val="0"/>
                <w:sz w:val="24"/>
              </w:rPr>
              <w:t>- kotłownia,</w:t>
            </w:r>
          </w:p>
          <w:p w:rsidR="003543D9" w:rsidRPr="00C854FF" w:rsidRDefault="003543D9" w:rsidP="00732B50">
            <w:pPr>
              <w:pStyle w:val="Tytu"/>
              <w:spacing w:line="276" w:lineRule="auto"/>
              <w:jc w:val="both"/>
              <w:rPr>
                <w:b w:val="0"/>
                <w:sz w:val="24"/>
              </w:rPr>
            </w:pPr>
            <w:r w:rsidRPr="00C854FF">
              <w:rPr>
                <w:b w:val="0"/>
                <w:sz w:val="24"/>
              </w:rPr>
              <w:t>- szatnia uczniowska +sanitariaty,</w:t>
            </w:r>
          </w:p>
          <w:p w:rsidR="000B31BB" w:rsidRPr="00C854FF" w:rsidRDefault="003543D9" w:rsidP="00732B50">
            <w:pPr>
              <w:pStyle w:val="Tytu"/>
              <w:spacing w:line="276" w:lineRule="auto"/>
              <w:jc w:val="both"/>
              <w:rPr>
                <w:b w:val="0"/>
                <w:sz w:val="24"/>
              </w:rPr>
            </w:pPr>
            <w:r w:rsidRPr="00C854FF">
              <w:rPr>
                <w:b w:val="0"/>
                <w:sz w:val="24"/>
              </w:rPr>
              <w:t>- sala gimnastyczna + zaplecza.</w:t>
            </w:r>
          </w:p>
        </w:tc>
      </w:tr>
      <w:tr w:rsidR="000B31BB" w:rsidRPr="00C854FF" w:rsidTr="00FE021E">
        <w:tc>
          <w:tcPr>
            <w:tcW w:w="581" w:type="dxa"/>
            <w:vMerge/>
            <w:tcBorders>
              <w:bottom w:val="double" w:sz="4" w:space="0" w:color="auto"/>
            </w:tcBorders>
            <w:shd w:val="clear" w:color="auto" w:fill="auto"/>
          </w:tcPr>
          <w:p w:rsidR="000B31BB" w:rsidRPr="00C854FF" w:rsidRDefault="000B31BB" w:rsidP="00732B50">
            <w:pPr>
              <w:pStyle w:val="Tytu"/>
              <w:spacing w:line="276" w:lineRule="auto"/>
              <w:jc w:val="both"/>
              <w:rPr>
                <w:sz w:val="24"/>
              </w:rPr>
            </w:pPr>
          </w:p>
        </w:tc>
        <w:tc>
          <w:tcPr>
            <w:tcW w:w="3399" w:type="dxa"/>
            <w:vMerge/>
            <w:tcBorders>
              <w:bottom w:val="double" w:sz="4" w:space="0" w:color="auto"/>
            </w:tcBorders>
            <w:shd w:val="clear" w:color="auto" w:fill="auto"/>
          </w:tcPr>
          <w:p w:rsidR="000B31BB" w:rsidRPr="00C854FF" w:rsidRDefault="000B31BB" w:rsidP="00732B50">
            <w:pPr>
              <w:pStyle w:val="Tytu"/>
              <w:spacing w:line="276" w:lineRule="auto"/>
              <w:jc w:val="both"/>
              <w:rPr>
                <w:sz w:val="24"/>
                <w:lang w:val="de-DE"/>
              </w:rPr>
            </w:pPr>
          </w:p>
        </w:tc>
        <w:tc>
          <w:tcPr>
            <w:tcW w:w="5060" w:type="dxa"/>
            <w:tcBorders>
              <w:bottom w:val="double" w:sz="4" w:space="0" w:color="auto"/>
            </w:tcBorders>
            <w:shd w:val="clear" w:color="auto" w:fill="auto"/>
          </w:tcPr>
          <w:p w:rsidR="00621970" w:rsidRPr="00C854FF" w:rsidRDefault="00621970" w:rsidP="00732B50">
            <w:pPr>
              <w:pStyle w:val="Tytu"/>
              <w:spacing w:line="276" w:lineRule="auto"/>
              <w:jc w:val="both"/>
              <w:rPr>
                <w:b w:val="0"/>
                <w:sz w:val="24"/>
              </w:rPr>
            </w:pPr>
            <w:r w:rsidRPr="00C854FF">
              <w:rPr>
                <w:b w:val="0"/>
                <w:sz w:val="24"/>
              </w:rPr>
              <w:t>- sala zabaw,</w:t>
            </w:r>
          </w:p>
          <w:p w:rsidR="00621970" w:rsidRPr="00C854FF" w:rsidRDefault="00621970" w:rsidP="00732B50">
            <w:pPr>
              <w:pStyle w:val="Tytu"/>
              <w:spacing w:line="276" w:lineRule="auto"/>
              <w:jc w:val="both"/>
              <w:rPr>
                <w:b w:val="0"/>
                <w:sz w:val="24"/>
              </w:rPr>
            </w:pPr>
            <w:r w:rsidRPr="00C854FF">
              <w:rPr>
                <w:b w:val="0"/>
                <w:sz w:val="24"/>
              </w:rPr>
              <w:t>-gabinet dla nauczyciela</w:t>
            </w:r>
          </w:p>
          <w:p w:rsidR="00621970" w:rsidRPr="00C854FF" w:rsidRDefault="00621970" w:rsidP="00732B50">
            <w:pPr>
              <w:pStyle w:val="Tytu"/>
              <w:spacing w:line="276" w:lineRule="auto"/>
              <w:jc w:val="both"/>
              <w:rPr>
                <w:b w:val="0"/>
                <w:sz w:val="24"/>
              </w:rPr>
            </w:pPr>
            <w:r w:rsidRPr="00C854FF">
              <w:rPr>
                <w:b w:val="0"/>
                <w:sz w:val="24"/>
              </w:rPr>
              <w:t>- szatnia dla dzieci i szatnia dla personelu,</w:t>
            </w:r>
          </w:p>
          <w:p w:rsidR="00621970" w:rsidRPr="00C854FF" w:rsidRDefault="00621970" w:rsidP="00732B50">
            <w:pPr>
              <w:pStyle w:val="Tytu"/>
              <w:spacing w:line="276" w:lineRule="auto"/>
              <w:jc w:val="both"/>
              <w:rPr>
                <w:b w:val="0"/>
                <w:sz w:val="24"/>
              </w:rPr>
            </w:pPr>
            <w:r w:rsidRPr="00C854FF">
              <w:rPr>
                <w:b w:val="0"/>
                <w:sz w:val="24"/>
              </w:rPr>
              <w:t>- łazienki,</w:t>
            </w:r>
          </w:p>
          <w:p w:rsidR="000B31BB" w:rsidRPr="00C854FF" w:rsidRDefault="00621970" w:rsidP="00732B50">
            <w:pPr>
              <w:pStyle w:val="Tytu"/>
              <w:spacing w:line="276" w:lineRule="auto"/>
              <w:jc w:val="both"/>
              <w:rPr>
                <w:sz w:val="24"/>
              </w:rPr>
            </w:pPr>
            <w:r w:rsidRPr="00C854FF">
              <w:rPr>
                <w:b w:val="0"/>
                <w:sz w:val="24"/>
              </w:rPr>
              <w:t>- kuchnia z zapleczem gospodarczym.</w:t>
            </w:r>
          </w:p>
        </w:tc>
      </w:tr>
      <w:tr w:rsidR="008F11D6" w:rsidRPr="00C854FF" w:rsidTr="008F11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94"/>
        </w:trPr>
        <w:tc>
          <w:tcPr>
            <w:tcW w:w="581" w:type="dxa"/>
            <w:tcBorders>
              <w:top w:val="double" w:sz="4" w:space="0" w:color="auto"/>
              <w:left w:val="double" w:sz="4" w:space="0" w:color="auto"/>
              <w:right w:val="double" w:sz="4" w:space="0" w:color="auto"/>
            </w:tcBorders>
            <w:shd w:val="clear" w:color="auto" w:fill="auto"/>
          </w:tcPr>
          <w:p w:rsidR="008F11D6" w:rsidRPr="00C854FF" w:rsidRDefault="008F11D6" w:rsidP="00732B50">
            <w:pPr>
              <w:pStyle w:val="Tytu"/>
              <w:spacing w:line="276" w:lineRule="auto"/>
              <w:jc w:val="both"/>
              <w:rPr>
                <w:sz w:val="24"/>
              </w:rPr>
            </w:pPr>
            <w:r w:rsidRPr="00C854FF">
              <w:rPr>
                <w:sz w:val="24"/>
              </w:rPr>
              <w:t>4.</w:t>
            </w:r>
          </w:p>
        </w:tc>
        <w:tc>
          <w:tcPr>
            <w:tcW w:w="3399" w:type="dxa"/>
            <w:tcBorders>
              <w:top w:val="double" w:sz="4" w:space="0" w:color="auto"/>
              <w:left w:val="double" w:sz="4" w:space="0" w:color="auto"/>
              <w:right w:val="double" w:sz="4" w:space="0" w:color="auto"/>
            </w:tcBorders>
            <w:shd w:val="clear" w:color="auto" w:fill="auto"/>
          </w:tcPr>
          <w:p w:rsidR="008F11D6" w:rsidRPr="00C854FF" w:rsidRDefault="008F11D6" w:rsidP="00732B50">
            <w:pPr>
              <w:spacing w:after="0" w:line="276" w:lineRule="auto"/>
              <w:jc w:val="both"/>
              <w:rPr>
                <w:rFonts w:ascii="Times New Roman" w:hAnsi="Times New Roman" w:cs="Times New Roman"/>
                <w:color w:val="000000"/>
                <w:sz w:val="24"/>
                <w:szCs w:val="24"/>
              </w:rPr>
            </w:pPr>
            <w:r w:rsidRPr="00C854FF">
              <w:rPr>
                <w:rFonts w:ascii="Times New Roman" w:hAnsi="Times New Roman" w:cs="Times New Roman"/>
                <w:b/>
                <w:color w:val="000000"/>
                <w:sz w:val="24"/>
                <w:szCs w:val="24"/>
              </w:rPr>
              <w:t>Zespół Szkolno-Przedszkolny</w:t>
            </w:r>
          </w:p>
          <w:p w:rsidR="008F11D6" w:rsidRPr="00C854FF" w:rsidRDefault="008F11D6" w:rsidP="00732B50">
            <w:pPr>
              <w:spacing w:after="0" w:line="276" w:lineRule="auto"/>
              <w:jc w:val="both"/>
              <w:rPr>
                <w:rFonts w:ascii="Times New Roman" w:hAnsi="Times New Roman" w:cs="Times New Roman"/>
                <w:color w:val="FF6600"/>
                <w:sz w:val="24"/>
                <w:szCs w:val="24"/>
              </w:rPr>
            </w:pPr>
            <w:r w:rsidRPr="00C854FF">
              <w:rPr>
                <w:rFonts w:ascii="Times New Roman" w:hAnsi="Times New Roman" w:cs="Times New Roman"/>
                <w:b/>
                <w:color w:val="000000"/>
                <w:sz w:val="24"/>
                <w:szCs w:val="24"/>
              </w:rPr>
              <w:t xml:space="preserve">Publiczna Szkoła Podstawowa </w:t>
            </w:r>
            <w:r w:rsidRPr="00C854FF">
              <w:rPr>
                <w:rFonts w:ascii="Times New Roman" w:hAnsi="Times New Roman" w:cs="Times New Roman"/>
                <w:b/>
                <w:color w:val="000000"/>
                <w:sz w:val="24"/>
                <w:szCs w:val="24"/>
              </w:rPr>
              <w:br/>
              <w:t xml:space="preserve">im. Marii Konopnickiej </w:t>
            </w:r>
            <w:r w:rsidRPr="00C854FF">
              <w:rPr>
                <w:rFonts w:ascii="Times New Roman" w:hAnsi="Times New Roman" w:cs="Times New Roman"/>
                <w:b/>
                <w:color w:val="000000"/>
                <w:sz w:val="24"/>
                <w:szCs w:val="24"/>
              </w:rPr>
              <w:br/>
              <w:t xml:space="preserve">w Trześni i Przedszkole </w:t>
            </w:r>
            <w:r w:rsidRPr="00C854FF">
              <w:rPr>
                <w:rFonts w:ascii="Times New Roman" w:hAnsi="Times New Roman" w:cs="Times New Roman"/>
                <w:b/>
                <w:color w:val="000000"/>
                <w:sz w:val="24"/>
                <w:szCs w:val="24"/>
              </w:rPr>
              <w:br/>
              <w:t>w Trześni</w:t>
            </w:r>
          </w:p>
        </w:tc>
        <w:tc>
          <w:tcPr>
            <w:tcW w:w="5060" w:type="dxa"/>
            <w:tcBorders>
              <w:top w:val="double" w:sz="4" w:space="0" w:color="auto"/>
              <w:left w:val="double" w:sz="4" w:space="0" w:color="auto"/>
              <w:right w:val="double" w:sz="4" w:space="0" w:color="auto"/>
            </w:tcBorders>
            <w:shd w:val="clear" w:color="auto" w:fill="auto"/>
          </w:tcPr>
          <w:p w:rsidR="008F11D6" w:rsidRPr="00C854FF" w:rsidRDefault="008F11D6" w:rsidP="00732B50">
            <w:pPr>
              <w:pStyle w:val="Tytu"/>
              <w:spacing w:line="276" w:lineRule="auto"/>
              <w:jc w:val="both"/>
              <w:rPr>
                <w:b w:val="0"/>
                <w:sz w:val="24"/>
              </w:rPr>
            </w:pPr>
            <w:r w:rsidRPr="00C854FF">
              <w:rPr>
                <w:sz w:val="24"/>
              </w:rPr>
              <w:t xml:space="preserve">- </w:t>
            </w:r>
            <w:r w:rsidRPr="00C854FF">
              <w:rPr>
                <w:b w:val="0"/>
                <w:sz w:val="24"/>
              </w:rPr>
              <w:t>8 sal lekcyjnych, w tym dwie sale informatyczne</w:t>
            </w:r>
          </w:p>
          <w:p w:rsidR="008F11D6" w:rsidRPr="00C854FF" w:rsidRDefault="008F11D6" w:rsidP="00732B50">
            <w:pPr>
              <w:pStyle w:val="Tytu"/>
              <w:spacing w:line="276" w:lineRule="auto"/>
              <w:jc w:val="both"/>
              <w:rPr>
                <w:sz w:val="24"/>
              </w:rPr>
            </w:pPr>
            <w:r w:rsidRPr="00C854FF">
              <w:rPr>
                <w:b w:val="0"/>
                <w:sz w:val="24"/>
              </w:rPr>
              <w:t>- 26  komputerów, 3 tablice multimedialne,</w:t>
            </w:r>
          </w:p>
          <w:p w:rsidR="008F11D6" w:rsidRPr="00C854FF" w:rsidRDefault="008F11D6" w:rsidP="00732B50">
            <w:pPr>
              <w:pStyle w:val="Tytu"/>
              <w:spacing w:line="276" w:lineRule="auto"/>
              <w:jc w:val="both"/>
              <w:rPr>
                <w:sz w:val="24"/>
              </w:rPr>
            </w:pPr>
            <w:r w:rsidRPr="00C854FF">
              <w:rPr>
                <w:sz w:val="24"/>
              </w:rPr>
              <w:t xml:space="preserve">- </w:t>
            </w:r>
            <w:r w:rsidRPr="00C854FF">
              <w:rPr>
                <w:b w:val="0"/>
                <w:sz w:val="24"/>
              </w:rPr>
              <w:t>punkt wydawania gorących posiłków,</w:t>
            </w:r>
          </w:p>
          <w:p w:rsidR="008F11D6" w:rsidRPr="00C854FF" w:rsidRDefault="008F11D6" w:rsidP="00732B50">
            <w:pPr>
              <w:pStyle w:val="Tytu"/>
              <w:spacing w:line="276" w:lineRule="auto"/>
              <w:jc w:val="both"/>
              <w:rPr>
                <w:b w:val="0"/>
                <w:sz w:val="24"/>
              </w:rPr>
            </w:pPr>
            <w:r w:rsidRPr="00C854FF">
              <w:rPr>
                <w:sz w:val="24"/>
              </w:rPr>
              <w:t xml:space="preserve">- </w:t>
            </w:r>
            <w:r w:rsidRPr="00C854FF">
              <w:rPr>
                <w:b w:val="0"/>
                <w:sz w:val="24"/>
              </w:rPr>
              <w:t xml:space="preserve">gabinet dyrektora, </w:t>
            </w:r>
          </w:p>
          <w:p w:rsidR="008F11D6" w:rsidRPr="00C854FF" w:rsidRDefault="008F11D6" w:rsidP="00732B50">
            <w:pPr>
              <w:pStyle w:val="Tytu"/>
              <w:spacing w:line="276" w:lineRule="auto"/>
              <w:jc w:val="both"/>
              <w:rPr>
                <w:b w:val="0"/>
                <w:sz w:val="24"/>
              </w:rPr>
            </w:pPr>
            <w:r w:rsidRPr="00C854FF">
              <w:rPr>
                <w:b w:val="0"/>
                <w:sz w:val="24"/>
              </w:rPr>
              <w:t>- sekretariat,</w:t>
            </w:r>
          </w:p>
          <w:p w:rsidR="008F11D6" w:rsidRPr="00C854FF" w:rsidRDefault="008F11D6" w:rsidP="00732B50">
            <w:pPr>
              <w:pStyle w:val="Tytu"/>
              <w:spacing w:line="276" w:lineRule="auto"/>
              <w:jc w:val="both"/>
              <w:rPr>
                <w:b w:val="0"/>
                <w:sz w:val="24"/>
              </w:rPr>
            </w:pPr>
            <w:r w:rsidRPr="00C854FF">
              <w:rPr>
                <w:b w:val="0"/>
                <w:sz w:val="24"/>
              </w:rPr>
              <w:t>- łazienki,</w:t>
            </w:r>
          </w:p>
          <w:p w:rsidR="008F11D6" w:rsidRPr="00C854FF" w:rsidRDefault="008F11D6" w:rsidP="00732B50">
            <w:pPr>
              <w:pStyle w:val="Tytu"/>
              <w:spacing w:line="276" w:lineRule="auto"/>
              <w:jc w:val="both"/>
              <w:rPr>
                <w:sz w:val="24"/>
              </w:rPr>
            </w:pPr>
            <w:r w:rsidRPr="00C854FF">
              <w:rPr>
                <w:sz w:val="24"/>
              </w:rPr>
              <w:t xml:space="preserve">- </w:t>
            </w:r>
            <w:r w:rsidRPr="00C854FF">
              <w:rPr>
                <w:b w:val="0"/>
                <w:sz w:val="24"/>
              </w:rPr>
              <w:t>sala gimnastyczna,</w:t>
            </w:r>
          </w:p>
          <w:p w:rsidR="008F11D6" w:rsidRPr="00C854FF" w:rsidRDefault="008F11D6" w:rsidP="00732B50">
            <w:pPr>
              <w:pStyle w:val="Tytu"/>
              <w:spacing w:line="276" w:lineRule="auto"/>
              <w:jc w:val="both"/>
              <w:rPr>
                <w:sz w:val="24"/>
              </w:rPr>
            </w:pPr>
            <w:r w:rsidRPr="00C854FF">
              <w:rPr>
                <w:sz w:val="24"/>
              </w:rPr>
              <w:t xml:space="preserve">- </w:t>
            </w:r>
            <w:r w:rsidRPr="00C854FF">
              <w:rPr>
                <w:b w:val="0"/>
                <w:sz w:val="24"/>
              </w:rPr>
              <w:t>szatnia WF, pomieszczenie dla nauczyciela,    pomieszczenie na sprzęt sportowy,</w:t>
            </w:r>
          </w:p>
          <w:p w:rsidR="008F11D6" w:rsidRPr="00C854FF" w:rsidRDefault="008F11D6" w:rsidP="00732B50">
            <w:pPr>
              <w:pStyle w:val="Tytu"/>
              <w:spacing w:line="276" w:lineRule="auto"/>
              <w:jc w:val="both"/>
              <w:rPr>
                <w:sz w:val="24"/>
              </w:rPr>
            </w:pPr>
            <w:r w:rsidRPr="00C854FF">
              <w:rPr>
                <w:sz w:val="24"/>
              </w:rPr>
              <w:t xml:space="preserve">- </w:t>
            </w:r>
            <w:r w:rsidRPr="00C854FF">
              <w:rPr>
                <w:b w:val="0"/>
                <w:sz w:val="24"/>
              </w:rPr>
              <w:t>pokój nauczycielski,</w:t>
            </w:r>
          </w:p>
          <w:p w:rsidR="008F11D6" w:rsidRPr="00C854FF" w:rsidRDefault="008F11D6" w:rsidP="00732B50">
            <w:pPr>
              <w:pStyle w:val="Tytu"/>
              <w:spacing w:line="276" w:lineRule="auto"/>
              <w:jc w:val="both"/>
              <w:rPr>
                <w:sz w:val="24"/>
              </w:rPr>
            </w:pPr>
            <w:r w:rsidRPr="00C854FF">
              <w:rPr>
                <w:sz w:val="24"/>
              </w:rPr>
              <w:t xml:space="preserve">- </w:t>
            </w:r>
            <w:r w:rsidRPr="00C854FF">
              <w:rPr>
                <w:b w:val="0"/>
                <w:sz w:val="24"/>
              </w:rPr>
              <w:t>biblioteka,</w:t>
            </w:r>
            <w:r w:rsidRPr="00C854FF">
              <w:rPr>
                <w:sz w:val="24"/>
              </w:rPr>
              <w:t xml:space="preserve"> </w:t>
            </w:r>
          </w:p>
          <w:p w:rsidR="008F11D6" w:rsidRPr="00C854FF" w:rsidRDefault="008F11D6" w:rsidP="00732B50">
            <w:pPr>
              <w:pStyle w:val="Tytu"/>
              <w:spacing w:line="276" w:lineRule="auto"/>
              <w:jc w:val="both"/>
              <w:rPr>
                <w:sz w:val="24"/>
              </w:rPr>
            </w:pPr>
            <w:r w:rsidRPr="00C854FF">
              <w:rPr>
                <w:sz w:val="24"/>
              </w:rPr>
              <w:t xml:space="preserve">- </w:t>
            </w:r>
            <w:r w:rsidRPr="00C854FF">
              <w:rPr>
                <w:b w:val="0"/>
                <w:sz w:val="24"/>
              </w:rPr>
              <w:t>gabinet pomocy przedmedycznej.</w:t>
            </w:r>
          </w:p>
          <w:p w:rsidR="008F11D6" w:rsidRPr="00C854FF" w:rsidRDefault="008F11D6" w:rsidP="00732B50">
            <w:pPr>
              <w:pStyle w:val="Tytu"/>
              <w:spacing w:line="276" w:lineRule="auto"/>
              <w:jc w:val="both"/>
              <w:rPr>
                <w:sz w:val="24"/>
              </w:rPr>
            </w:pPr>
            <w:r w:rsidRPr="00C854FF">
              <w:rPr>
                <w:sz w:val="24"/>
              </w:rPr>
              <w:t xml:space="preserve">- </w:t>
            </w:r>
            <w:r w:rsidRPr="00C854FF">
              <w:rPr>
                <w:b w:val="0"/>
                <w:sz w:val="24"/>
              </w:rPr>
              <w:t>szatnia,</w:t>
            </w:r>
          </w:p>
          <w:p w:rsidR="008F11D6" w:rsidRPr="00C854FF" w:rsidRDefault="008F11D6" w:rsidP="00732B50">
            <w:pPr>
              <w:pStyle w:val="Tytu"/>
              <w:spacing w:line="276" w:lineRule="auto"/>
              <w:jc w:val="both"/>
              <w:rPr>
                <w:b w:val="0"/>
                <w:sz w:val="24"/>
              </w:rPr>
            </w:pPr>
            <w:r w:rsidRPr="00C854FF">
              <w:rPr>
                <w:sz w:val="24"/>
              </w:rPr>
              <w:t xml:space="preserve">- </w:t>
            </w:r>
            <w:r w:rsidRPr="00C854FF">
              <w:rPr>
                <w:b w:val="0"/>
                <w:sz w:val="24"/>
              </w:rPr>
              <w:t>plac zabaw.</w:t>
            </w:r>
          </w:p>
        </w:tc>
      </w:tr>
      <w:tr w:rsidR="000B31BB" w:rsidRPr="00C854FF" w:rsidTr="00FE02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81" w:type="dxa"/>
            <w:tcBorders>
              <w:top w:val="double" w:sz="4" w:space="0" w:color="auto"/>
              <w:left w:val="double" w:sz="4" w:space="0" w:color="auto"/>
              <w:bottom w:val="double" w:sz="4" w:space="0" w:color="auto"/>
              <w:right w:val="double" w:sz="4" w:space="0" w:color="auto"/>
            </w:tcBorders>
            <w:shd w:val="clear" w:color="auto" w:fill="auto"/>
          </w:tcPr>
          <w:p w:rsidR="000B31BB" w:rsidRPr="00C854FF" w:rsidRDefault="000B31BB" w:rsidP="00732B50">
            <w:pPr>
              <w:pStyle w:val="Tytu"/>
              <w:spacing w:line="276" w:lineRule="auto"/>
              <w:jc w:val="both"/>
              <w:rPr>
                <w:sz w:val="24"/>
              </w:rPr>
            </w:pPr>
            <w:r w:rsidRPr="00C854FF">
              <w:rPr>
                <w:sz w:val="24"/>
              </w:rPr>
              <w:t>5.</w:t>
            </w:r>
          </w:p>
        </w:tc>
        <w:tc>
          <w:tcPr>
            <w:tcW w:w="3399" w:type="dxa"/>
            <w:tcBorders>
              <w:top w:val="double" w:sz="4" w:space="0" w:color="auto"/>
              <w:left w:val="double" w:sz="4" w:space="0" w:color="auto"/>
              <w:bottom w:val="double" w:sz="4" w:space="0" w:color="auto"/>
              <w:right w:val="double" w:sz="4" w:space="0" w:color="auto"/>
            </w:tcBorders>
            <w:shd w:val="clear" w:color="auto" w:fill="auto"/>
          </w:tcPr>
          <w:p w:rsidR="000B31BB" w:rsidRPr="00C854FF" w:rsidRDefault="000B31BB" w:rsidP="00732B50">
            <w:pPr>
              <w:spacing w:after="0" w:line="276" w:lineRule="auto"/>
              <w:jc w:val="both"/>
              <w:rPr>
                <w:rFonts w:ascii="Times New Roman" w:hAnsi="Times New Roman" w:cs="Times New Roman"/>
                <w:b/>
                <w:color w:val="000000"/>
                <w:sz w:val="24"/>
                <w:szCs w:val="24"/>
              </w:rPr>
            </w:pPr>
            <w:r w:rsidRPr="00C854FF">
              <w:rPr>
                <w:rFonts w:ascii="Times New Roman" w:hAnsi="Times New Roman" w:cs="Times New Roman"/>
                <w:b/>
                <w:color w:val="000000"/>
                <w:sz w:val="24"/>
                <w:szCs w:val="24"/>
              </w:rPr>
              <w:t xml:space="preserve">Szkoła Podstawowa im. </w:t>
            </w:r>
          </w:p>
          <w:p w:rsidR="000B31BB" w:rsidRPr="00C854FF" w:rsidRDefault="000B31BB" w:rsidP="00732B50">
            <w:pPr>
              <w:spacing w:after="0" w:line="276" w:lineRule="auto"/>
              <w:jc w:val="both"/>
              <w:rPr>
                <w:rFonts w:ascii="Times New Roman" w:hAnsi="Times New Roman" w:cs="Times New Roman"/>
                <w:b/>
                <w:color w:val="000000"/>
                <w:sz w:val="24"/>
                <w:szCs w:val="24"/>
              </w:rPr>
            </w:pPr>
            <w:r w:rsidRPr="00C854FF">
              <w:rPr>
                <w:rFonts w:ascii="Times New Roman" w:hAnsi="Times New Roman" w:cs="Times New Roman"/>
                <w:b/>
                <w:sz w:val="24"/>
                <w:szCs w:val="24"/>
              </w:rPr>
              <w:lastRenderedPageBreak/>
              <w:t xml:space="preserve">Stanisława Jachowicza </w:t>
            </w:r>
            <w:r w:rsidRPr="00C854FF">
              <w:rPr>
                <w:rFonts w:ascii="Times New Roman" w:hAnsi="Times New Roman" w:cs="Times New Roman"/>
                <w:b/>
                <w:sz w:val="24"/>
                <w:szCs w:val="24"/>
              </w:rPr>
              <w:br/>
              <w:t>w Furmanach</w:t>
            </w:r>
          </w:p>
        </w:tc>
        <w:tc>
          <w:tcPr>
            <w:tcW w:w="5060" w:type="dxa"/>
            <w:tcBorders>
              <w:top w:val="double" w:sz="4" w:space="0" w:color="auto"/>
              <w:left w:val="double" w:sz="4" w:space="0" w:color="auto"/>
              <w:bottom w:val="double" w:sz="4" w:space="0" w:color="auto"/>
              <w:right w:val="double" w:sz="4" w:space="0" w:color="auto"/>
            </w:tcBorders>
            <w:shd w:val="clear" w:color="auto" w:fill="auto"/>
          </w:tcPr>
          <w:p w:rsidR="000B31BB" w:rsidRPr="00C854FF" w:rsidRDefault="000B31BB" w:rsidP="00732B50">
            <w:pPr>
              <w:pStyle w:val="Tytu"/>
              <w:spacing w:line="276" w:lineRule="auto"/>
              <w:jc w:val="both"/>
              <w:rPr>
                <w:b w:val="0"/>
                <w:sz w:val="24"/>
              </w:rPr>
            </w:pPr>
            <w:r w:rsidRPr="00C854FF">
              <w:rPr>
                <w:sz w:val="24"/>
              </w:rPr>
              <w:lastRenderedPageBreak/>
              <w:t xml:space="preserve">- </w:t>
            </w:r>
            <w:r w:rsidRPr="00C854FF">
              <w:rPr>
                <w:b w:val="0"/>
                <w:sz w:val="24"/>
              </w:rPr>
              <w:t>6 klas lekcyjnych,</w:t>
            </w:r>
          </w:p>
          <w:p w:rsidR="00AA7144" w:rsidRPr="00C854FF" w:rsidRDefault="00AA7144" w:rsidP="00732B50">
            <w:pPr>
              <w:pStyle w:val="Tytu"/>
              <w:spacing w:line="276" w:lineRule="auto"/>
              <w:jc w:val="both"/>
              <w:rPr>
                <w:b w:val="0"/>
                <w:sz w:val="24"/>
              </w:rPr>
            </w:pPr>
            <w:r w:rsidRPr="00C854FF">
              <w:rPr>
                <w:b w:val="0"/>
                <w:sz w:val="24"/>
              </w:rPr>
              <w:t>- 26 komputerów,</w:t>
            </w:r>
          </w:p>
          <w:p w:rsidR="000B31BB" w:rsidRPr="00C854FF" w:rsidRDefault="000B31BB" w:rsidP="00732B50">
            <w:pPr>
              <w:pStyle w:val="Tytu"/>
              <w:spacing w:line="276" w:lineRule="auto"/>
              <w:jc w:val="both"/>
              <w:rPr>
                <w:b w:val="0"/>
                <w:sz w:val="24"/>
              </w:rPr>
            </w:pPr>
            <w:r w:rsidRPr="00C854FF">
              <w:rPr>
                <w:b w:val="0"/>
                <w:sz w:val="24"/>
              </w:rPr>
              <w:lastRenderedPageBreak/>
              <w:t>- sala oddziału przedszkolnego,</w:t>
            </w:r>
          </w:p>
          <w:p w:rsidR="000B31BB" w:rsidRPr="00C854FF" w:rsidRDefault="000B31BB" w:rsidP="00732B50">
            <w:pPr>
              <w:pStyle w:val="Tytu"/>
              <w:spacing w:line="276" w:lineRule="auto"/>
              <w:jc w:val="both"/>
              <w:rPr>
                <w:b w:val="0"/>
                <w:sz w:val="24"/>
              </w:rPr>
            </w:pPr>
            <w:r w:rsidRPr="00C854FF">
              <w:rPr>
                <w:b w:val="0"/>
                <w:sz w:val="24"/>
              </w:rPr>
              <w:t>- zastępcza sala gimnastyczna i kantorek w-fu,</w:t>
            </w:r>
          </w:p>
          <w:p w:rsidR="000B31BB" w:rsidRPr="00C854FF" w:rsidRDefault="000B31BB" w:rsidP="00732B50">
            <w:pPr>
              <w:pStyle w:val="Tytu"/>
              <w:spacing w:line="276" w:lineRule="auto"/>
              <w:jc w:val="both"/>
              <w:rPr>
                <w:b w:val="0"/>
                <w:sz w:val="24"/>
              </w:rPr>
            </w:pPr>
            <w:r w:rsidRPr="00C854FF">
              <w:rPr>
                <w:b w:val="0"/>
                <w:sz w:val="24"/>
              </w:rPr>
              <w:t>- biblioteka i czytelnia</w:t>
            </w:r>
          </w:p>
          <w:p w:rsidR="000B31BB" w:rsidRPr="00C854FF" w:rsidRDefault="000B31BB" w:rsidP="00732B50">
            <w:pPr>
              <w:pStyle w:val="Tytu"/>
              <w:spacing w:line="276" w:lineRule="auto"/>
              <w:jc w:val="both"/>
              <w:rPr>
                <w:b w:val="0"/>
                <w:sz w:val="24"/>
              </w:rPr>
            </w:pPr>
            <w:r w:rsidRPr="00C854FF">
              <w:rPr>
                <w:b w:val="0"/>
                <w:sz w:val="24"/>
              </w:rPr>
              <w:t>- pokój nauczycieli,</w:t>
            </w:r>
          </w:p>
          <w:p w:rsidR="000B31BB" w:rsidRPr="00C854FF" w:rsidRDefault="000B31BB" w:rsidP="00732B50">
            <w:pPr>
              <w:pStyle w:val="Tytu"/>
              <w:spacing w:line="276" w:lineRule="auto"/>
              <w:jc w:val="both"/>
              <w:rPr>
                <w:b w:val="0"/>
                <w:sz w:val="24"/>
              </w:rPr>
            </w:pPr>
            <w:r w:rsidRPr="00C854FF">
              <w:rPr>
                <w:b w:val="0"/>
                <w:sz w:val="24"/>
              </w:rPr>
              <w:t xml:space="preserve">- pokój dyrektora, </w:t>
            </w:r>
          </w:p>
          <w:p w:rsidR="000B31BB" w:rsidRPr="00C854FF" w:rsidRDefault="000B31BB" w:rsidP="00732B50">
            <w:pPr>
              <w:pStyle w:val="Tytu"/>
              <w:spacing w:line="276" w:lineRule="auto"/>
              <w:jc w:val="both"/>
              <w:rPr>
                <w:b w:val="0"/>
                <w:sz w:val="24"/>
              </w:rPr>
            </w:pPr>
            <w:r w:rsidRPr="00C854FF">
              <w:rPr>
                <w:b w:val="0"/>
                <w:sz w:val="24"/>
              </w:rPr>
              <w:t>- sekretariat,</w:t>
            </w:r>
          </w:p>
          <w:p w:rsidR="000B31BB" w:rsidRPr="00C854FF" w:rsidRDefault="000B31BB" w:rsidP="00732B50">
            <w:pPr>
              <w:pStyle w:val="Tytu"/>
              <w:spacing w:line="276" w:lineRule="auto"/>
              <w:jc w:val="both"/>
              <w:rPr>
                <w:b w:val="0"/>
                <w:sz w:val="24"/>
              </w:rPr>
            </w:pPr>
            <w:r w:rsidRPr="00C854FF">
              <w:rPr>
                <w:b w:val="0"/>
                <w:sz w:val="24"/>
              </w:rPr>
              <w:t>- szatnia,</w:t>
            </w:r>
          </w:p>
          <w:p w:rsidR="000B31BB" w:rsidRPr="00C854FF" w:rsidRDefault="000B31BB" w:rsidP="00732B50">
            <w:pPr>
              <w:pStyle w:val="Tytu"/>
              <w:spacing w:line="276" w:lineRule="auto"/>
              <w:jc w:val="both"/>
              <w:rPr>
                <w:b w:val="0"/>
                <w:sz w:val="24"/>
              </w:rPr>
            </w:pPr>
            <w:r w:rsidRPr="00C854FF">
              <w:rPr>
                <w:b w:val="0"/>
                <w:sz w:val="24"/>
              </w:rPr>
              <w:t>- kuchnia.</w:t>
            </w:r>
          </w:p>
        </w:tc>
      </w:tr>
      <w:tr w:rsidR="000B31BB" w:rsidRPr="00C854FF" w:rsidTr="00FE02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81" w:type="dxa"/>
            <w:tcBorders>
              <w:top w:val="double" w:sz="4" w:space="0" w:color="auto"/>
              <w:left w:val="double" w:sz="4" w:space="0" w:color="auto"/>
              <w:bottom w:val="double" w:sz="4" w:space="0" w:color="auto"/>
              <w:right w:val="double" w:sz="4" w:space="0" w:color="auto"/>
            </w:tcBorders>
            <w:shd w:val="clear" w:color="auto" w:fill="auto"/>
          </w:tcPr>
          <w:p w:rsidR="000B31BB" w:rsidRPr="00C854FF" w:rsidRDefault="000B31BB" w:rsidP="00732B50">
            <w:pPr>
              <w:pStyle w:val="Tytu"/>
              <w:spacing w:line="276" w:lineRule="auto"/>
              <w:jc w:val="both"/>
              <w:rPr>
                <w:sz w:val="24"/>
              </w:rPr>
            </w:pPr>
            <w:r w:rsidRPr="00C854FF">
              <w:rPr>
                <w:sz w:val="24"/>
              </w:rPr>
              <w:lastRenderedPageBreak/>
              <w:t>6.</w:t>
            </w:r>
          </w:p>
        </w:tc>
        <w:tc>
          <w:tcPr>
            <w:tcW w:w="3399" w:type="dxa"/>
            <w:tcBorders>
              <w:top w:val="double" w:sz="4" w:space="0" w:color="auto"/>
              <w:left w:val="double" w:sz="4" w:space="0" w:color="auto"/>
              <w:bottom w:val="double" w:sz="4" w:space="0" w:color="auto"/>
              <w:right w:val="double" w:sz="4" w:space="0" w:color="auto"/>
            </w:tcBorders>
            <w:shd w:val="clear" w:color="auto" w:fill="auto"/>
          </w:tcPr>
          <w:p w:rsidR="000B31BB" w:rsidRPr="00C854FF" w:rsidRDefault="000B31BB" w:rsidP="00732B50">
            <w:pPr>
              <w:spacing w:after="0" w:line="276" w:lineRule="auto"/>
              <w:jc w:val="both"/>
              <w:rPr>
                <w:rFonts w:ascii="Times New Roman" w:hAnsi="Times New Roman" w:cs="Times New Roman"/>
                <w:b/>
                <w:bCs/>
                <w:sz w:val="24"/>
                <w:szCs w:val="24"/>
              </w:rPr>
            </w:pPr>
            <w:r w:rsidRPr="00C854FF">
              <w:rPr>
                <w:rFonts w:ascii="Times New Roman" w:hAnsi="Times New Roman" w:cs="Times New Roman"/>
                <w:b/>
                <w:bCs/>
                <w:sz w:val="24"/>
                <w:szCs w:val="24"/>
              </w:rPr>
              <w:t xml:space="preserve">Szkoła Podstawowa </w:t>
            </w:r>
            <w:r w:rsidRPr="00C854FF">
              <w:rPr>
                <w:rFonts w:ascii="Times New Roman" w:hAnsi="Times New Roman" w:cs="Times New Roman"/>
                <w:b/>
                <w:bCs/>
                <w:sz w:val="24"/>
                <w:szCs w:val="24"/>
              </w:rPr>
              <w:br/>
              <w:t>we Wrzawach</w:t>
            </w:r>
          </w:p>
        </w:tc>
        <w:tc>
          <w:tcPr>
            <w:tcW w:w="5060" w:type="dxa"/>
            <w:tcBorders>
              <w:top w:val="double" w:sz="4" w:space="0" w:color="auto"/>
              <w:left w:val="double" w:sz="4" w:space="0" w:color="auto"/>
              <w:bottom w:val="double" w:sz="4" w:space="0" w:color="auto"/>
              <w:right w:val="double" w:sz="4" w:space="0" w:color="auto"/>
            </w:tcBorders>
            <w:shd w:val="clear" w:color="auto" w:fill="auto"/>
          </w:tcPr>
          <w:p w:rsidR="00AA7144" w:rsidRPr="00C854FF" w:rsidRDefault="00AA7144" w:rsidP="00732B50">
            <w:pPr>
              <w:pStyle w:val="Tytu"/>
              <w:spacing w:line="276" w:lineRule="auto"/>
              <w:jc w:val="both"/>
              <w:rPr>
                <w:b w:val="0"/>
                <w:sz w:val="24"/>
              </w:rPr>
            </w:pPr>
            <w:r w:rsidRPr="00C854FF">
              <w:rPr>
                <w:b w:val="0"/>
                <w:sz w:val="24"/>
              </w:rPr>
              <w:t>- 10 sal lekcyjnych,</w:t>
            </w:r>
          </w:p>
          <w:p w:rsidR="00AA7144" w:rsidRPr="00C854FF" w:rsidRDefault="00AA7144" w:rsidP="00732B50">
            <w:pPr>
              <w:pStyle w:val="Tytu"/>
              <w:spacing w:line="276" w:lineRule="auto"/>
              <w:jc w:val="both"/>
              <w:rPr>
                <w:b w:val="0"/>
                <w:sz w:val="24"/>
              </w:rPr>
            </w:pPr>
            <w:r w:rsidRPr="00C854FF">
              <w:rPr>
                <w:b w:val="0"/>
                <w:sz w:val="24"/>
              </w:rPr>
              <w:t>- sala informatyczna,</w:t>
            </w:r>
          </w:p>
          <w:p w:rsidR="00AA7144" w:rsidRPr="00C854FF" w:rsidRDefault="00AA7144" w:rsidP="00732B50">
            <w:pPr>
              <w:pStyle w:val="Tytu"/>
              <w:spacing w:line="276" w:lineRule="auto"/>
              <w:jc w:val="both"/>
              <w:rPr>
                <w:b w:val="0"/>
                <w:sz w:val="24"/>
              </w:rPr>
            </w:pPr>
            <w:r w:rsidRPr="00C854FF">
              <w:rPr>
                <w:b w:val="0"/>
                <w:sz w:val="24"/>
              </w:rPr>
              <w:t>22 komputery, 5 tablic multimedialnych</w:t>
            </w:r>
          </w:p>
          <w:p w:rsidR="00AA7144" w:rsidRPr="00C854FF" w:rsidRDefault="00AA7144" w:rsidP="00732B50">
            <w:pPr>
              <w:pStyle w:val="Tytu"/>
              <w:spacing w:line="276" w:lineRule="auto"/>
              <w:jc w:val="both"/>
              <w:rPr>
                <w:b w:val="0"/>
                <w:sz w:val="24"/>
              </w:rPr>
            </w:pPr>
            <w:r w:rsidRPr="00C854FF">
              <w:rPr>
                <w:b w:val="0"/>
                <w:sz w:val="24"/>
              </w:rPr>
              <w:t>- sala gimnastyczna z zapleczem,</w:t>
            </w:r>
          </w:p>
          <w:p w:rsidR="00AA7144" w:rsidRPr="00C854FF" w:rsidRDefault="00AA7144" w:rsidP="00732B50">
            <w:pPr>
              <w:pStyle w:val="Tytu"/>
              <w:spacing w:line="276" w:lineRule="auto"/>
              <w:jc w:val="both"/>
              <w:rPr>
                <w:b w:val="0"/>
                <w:sz w:val="24"/>
              </w:rPr>
            </w:pPr>
            <w:r w:rsidRPr="00C854FF">
              <w:rPr>
                <w:b w:val="0"/>
                <w:sz w:val="24"/>
              </w:rPr>
              <w:t xml:space="preserve">- gabinet lekarski, </w:t>
            </w:r>
          </w:p>
          <w:p w:rsidR="00AA7144" w:rsidRPr="00C854FF" w:rsidRDefault="00AA7144" w:rsidP="00732B50">
            <w:pPr>
              <w:pStyle w:val="Tytu"/>
              <w:spacing w:line="276" w:lineRule="auto"/>
              <w:jc w:val="both"/>
              <w:rPr>
                <w:b w:val="0"/>
                <w:sz w:val="24"/>
              </w:rPr>
            </w:pPr>
            <w:r w:rsidRPr="00C854FF">
              <w:rPr>
                <w:b w:val="0"/>
                <w:sz w:val="24"/>
              </w:rPr>
              <w:t>- stołówka,</w:t>
            </w:r>
          </w:p>
          <w:p w:rsidR="00AA7144" w:rsidRPr="00C854FF" w:rsidRDefault="00AA7144" w:rsidP="00732B50">
            <w:pPr>
              <w:pStyle w:val="Tytu"/>
              <w:spacing w:line="276" w:lineRule="auto"/>
              <w:jc w:val="both"/>
              <w:rPr>
                <w:b w:val="0"/>
                <w:sz w:val="24"/>
              </w:rPr>
            </w:pPr>
            <w:r w:rsidRPr="00C854FF">
              <w:rPr>
                <w:b w:val="0"/>
                <w:sz w:val="24"/>
              </w:rPr>
              <w:t>- gabinet dyrektora,</w:t>
            </w:r>
          </w:p>
          <w:p w:rsidR="000B31BB" w:rsidRPr="00C854FF" w:rsidRDefault="00AA7144" w:rsidP="00732B50">
            <w:pPr>
              <w:pStyle w:val="Tytu"/>
              <w:spacing w:line="276" w:lineRule="auto"/>
              <w:jc w:val="both"/>
              <w:rPr>
                <w:b w:val="0"/>
                <w:sz w:val="24"/>
              </w:rPr>
            </w:pPr>
            <w:r w:rsidRPr="00C854FF">
              <w:rPr>
                <w:b w:val="0"/>
                <w:sz w:val="24"/>
              </w:rPr>
              <w:t>- sekretariat.</w:t>
            </w:r>
          </w:p>
        </w:tc>
      </w:tr>
    </w:tbl>
    <w:p w:rsidR="000B31BB" w:rsidRPr="00C854FF" w:rsidRDefault="000B31BB" w:rsidP="00732B50">
      <w:pPr>
        <w:pStyle w:val="Tytu"/>
        <w:spacing w:line="276" w:lineRule="auto"/>
        <w:ind w:firstLine="360"/>
        <w:jc w:val="both"/>
        <w:rPr>
          <w:b w:val="0"/>
          <w:bCs w:val="0"/>
          <w:color w:val="FF6600"/>
          <w:sz w:val="24"/>
        </w:rPr>
      </w:pPr>
    </w:p>
    <w:p w:rsidR="000B31BB" w:rsidRPr="00C854FF" w:rsidRDefault="000B31BB"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2) przedszkole</w:t>
      </w:r>
    </w:p>
    <w:p w:rsidR="000B31BB" w:rsidRPr="00C854FF" w:rsidRDefault="000B31BB" w:rsidP="00732B50">
      <w:pPr>
        <w:pStyle w:val="Tytu"/>
        <w:spacing w:line="276" w:lineRule="auto"/>
        <w:jc w:val="both"/>
        <w:rPr>
          <w:sz w:val="24"/>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580"/>
        <w:gridCol w:w="3430"/>
        <w:gridCol w:w="5030"/>
      </w:tblGrid>
      <w:tr w:rsidR="000B31BB" w:rsidRPr="00C854FF" w:rsidTr="0032552F">
        <w:tc>
          <w:tcPr>
            <w:tcW w:w="580" w:type="dxa"/>
            <w:shd w:val="clear" w:color="auto" w:fill="A6A6A6" w:themeFill="background1" w:themeFillShade="A6"/>
          </w:tcPr>
          <w:p w:rsidR="000B31BB" w:rsidRPr="00C854FF" w:rsidRDefault="000B31BB" w:rsidP="00732B50">
            <w:pPr>
              <w:pStyle w:val="Tytu"/>
              <w:spacing w:line="276" w:lineRule="auto"/>
              <w:jc w:val="both"/>
              <w:rPr>
                <w:sz w:val="24"/>
              </w:rPr>
            </w:pPr>
            <w:r w:rsidRPr="00C854FF">
              <w:rPr>
                <w:sz w:val="24"/>
              </w:rPr>
              <w:t>Lp.</w:t>
            </w:r>
          </w:p>
        </w:tc>
        <w:tc>
          <w:tcPr>
            <w:tcW w:w="3514" w:type="dxa"/>
            <w:shd w:val="clear" w:color="auto" w:fill="A6A6A6" w:themeFill="background1" w:themeFillShade="A6"/>
          </w:tcPr>
          <w:p w:rsidR="000B31BB" w:rsidRPr="00C854FF" w:rsidRDefault="000B31BB" w:rsidP="00732B50">
            <w:pPr>
              <w:pStyle w:val="Tytu"/>
              <w:spacing w:line="276" w:lineRule="auto"/>
              <w:jc w:val="both"/>
              <w:rPr>
                <w:sz w:val="24"/>
              </w:rPr>
            </w:pPr>
            <w:r w:rsidRPr="00C854FF">
              <w:rPr>
                <w:sz w:val="24"/>
              </w:rPr>
              <w:t>Przedszkola</w:t>
            </w:r>
          </w:p>
        </w:tc>
        <w:tc>
          <w:tcPr>
            <w:tcW w:w="5192" w:type="dxa"/>
            <w:shd w:val="clear" w:color="auto" w:fill="A6A6A6" w:themeFill="background1" w:themeFillShade="A6"/>
          </w:tcPr>
          <w:p w:rsidR="000B31BB" w:rsidRPr="00C854FF" w:rsidRDefault="000B31BB" w:rsidP="00732B50">
            <w:pPr>
              <w:pStyle w:val="Tytu"/>
              <w:spacing w:line="276" w:lineRule="auto"/>
              <w:jc w:val="both"/>
              <w:rPr>
                <w:sz w:val="24"/>
              </w:rPr>
            </w:pPr>
            <w:r w:rsidRPr="00C854FF">
              <w:rPr>
                <w:sz w:val="24"/>
              </w:rPr>
              <w:t>Baza lokalowa</w:t>
            </w:r>
          </w:p>
        </w:tc>
      </w:tr>
      <w:tr w:rsidR="000B31BB" w:rsidRPr="00C854FF" w:rsidTr="000B31BB">
        <w:tc>
          <w:tcPr>
            <w:tcW w:w="580" w:type="dxa"/>
            <w:shd w:val="clear" w:color="auto" w:fill="auto"/>
          </w:tcPr>
          <w:p w:rsidR="000B31BB" w:rsidRPr="00C854FF" w:rsidRDefault="000B31BB" w:rsidP="00732B50">
            <w:pPr>
              <w:pStyle w:val="Tytu"/>
              <w:spacing w:line="276" w:lineRule="auto"/>
              <w:jc w:val="both"/>
              <w:rPr>
                <w:sz w:val="24"/>
              </w:rPr>
            </w:pPr>
            <w:r w:rsidRPr="00C854FF">
              <w:rPr>
                <w:sz w:val="24"/>
              </w:rPr>
              <w:t>1.</w:t>
            </w:r>
          </w:p>
        </w:tc>
        <w:tc>
          <w:tcPr>
            <w:tcW w:w="3514" w:type="dxa"/>
            <w:shd w:val="clear" w:color="auto" w:fill="auto"/>
          </w:tcPr>
          <w:p w:rsidR="000B31BB" w:rsidRPr="00C854FF" w:rsidRDefault="000B31BB" w:rsidP="00732B50">
            <w:pPr>
              <w:pStyle w:val="Tytu"/>
              <w:spacing w:line="276" w:lineRule="auto"/>
              <w:jc w:val="both"/>
              <w:rPr>
                <w:color w:val="FF6600"/>
                <w:sz w:val="24"/>
              </w:rPr>
            </w:pPr>
            <w:r w:rsidRPr="00C854FF">
              <w:rPr>
                <w:color w:val="000000"/>
                <w:sz w:val="24"/>
              </w:rPr>
              <w:t xml:space="preserve">Samorządowe Przedszkole  </w:t>
            </w:r>
            <w:r w:rsidRPr="00C854FF">
              <w:rPr>
                <w:color w:val="000000"/>
                <w:sz w:val="24"/>
              </w:rPr>
              <w:br/>
              <w:t>w Gorzycach</w:t>
            </w:r>
          </w:p>
        </w:tc>
        <w:tc>
          <w:tcPr>
            <w:tcW w:w="5192" w:type="dxa"/>
            <w:shd w:val="clear" w:color="auto" w:fill="auto"/>
          </w:tcPr>
          <w:p w:rsidR="001D3079" w:rsidRPr="00C854FF" w:rsidRDefault="001D3079" w:rsidP="00732B50">
            <w:pPr>
              <w:pStyle w:val="Tytu"/>
              <w:spacing w:line="276" w:lineRule="auto"/>
              <w:jc w:val="both"/>
              <w:rPr>
                <w:b w:val="0"/>
                <w:sz w:val="24"/>
              </w:rPr>
            </w:pPr>
            <w:r w:rsidRPr="00C854FF">
              <w:rPr>
                <w:sz w:val="24"/>
              </w:rPr>
              <w:t xml:space="preserve">- </w:t>
            </w:r>
            <w:r w:rsidRPr="00C854FF">
              <w:rPr>
                <w:b w:val="0"/>
                <w:sz w:val="24"/>
              </w:rPr>
              <w:t>7 sal zajęć</w:t>
            </w:r>
          </w:p>
          <w:p w:rsidR="001D3079" w:rsidRPr="00C854FF" w:rsidRDefault="001D3079" w:rsidP="00732B50">
            <w:pPr>
              <w:pStyle w:val="Tytu"/>
              <w:spacing w:line="276" w:lineRule="auto"/>
              <w:jc w:val="both"/>
              <w:rPr>
                <w:b w:val="0"/>
                <w:sz w:val="24"/>
              </w:rPr>
            </w:pPr>
            <w:r w:rsidRPr="00C854FF">
              <w:rPr>
                <w:b w:val="0"/>
                <w:sz w:val="24"/>
              </w:rPr>
              <w:t>- 2 gabinety terapeutyczne,</w:t>
            </w:r>
          </w:p>
          <w:p w:rsidR="001D3079" w:rsidRPr="00C854FF" w:rsidRDefault="001D3079" w:rsidP="00732B50">
            <w:pPr>
              <w:pStyle w:val="Tytu"/>
              <w:spacing w:line="276" w:lineRule="auto"/>
              <w:jc w:val="both"/>
              <w:rPr>
                <w:b w:val="0"/>
                <w:sz w:val="24"/>
              </w:rPr>
            </w:pPr>
            <w:r w:rsidRPr="00C854FF">
              <w:rPr>
                <w:b w:val="0"/>
                <w:sz w:val="24"/>
              </w:rPr>
              <w:t>- kuchnia,</w:t>
            </w:r>
          </w:p>
          <w:p w:rsidR="001D3079" w:rsidRPr="00C854FF" w:rsidRDefault="001D3079" w:rsidP="00732B50">
            <w:pPr>
              <w:pStyle w:val="Tytu"/>
              <w:spacing w:line="276" w:lineRule="auto"/>
              <w:jc w:val="both"/>
              <w:rPr>
                <w:b w:val="0"/>
                <w:sz w:val="24"/>
              </w:rPr>
            </w:pPr>
            <w:r w:rsidRPr="00C854FF">
              <w:rPr>
                <w:b w:val="0"/>
                <w:sz w:val="24"/>
              </w:rPr>
              <w:t>- gabinet dyrektora,</w:t>
            </w:r>
          </w:p>
          <w:p w:rsidR="001D3079" w:rsidRPr="00C854FF" w:rsidRDefault="001D3079" w:rsidP="00732B50">
            <w:pPr>
              <w:pStyle w:val="Tytu"/>
              <w:spacing w:line="276" w:lineRule="auto"/>
              <w:jc w:val="both"/>
              <w:rPr>
                <w:b w:val="0"/>
                <w:sz w:val="24"/>
              </w:rPr>
            </w:pPr>
            <w:r w:rsidRPr="00C854FF">
              <w:rPr>
                <w:b w:val="0"/>
                <w:sz w:val="24"/>
              </w:rPr>
              <w:t>- szatnia</w:t>
            </w:r>
          </w:p>
          <w:p w:rsidR="000B31BB" w:rsidRPr="00C854FF" w:rsidRDefault="001D3079" w:rsidP="00732B50">
            <w:pPr>
              <w:pStyle w:val="Tytu"/>
              <w:spacing w:line="276" w:lineRule="auto"/>
              <w:jc w:val="both"/>
              <w:rPr>
                <w:b w:val="0"/>
                <w:sz w:val="24"/>
              </w:rPr>
            </w:pPr>
            <w:r w:rsidRPr="00C854FF">
              <w:rPr>
                <w:b w:val="0"/>
                <w:sz w:val="24"/>
              </w:rPr>
              <w:t>- plac zabaw.</w:t>
            </w:r>
          </w:p>
        </w:tc>
      </w:tr>
    </w:tbl>
    <w:p w:rsidR="000B31BB" w:rsidRPr="00C854FF" w:rsidRDefault="000B31BB" w:rsidP="00732B50">
      <w:pPr>
        <w:pStyle w:val="Tytu"/>
        <w:spacing w:line="276" w:lineRule="auto"/>
        <w:jc w:val="both"/>
        <w:rPr>
          <w:color w:val="FF6600"/>
          <w:sz w:val="24"/>
        </w:rPr>
      </w:pPr>
    </w:p>
    <w:p w:rsidR="001D3079" w:rsidRPr="00C854FF" w:rsidRDefault="001D3079" w:rsidP="00732B50">
      <w:pPr>
        <w:pStyle w:val="Tytu"/>
        <w:spacing w:line="276" w:lineRule="auto"/>
        <w:jc w:val="both"/>
        <w:rPr>
          <w:sz w:val="24"/>
        </w:rPr>
      </w:pPr>
      <w:r w:rsidRPr="00C854FF">
        <w:rPr>
          <w:sz w:val="24"/>
        </w:rPr>
        <w:t>Inwestycje i remonty przeprowadzone w roku  2020/2021</w:t>
      </w:r>
    </w:p>
    <w:p w:rsidR="001D3079" w:rsidRPr="00C854FF" w:rsidRDefault="001D3079" w:rsidP="00732B50">
      <w:pPr>
        <w:pStyle w:val="Tytu"/>
        <w:spacing w:line="276" w:lineRule="auto"/>
        <w:jc w:val="both"/>
        <w:rPr>
          <w:b w:val="0"/>
          <w:sz w:val="24"/>
        </w:rPr>
      </w:pPr>
      <w:r w:rsidRPr="00C854FF">
        <w:rPr>
          <w:b w:val="0"/>
          <w:sz w:val="24"/>
        </w:rPr>
        <w:t>Oprócz prac konserwatorskich i naprawczych w szkołach, największe inwestycje poczyniono:</w:t>
      </w:r>
    </w:p>
    <w:p w:rsidR="001D3079" w:rsidRPr="00C854FF" w:rsidRDefault="001D3079" w:rsidP="00732B50">
      <w:pPr>
        <w:pStyle w:val="Tytu"/>
        <w:numPr>
          <w:ilvl w:val="0"/>
          <w:numId w:val="23"/>
        </w:numPr>
        <w:spacing w:line="276" w:lineRule="auto"/>
        <w:jc w:val="both"/>
        <w:rPr>
          <w:b w:val="0"/>
          <w:sz w:val="24"/>
        </w:rPr>
      </w:pPr>
      <w:r w:rsidRPr="00C854FF">
        <w:rPr>
          <w:b w:val="0"/>
          <w:sz w:val="24"/>
        </w:rPr>
        <w:t>Szkoła Podstawowa nr 1 w Gorzycach: pomalowanie sali lekcyjnej oraz wymiana podłogi.</w:t>
      </w:r>
    </w:p>
    <w:p w:rsidR="001D3079" w:rsidRPr="00C854FF" w:rsidRDefault="001D3079" w:rsidP="00732B50">
      <w:pPr>
        <w:pStyle w:val="Tytu"/>
        <w:numPr>
          <w:ilvl w:val="0"/>
          <w:numId w:val="23"/>
        </w:numPr>
        <w:spacing w:line="276" w:lineRule="auto"/>
        <w:jc w:val="both"/>
        <w:rPr>
          <w:b w:val="0"/>
          <w:sz w:val="24"/>
        </w:rPr>
      </w:pPr>
      <w:r w:rsidRPr="00C854FF">
        <w:rPr>
          <w:b w:val="0"/>
          <w:sz w:val="24"/>
        </w:rPr>
        <w:t>Szkoła Podstawowa we Wrzawach – wymiana uszkodzonej armatury łazienkowej.</w:t>
      </w:r>
    </w:p>
    <w:p w:rsidR="001D3079" w:rsidRPr="00C854FF" w:rsidRDefault="001D3079" w:rsidP="00732B50">
      <w:pPr>
        <w:pStyle w:val="Tytu"/>
        <w:numPr>
          <w:ilvl w:val="0"/>
          <w:numId w:val="23"/>
        </w:numPr>
        <w:spacing w:line="276" w:lineRule="auto"/>
        <w:jc w:val="both"/>
        <w:rPr>
          <w:b w:val="0"/>
          <w:sz w:val="24"/>
        </w:rPr>
      </w:pPr>
      <w:r w:rsidRPr="00C854FF">
        <w:rPr>
          <w:b w:val="0"/>
          <w:sz w:val="24"/>
        </w:rPr>
        <w:t xml:space="preserve">Szkoła Podstawowa nr 2 w Gorzycach: remont 2 sal  lekcyjnych, malowanie </w:t>
      </w:r>
      <w:r w:rsidRPr="00C854FF">
        <w:rPr>
          <w:b w:val="0"/>
          <w:sz w:val="24"/>
        </w:rPr>
        <w:br/>
        <w:t>i wymiana podłóg.</w:t>
      </w:r>
    </w:p>
    <w:p w:rsidR="001D3079" w:rsidRPr="00C854FF" w:rsidRDefault="001D3079" w:rsidP="00732B50">
      <w:pPr>
        <w:pStyle w:val="Tytu"/>
        <w:numPr>
          <w:ilvl w:val="0"/>
          <w:numId w:val="23"/>
        </w:numPr>
        <w:spacing w:line="276" w:lineRule="auto"/>
        <w:jc w:val="both"/>
        <w:rPr>
          <w:b w:val="0"/>
          <w:sz w:val="24"/>
        </w:rPr>
      </w:pPr>
      <w:r w:rsidRPr="00C854FF">
        <w:rPr>
          <w:b w:val="0"/>
          <w:sz w:val="24"/>
        </w:rPr>
        <w:t>Zespół Szkolno-Przedszkolny w Trześni – remont sali lekcyjnej i pomieszczeń gospodarczych przy przedszkolu.</w:t>
      </w:r>
    </w:p>
    <w:p w:rsidR="001D3079" w:rsidRPr="00C854FF" w:rsidRDefault="001D3079" w:rsidP="00732B50">
      <w:pPr>
        <w:pStyle w:val="Tytu"/>
        <w:numPr>
          <w:ilvl w:val="0"/>
          <w:numId w:val="23"/>
        </w:numPr>
        <w:spacing w:line="276" w:lineRule="auto"/>
        <w:jc w:val="both"/>
        <w:rPr>
          <w:b w:val="0"/>
          <w:sz w:val="24"/>
        </w:rPr>
      </w:pPr>
      <w:r w:rsidRPr="00C854FF">
        <w:rPr>
          <w:b w:val="0"/>
          <w:sz w:val="24"/>
        </w:rPr>
        <w:t>Zespół Szkolno-Przedszkolny w Sokolnikach – pomalowano 2 korytarze, salę lekcyjną „0”oraz  wykonano drobne prace remontowe.</w:t>
      </w:r>
    </w:p>
    <w:p w:rsidR="001D3079" w:rsidRPr="00C854FF" w:rsidRDefault="001D3079" w:rsidP="00732B50">
      <w:pPr>
        <w:pStyle w:val="Tytu"/>
        <w:numPr>
          <w:ilvl w:val="0"/>
          <w:numId w:val="23"/>
        </w:numPr>
        <w:spacing w:line="276" w:lineRule="auto"/>
        <w:jc w:val="both"/>
        <w:rPr>
          <w:b w:val="0"/>
          <w:sz w:val="24"/>
        </w:rPr>
      </w:pPr>
      <w:r w:rsidRPr="00C854FF">
        <w:rPr>
          <w:b w:val="0"/>
          <w:sz w:val="24"/>
        </w:rPr>
        <w:t>Szkoła Podstawowa w Furmanach – wyremontowano dach na budynku gospodarczym, pomalowano korytarz dolny i pokój nauczycielski.</w:t>
      </w:r>
    </w:p>
    <w:p w:rsidR="001D3079" w:rsidRPr="00C854FF" w:rsidRDefault="001D3079" w:rsidP="00732B50">
      <w:pPr>
        <w:pStyle w:val="Tytu"/>
        <w:numPr>
          <w:ilvl w:val="0"/>
          <w:numId w:val="23"/>
        </w:numPr>
        <w:spacing w:line="276" w:lineRule="auto"/>
        <w:jc w:val="both"/>
        <w:rPr>
          <w:b w:val="0"/>
          <w:sz w:val="24"/>
        </w:rPr>
      </w:pPr>
      <w:r w:rsidRPr="00C854FF">
        <w:rPr>
          <w:b w:val="0"/>
          <w:sz w:val="24"/>
        </w:rPr>
        <w:t>Samorządowe Przedszkole w Gorzycach – w 1 sali położono wykładzinę łatwo zmywalną., wykonano montaż windy oraz wentylację.</w:t>
      </w:r>
    </w:p>
    <w:p w:rsidR="001D3079" w:rsidRPr="00C854FF" w:rsidRDefault="001D3079" w:rsidP="00732B50">
      <w:pPr>
        <w:pStyle w:val="Tytu"/>
        <w:spacing w:line="276" w:lineRule="auto"/>
        <w:ind w:left="720"/>
        <w:jc w:val="both"/>
        <w:rPr>
          <w:b w:val="0"/>
          <w:sz w:val="24"/>
        </w:rPr>
      </w:pPr>
    </w:p>
    <w:p w:rsidR="000C6305" w:rsidRDefault="000C6305" w:rsidP="00732B50">
      <w:pPr>
        <w:pStyle w:val="Tytu"/>
        <w:spacing w:line="276" w:lineRule="auto"/>
        <w:jc w:val="both"/>
        <w:rPr>
          <w:sz w:val="24"/>
        </w:rPr>
      </w:pPr>
    </w:p>
    <w:p w:rsidR="001D3079" w:rsidRPr="00C854FF" w:rsidRDefault="001D3079" w:rsidP="00732B50">
      <w:pPr>
        <w:pStyle w:val="Tytu"/>
        <w:spacing w:line="276" w:lineRule="auto"/>
        <w:jc w:val="both"/>
        <w:rPr>
          <w:sz w:val="24"/>
        </w:rPr>
      </w:pPr>
      <w:r w:rsidRPr="00C854FF">
        <w:rPr>
          <w:sz w:val="24"/>
        </w:rPr>
        <w:lastRenderedPageBreak/>
        <w:t>Ewaluacja zewnętrzna w roku 2019/2020</w:t>
      </w:r>
    </w:p>
    <w:p w:rsidR="001D3079" w:rsidRPr="00C854FF" w:rsidRDefault="001D3079" w:rsidP="00732B50">
      <w:pPr>
        <w:pStyle w:val="Tytu"/>
        <w:spacing w:line="276" w:lineRule="auto"/>
        <w:jc w:val="both"/>
        <w:rPr>
          <w:b w:val="0"/>
          <w:sz w:val="24"/>
        </w:rPr>
      </w:pPr>
      <w:r w:rsidRPr="00C854FF">
        <w:rPr>
          <w:b w:val="0"/>
          <w:sz w:val="24"/>
        </w:rPr>
        <w:t>Nadzór pedagogiczny sprawowany jest na podstawie rozporządzenia Ministra Edukacji Narodowej z dnia 25 sierpnia 2017 roku w sprawie nadzoru pedagogicznego (Dz. U. poz. 1658).</w:t>
      </w:r>
    </w:p>
    <w:p w:rsidR="001D3079" w:rsidRPr="00C854FF" w:rsidRDefault="001D3079"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Formami nadzoru pedagogicznego są:</w:t>
      </w:r>
    </w:p>
    <w:p w:rsidR="001D3079" w:rsidRPr="00C854FF" w:rsidRDefault="001D3079" w:rsidP="00732B50">
      <w:pPr>
        <w:spacing w:after="0" w:line="276" w:lineRule="auto"/>
        <w:jc w:val="both"/>
        <w:rPr>
          <w:rFonts w:ascii="Times New Roman" w:hAnsi="Times New Roman" w:cs="Times New Roman"/>
          <w:sz w:val="24"/>
          <w:szCs w:val="24"/>
        </w:rPr>
      </w:pPr>
      <w:r w:rsidRPr="00C854FF">
        <w:rPr>
          <w:rStyle w:val="alb"/>
          <w:rFonts w:ascii="Times New Roman" w:hAnsi="Times New Roman" w:cs="Times New Roman"/>
          <w:sz w:val="24"/>
          <w:szCs w:val="24"/>
        </w:rPr>
        <w:t xml:space="preserve">1) </w:t>
      </w:r>
      <w:r w:rsidRPr="00C854FF">
        <w:rPr>
          <w:rFonts w:ascii="Times New Roman" w:hAnsi="Times New Roman" w:cs="Times New Roman"/>
          <w:sz w:val="24"/>
          <w:szCs w:val="24"/>
        </w:rPr>
        <w:t>ewaluacja;</w:t>
      </w:r>
    </w:p>
    <w:p w:rsidR="001D3079" w:rsidRPr="00C854FF" w:rsidRDefault="001D3079" w:rsidP="00732B50">
      <w:pPr>
        <w:spacing w:after="0" w:line="276" w:lineRule="auto"/>
        <w:jc w:val="both"/>
        <w:rPr>
          <w:rFonts w:ascii="Times New Roman" w:hAnsi="Times New Roman" w:cs="Times New Roman"/>
          <w:sz w:val="24"/>
          <w:szCs w:val="24"/>
        </w:rPr>
      </w:pPr>
      <w:r w:rsidRPr="00C854FF">
        <w:rPr>
          <w:rStyle w:val="alb"/>
          <w:rFonts w:ascii="Times New Roman" w:hAnsi="Times New Roman" w:cs="Times New Roman"/>
          <w:sz w:val="24"/>
          <w:szCs w:val="24"/>
        </w:rPr>
        <w:t xml:space="preserve">2) </w:t>
      </w:r>
      <w:r w:rsidRPr="00C854FF">
        <w:rPr>
          <w:rFonts w:ascii="Times New Roman" w:hAnsi="Times New Roman" w:cs="Times New Roman"/>
          <w:sz w:val="24"/>
          <w:szCs w:val="24"/>
        </w:rPr>
        <w:t>kontrola;</w:t>
      </w:r>
    </w:p>
    <w:p w:rsidR="001D3079" w:rsidRPr="00C854FF" w:rsidRDefault="001D3079" w:rsidP="00732B50">
      <w:pPr>
        <w:spacing w:after="0" w:line="276" w:lineRule="auto"/>
        <w:jc w:val="both"/>
        <w:rPr>
          <w:rFonts w:ascii="Times New Roman" w:hAnsi="Times New Roman" w:cs="Times New Roman"/>
          <w:sz w:val="24"/>
          <w:szCs w:val="24"/>
        </w:rPr>
      </w:pPr>
      <w:r w:rsidRPr="00C854FF">
        <w:rPr>
          <w:rStyle w:val="alb"/>
          <w:rFonts w:ascii="Times New Roman" w:hAnsi="Times New Roman" w:cs="Times New Roman"/>
          <w:sz w:val="24"/>
          <w:szCs w:val="24"/>
        </w:rPr>
        <w:t xml:space="preserve">3) </w:t>
      </w:r>
      <w:r w:rsidRPr="00C854FF">
        <w:rPr>
          <w:rFonts w:ascii="Times New Roman" w:hAnsi="Times New Roman" w:cs="Times New Roman"/>
          <w:sz w:val="24"/>
          <w:szCs w:val="24"/>
        </w:rPr>
        <w:t>wspomaganie;</w:t>
      </w:r>
    </w:p>
    <w:p w:rsidR="001D3079" w:rsidRPr="00C854FF" w:rsidRDefault="001D3079" w:rsidP="00732B50">
      <w:pPr>
        <w:spacing w:after="0" w:line="276" w:lineRule="auto"/>
        <w:jc w:val="both"/>
        <w:rPr>
          <w:rFonts w:ascii="Times New Roman" w:hAnsi="Times New Roman" w:cs="Times New Roman"/>
          <w:sz w:val="24"/>
          <w:szCs w:val="24"/>
        </w:rPr>
      </w:pPr>
      <w:r w:rsidRPr="00C854FF">
        <w:rPr>
          <w:rStyle w:val="alb"/>
          <w:rFonts w:ascii="Times New Roman" w:hAnsi="Times New Roman" w:cs="Times New Roman"/>
          <w:sz w:val="24"/>
          <w:szCs w:val="24"/>
        </w:rPr>
        <w:t xml:space="preserve">4) </w:t>
      </w:r>
      <w:r w:rsidRPr="00C854FF">
        <w:rPr>
          <w:rFonts w:ascii="Times New Roman" w:hAnsi="Times New Roman" w:cs="Times New Roman"/>
          <w:sz w:val="24"/>
          <w:szCs w:val="24"/>
        </w:rPr>
        <w:t>monitorowanie.</w:t>
      </w:r>
    </w:p>
    <w:p w:rsidR="001D3079" w:rsidRPr="00C854FF" w:rsidRDefault="001D3079" w:rsidP="00732B50">
      <w:pPr>
        <w:pStyle w:val="Tytu"/>
        <w:spacing w:line="276" w:lineRule="auto"/>
        <w:jc w:val="both"/>
        <w:rPr>
          <w:b w:val="0"/>
          <w:sz w:val="24"/>
        </w:rPr>
      </w:pPr>
      <w:r w:rsidRPr="00C854FF">
        <w:rPr>
          <w:b w:val="0"/>
          <w:sz w:val="24"/>
        </w:rPr>
        <w:t>W roku szkolnym 2020/2021 nie przeprowadzono ewaluacji problemowej.</w:t>
      </w:r>
    </w:p>
    <w:p w:rsidR="001D3079" w:rsidRPr="00C854FF" w:rsidRDefault="001D3079" w:rsidP="00732B50">
      <w:pPr>
        <w:pStyle w:val="Tytu"/>
        <w:spacing w:line="276" w:lineRule="auto"/>
        <w:jc w:val="both"/>
        <w:rPr>
          <w:b w:val="0"/>
          <w:sz w:val="24"/>
        </w:rPr>
      </w:pPr>
    </w:p>
    <w:p w:rsidR="001D3079" w:rsidRPr="00C854FF" w:rsidRDefault="001D3079" w:rsidP="00732B50">
      <w:pPr>
        <w:pStyle w:val="Tytu"/>
        <w:spacing w:line="276" w:lineRule="auto"/>
        <w:jc w:val="both"/>
        <w:rPr>
          <w:sz w:val="24"/>
        </w:rPr>
      </w:pPr>
      <w:r w:rsidRPr="00C854FF">
        <w:rPr>
          <w:sz w:val="24"/>
        </w:rPr>
        <w:t>Wyniki egzaminów w klasach VIII szkoły podstawowej:</w:t>
      </w:r>
    </w:p>
    <w:p w:rsidR="001D3079" w:rsidRPr="00C854FF" w:rsidRDefault="001D3079" w:rsidP="00732B50">
      <w:pPr>
        <w:pStyle w:val="Tytu"/>
        <w:spacing w:line="276" w:lineRule="auto"/>
        <w:jc w:val="both"/>
        <w:rPr>
          <w:b w:val="0"/>
          <w:sz w:val="24"/>
        </w:rPr>
      </w:pPr>
    </w:p>
    <w:p w:rsidR="001D3079" w:rsidRPr="00C854FF" w:rsidRDefault="001D3079"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Egzamin ósmoklasisty został przeprowadzony od 25 do 27 maja 2021 r. Uczniowie, którzy z przyczyn losowych lub zdrowotnych nie przystąpili do niego w powyższym terminie, napisali egzamin 16,17 i 18 czerwca 2021 r.</w:t>
      </w:r>
    </w:p>
    <w:p w:rsidR="001D3079" w:rsidRPr="00C854FF" w:rsidRDefault="001D3079" w:rsidP="00732B50">
      <w:pPr>
        <w:spacing w:after="0" w:line="276" w:lineRule="auto"/>
        <w:jc w:val="both"/>
        <w:rPr>
          <w:rFonts w:ascii="Times New Roman" w:hAnsi="Times New Roman" w:cs="Times New Roman"/>
          <w:sz w:val="24"/>
          <w:szCs w:val="24"/>
        </w:rPr>
      </w:pPr>
    </w:p>
    <w:p w:rsidR="001D3079" w:rsidRPr="00C854FF" w:rsidRDefault="001D3079" w:rsidP="00732B50">
      <w:pPr>
        <w:spacing w:after="0" w:line="276" w:lineRule="auto"/>
        <w:jc w:val="both"/>
        <w:rPr>
          <w:rFonts w:ascii="Times New Roman" w:hAnsi="Times New Roman" w:cs="Times New Roman"/>
          <w:sz w:val="24"/>
          <w:szCs w:val="24"/>
        </w:rPr>
      </w:pPr>
    </w:p>
    <w:p w:rsidR="001D3079" w:rsidRPr="00C854FF" w:rsidRDefault="001D3079"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Egzamin ósmoklasisty jest przeprowadzany w formie pisemnej. Każdy ósmoklasista przystąpił do egzaminu z trzech przedmiotów obowiązkowych, tj. języka polskiego, matematyki i języka obcego nowożytnego.</w:t>
      </w:r>
    </w:p>
    <w:p w:rsidR="001D3079" w:rsidRPr="00C854FF" w:rsidRDefault="001D3079"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Egzamin ósmoklasisty jest egzaminem obowiązkowym, co oznacza, że każdy uczeń musi do niego przystąpić, aby ukończyć szkołę.</w:t>
      </w:r>
    </w:p>
    <w:p w:rsidR="001D3079" w:rsidRPr="00C854FF" w:rsidRDefault="001D3079" w:rsidP="00732B50">
      <w:pPr>
        <w:pStyle w:val="Tytu"/>
        <w:spacing w:line="276" w:lineRule="auto"/>
        <w:jc w:val="both"/>
        <w:rPr>
          <w:b w:val="0"/>
          <w:sz w:val="24"/>
        </w:rPr>
      </w:pPr>
    </w:p>
    <w:p w:rsidR="001D3079" w:rsidRPr="00C854FF" w:rsidRDefault="001D3079" w:rsidP="00732B50">
      <w:pPr>
        <w:pStyle w:val="Tytu"/>
        <w:spacing w:line="276" w:lineRule="auto"/>
        <w:jc w:val="both"/>
        <w:rPr>
          <w:b w:val="0"/>
          <w:sz w:val="24"/>
        </w:rPr>
      </w:pPr>
      <w:r w:rsidRPr="00C854FF">
        <w:rPr>
          <w:b w:val="0"/>
          <w:sz w:val="24"/>
        </w:rPr>
        <w:t xml:space="preserve">Do egzaminu przystąpiło 103 uczniów z jęz. polskiego i z matematyki, z jęz. angielski zdawało 102 uczniów i uczeń z jęz. niemieckiego. Średni wynik z jęz. polskiego w gminie wyniósł 57%, </w:t>
      </w:r>
      <w:r w:rsidRPr="00C854FF">
        <w:rPr>
          <w:b w:val="0"/>
          <w:sz w:val="24"/>
        </w:rPr>
        <w:br/>
        <w:t>z matematyki 42% i z jęz. angielskiego 57%.</w:t>
      </w:r>
    </w:p>
    <w:p w:rsidR="000B31BB" w:rsidRPr="00C854FF" w:rsidRDefault="000B31BB" w:rsidP="00732B50">
      <w:pPr>
        <w:pStyle w:val="Tytu"/>
        <w:spacing w:line="276" w:lineRule="auto"/>
        <w:jc w:val="both"/>
        <w:rPr>
          <w:b w:val="0"/>
          <w:sz w:val="24"/>
        </w:rPr>
      </w:pPr>
    </w:p>
    <w:p w:rsidR="000B31BB" w:rsidRPr="00C854FF" w:rsidRDefault="000B31BB" w:rsidP="00732B50">
      <w:pPr>
        <w:pStyle w:val="Tytu"/>
        <w:spacing w:line="276" w:lineRule="auto"/>
        <w:jc w:val="both"/>
        <w:rPr>
          <w:b w:val="0"/>
          <w:sz w:val="24"/>
        </w:rPr>
      </w:pPr>
    </w:p>
    <w:p w:rsidR="000B31BB" w:rsidRPr="00C854FF" w:rsidRDefault="000B31BB" w:rsidP="00732B50">
      <w:pPr>
        <w:pStyle w:val="Tytu"/>
        <w:spacing w:line="276" w:lineRule="auto"/>
        <w:jc w:val="both"/>
        <w:rPr>
          <w:b w:val="0"/>
          <w:sz w:val="24"/>
        </w:rPr>
      </w:pPr>
    </w:p>
    <w:p w:rsidR="000B31BB" w:rsidRPr="00C854FF" w:rsidRDefault="000B31BB" w:rsidP="00732B50">
      <w:pPr>
        <w:pStyle w:val="Tytu"/>
        <w:spacing w:line="276" w:lineRule="auto"/>
        <w:jc w:val="both"/>
        <w:rPr>
          <w:b w:val="0"/>
          <w:sz w:val="24"/>
        </w:rPr>
      </w:pPr>
    </w:p>
    <w:p w:rsidR="000B31BB" w:rsidRPr="00C854FF" w:rsidRDefault="000B31BB" w:rsidP="00732B50">
      <w:pPr>
        <w:pStyle w:val="Tytu"/>
        <w:spacing w:line="276" w:lineRule="auto"/>
        <w:jc w:val="both"/>
        <w:rPr>
          <w:b w:val="0"/>
          <w:sz w:val="24"/>
        </w:rPr>
      </w:pPr>
    </w:p>
    <w:p w:rsidR="000B31BB" w:rsidRPr="00C854FF" w:rsidRDefault="000B31BB" w:rsidP="00732B50">
      <w:pPr>
        <w:pStyle w:val="Tytu"/>
        <w:spacing w:line="276" w:lineRule="auto"/>
        <w:jc w:val="both"/>
        <w:rPr>
          <w:b w:val="0"/>
          <w:sz w:val="24"/>
        </w:rPr>
      </w:pPr>
    </w:p>
    <w:p w:rsidR="000B31BB" w:rsidRPr="00C854FF" w:rsidRDefault="000B31BB" w:rsidP="00732B50">
      <w:pPr>
        <w:pStyle w:val="Tytu"/>
        <w:spacing w:line="276" w:lineRule="auto"/>
        <w:jc w:val="both"/>
        <w:rPr>
          <w:b w:val="0"/>
          <w:sz w:val="24"/>
        </w:rPr>
      </w:pPr>
    </w:p>
    <w:p w:rsidR="000B31BB" w:rsidRPr="00C854FF" w:rsidRDefault="000B31BB" w:rsidP="00732B50">
      <w:pPr>
        <w:pStyle w:val="Tytu"/>
        <w:spacing w:line="276" w:lineRule="auto"/>
        <w:jc w:val="both"/>
        <w:rPr>
          <w:b w:val="0"/>
          <w:sz w:val="24"/>
        </w:rPr>
      </w:pPr>
    </w:p>
    <w:p w:rsidR="000B31BB" w:rsidRPr="00C854FF" w:rsidRDefault="000B31BB" w:rsidP="00732B50">
      <w:pPr>
        <w:pStyle w:val="Tytu"/>
        <w:spacing w:line="276" w:lineRule="auto"/>
        <w:jc w:val="both"/>
        <w:rPr>
          <w:b w:val="0"/>
          <w:sz w:val="24"/>
        </w:rPr>
      </w:pPr>
    </w:p>
    <w:p w:rsidR="00CD6F5C" w:rsidRPr="00C854FF" w:rsidRDefault="00CD6F5C" w:rsidP="00732B50">
      <w:pPr>
        <w:pStyle w:val="Tytu"/>
        <w:spacing w:line="276" w:lineRule="auto"/>
        <w:jc w:val="both"/>
        <w:rPr>
          <w:b w:val="0"/>
          <w:sz w:val="24"/>
        </w:rPr>
      </w:pPr>
    </w:p>
    <w:p w:rsidR="00CD6F5C" w:rsidRPr="00C854FF" w:rsidRDefault="00CD6F5C" w:rsidP="00732B50">
      <w:pPr>
        <w:pStyle w:val="Tytu"/>
        <w:spacing w:line="276" w:lineRule="auto"/>
        <w:jc w:val="both"/>
        <w:rPr>
          <w:b w:val="0"/>
          <w:sz w:val="24"/>
        </w:rPr>
      </w:pPr>
    </w:p>
    <w:p w:rsidR="00CD6F5C" w:rsidRPr="00C854FF" w:rsidRDefault="00CD6F5C" w:rsidP="00732B50">
      <w:pPr>
        <w:pStyle w:val="Tytu"/>
        <w:spacing w:line="276" w:lineRule="auto"/>
        <w:jc w:val="both"/>
        <w:rPr>
          <w:b w:val="0"/>
          <w:sz w:val="24"/>
        </w:rPr>
      </w:pPr>
    </w:p>
    <w:p w:rsidR="001D3079" w:rsidRPr="00C854FF" w:rsidRDefault="001D3079" w:rsidP="00732B50">
      <w:pPr>
        <w:pStyle w:val="Tytu"/>
        <w:spacing w:line="276" w:lineRule="auto"/>
        <w:jc w:val="both"/>
        <w:rPr>
          <w:b w:val="0"/>
          <w:sz w:val="24"/>
        </w:rPr>
      </w:pPr>
    </w:p>
    <w:p w:rsidR="001D3079" w:rsidRPr="00C854FF" w:rsidRDefault="001D3079" w:rsidP="00732B50">
      <w:pPr>
        <w:pStyle w:val="Tytu"/>
        <w:spacing w:line="276" w:lineRule="auto"/>
        <w:jc w:val="both"/>
        <w:rPr>
          <w:b w:val="0"/>
          <w:sz w:val="24"/>
        </w:rPr>
      </w:pPr>
    </w:p>
    <w:p w:rsidR="001D3079" w:rsidRPr="00C854FF" w:rsidRDefault="001D3079" w:rsidP="00732B50">
      <w:pPr>
        <w:pStyle w:val="Tytu"/>
        <w:spacing w:line="276" w:lineRule="auto"/>
        <w:jc w:val="both"/>
        <w:rPr>
          <w:b w:val="0"/>
          <w:sz w:val="24"/>
        </w:rPr>
      </w:pPr>
    </w:p>
    <w:p w:rsidR="001D3079" w:rsidRPr="00C854FF" w:rsidRDefault="001D3079" w:rsidP="00732B50">
      <w:pPr>
        <w:pStyle w:val="Tytu"/>
        <w:spacing w:line="276" w:lineRule="auto"/>
        <w:jc w:val="both"/>
        <w:rPr>
          <w:b w:val="0"/>
          <w:sz w:val="24"/>
        </w:rPr>
      </w:pPr>
    </w:p>
    <w:p w:rsidR="001D3079" w:rsidRPr="00C854FF" w:rsidRDefault="001D3079" w:rsidP="00732B50">
      <w:pPr>
        <w:pStyle w:val="Tytu"/>
        <w:spacing w:line="276" w:lineRule="auto"/>
        <w:jc w:val="both"/>
        <w:rPr>
          <w:b w:val="0"/>
          <w:sz w:val="24"/>
        </w:rPr>
      </w:pPr>
    </w:p>
    <w:p w:rsidR="001D3079" w:rsidRPr="00C854FF" w:rsidRDefault="001D3079" w:rsidP="00732B50">
      <w:pPr>
        <w:pStyle w:val="Tytu"/>
        <w:spacing w:line="276" w:lineRule="auto"/>
        <w:jc w:val="both"/>
        <w:rPr>
          <w:b w:val="0"/>
          <w:sz w:val="24"/>
        </w:rPr>
      </w:pPr>
    </w:p>
    <w:p w:rsidR="001D3079" w:rsidRPr="00C854FF" w:rsidRDefault="001D3079" w:rsidP="00732B50">
      <w:pPr>
        <w:pStyle w:val="Tytu"/>
        <w:spacing w:line="276" w:lineRule="auto"/>
        <w:jc w:val="both"/>
        <w:rPr>
          <w:b w:val="0"/>
          <w:sz w:val="24"/>
        </w:rPr>
        <w:sectPr w:rsidR="001D3079" w:rsidRPr="00C854FF" w:rsidSect="000B31BB">
          <w:pgSz w:w="11906" w:h="16838"/>
          <w:pgMar w:top="1276" w:right="1418" w:bottom="539" w:left="1418" w:header="709" w:footer="709" w:gutter="0"/>
          <w:cols w:space="708"/>
          <w:docGrid w:linePitch="360"/>
        </w:sectPr>
      </w:pPr>
    </w:p>
    <w:p w:rsidR="00E21903" w:rsidRPr="00C854FF" w:rsidRDefault="000B31BB" w:rsidP="00732B50">
      <w:pPr>
        <w:pStyle w:val="Tytu"/>
        <w:spacing w:line="276" w:lineRule="auto"/>
        <w:jc w:val="both"/>
        <w:rPr>
          <w:sz w:val="24"/>
        </w:rPr>
      </w:pPr>
      <w:r w:rsidRPr="00C854FF">
        <w:rPr>
          <w:sz w:val="24"/>
        </w:rPr>
        <w:lastRenderedPageBreak/>
        <w:t xml:space="preserve">                        </w:t>
      </w:r>
      <w:r w:rsidR="00BB094D" w:rsidRPr="00C854FF">
        <w:rPr>
          <w:sz w:val="24"/>
        </w:rPr>
        <w:t xml:space="preserve">Egzamin ósmoklasisty </w:t>
      </w:r>
    </w:p>
    <w:tbl>
      <w:tblPr>
        <w:tblW w:w="15451" w:type="dxa"/>
        <w:tblInd w:w="-572" w:type="dxa"/>
        <w:tblLayout w:type="fixed"/>
        <w:tblCellMar>
          <w:left w:w="70" w:type="dxa"/>
          <w:right w:w="70" w:type="dxa"/>
        </w:tblCellMar>
        <w:tblLook w:val="0000" w:firstRow="0" w:lastRow="0" w:firstColumn="0" w:lastColumn="0" w:noHBand="0" w:noVBand="0"/>
      </w:tblPr>
      <w:tblGrid>
        <w:gridCol w:w="993"/>
        <w:gridCol w:w="2693"/>
        <w:gridCol w:w="992"/>
        <w:gridCol w:w="851"/>
        <w:gridCol w:w="850"/>
        <w:gridCol w:w="992"/>
        <w:gridCol w:w="851"/>
        <w:gridCol w:w="1559"/>
        <w:gridCol w:w="1134"/>
        <w:gridCol w:w="1134"/>
        <w:gridCol w:w="1134"/>
        <w:gridCol w:w="1134"/>
        <w:gridCol w:w="1134"/>
      </w:tblGrid>
      <w:tr w:rsidR="00E21903" w:rsidRPr="00C854FF" w:rsidTr="00BB094D">
        <w:trPr>
          <w:trHeight w:val="2786"/>
        </w:trPr>
        <w:tc>
          <w:tcPr>
            <w:tcW w:w="993" w:type="dxa"/>
            <w:tcBorders>
              <w:top w:val="single" w:sz="4" w:space="0" w:color="auto"/>
              <w:left w:val="single" w:sz="4" w:space="0" w:color="auto"/>
              <w:bottom w:val="single" w:sz="4" w:space="0" w:color="auto"/>
              <w:right w:val="single" w:sz="4" w:space="0" w:color="auto"/>
            </w:tcBorders>
            <w:shd w:val="clear" w:color="auto" w:fill="C9C9C9"/>
            <w:noWrap/>
            <w:vAlign w:val="center"/>
          </w:tcPr>
          <w:p w:rsidR="00E21903" w:rsidRPr="00C854FF" w:rsidRDefault="00E21903" w:rsidP="00732B50">
            <w:pPr>
              <w:spacing w:after="0" w:line="276" w:lineRule="auto"/>
              <w:jc w:val="both"/>
              <w:rPr>
                <w:rFonts w:ascii="Times New Roman" w:hAnsi="Times New Roman" w:cs="Times New Roman"/>
                <w:b/>
                <w:bCs/>
                <w:color w:val="000000"/>
                <w:sz w:val="24"/>
                <w:szCs w:val="24"/>
              </w:rPr>
            </w:pPr>
          </w:p>
          <w:p w:rsidR="00E21903" w:rsidRPr="00C854FF" w:rsidRDefault="00E21903" w:rsidP="00732B50">
            <w:pPr>
              <w:spacing w:after="0" w:line="276" w:lineRule="auto"/>
              <w:jc w:val="both"/>
              <w:rPr>
                <w:rFonts w:ascii="Times New Roman" w:hAnsi="Times New Roman" w:cs="Times New Roman"/>
                <w:b/>
                <w:bCs/>
                <w:color w:val="000000"/>
                <w:sz w:val="24"/>
                <w:szCs w:val="24"/>
              </w:rPr>
            </w:pPr>
            <w:r w:rsidRPr="00C854FF">
              <w:rPr>
                <w:rFonts w:ascii="Times New Roman" w:hAnsi="Times New Roman" w:cs="Times New Roman"/>
                <w:b/>
                <w:bCs/>
                <w:color w:val="000000"/>
                <w:sz w:val="24"/>
                <w:szCs w:val="24"/>
              </w:rPr>
              <w:t>Lp.</w:t>
            </w:r>
          </w:p>
        </w:tc>
        <w:tc>
          <w:tcPr>
            <w:tcW w:w="2693" w:type="dxa"/>
            <w:tcBorders>
              <w:top w:val="single" w:sz="4" w:space="0" w:color="auto"/>
              <w:left w:val="single" w:sz="4" w:space="0" w:color="auto"/>
              <w:bottom w:val="single" w:sz="4" w:space="0" w:color="auto"/>
              <w:right w:val="single" w:sz="4" w:space="0" w:color="auto"/>
            </w:tcBorders>
            <w:shd w:val="clear" w:color="auto" w:fill="C9C9C9"/>
            <w:vAlign w:val="center"/>
          </w:tcPr>
          <w:p w:rsidR="00E21903" w:rsidRPr="00C854FF" w:rsidRDefault="00E21903" w:rsidP="00732B50">
            <w:pPr>
              <w:spacing w:after="0" w:line="276" w:lineRule="auto"/>
              <w:jc w:val="both"/>
              <w:rPr>
                <w:rFonts w:ascii="Times New Roman" w:hAnsi="Times New Roman" w:cs="Times New Roman"/>
                <w:b/>
                <w:bCs/>
                <w:color w:val="000000"/>
                <w:sz w:val="24"/>
                <w:szCs w:val="24"/>
              </w:rPr>
            </w:pPr>
            <w:r w:rsidRPr="00C854FF">
              <w:rPr>
                <w:rFonts w:ascii="Times New Roman" w:hAnsi="Times New Roman" w:cs="Times New Roman"/>
                <w:b/>
                <w:bCs/>
                <w:color w:val="000000"/>
                <w:sz w:val="24"/>
                <w:szCs w:val="24"/>
              </w:rPr>
              <w:t>NAZWA</w:t>
            </w:r>
          </w:p>
          <w:p w:rsidR="00E21903" w:rsidRPr="00C854FF" w:rsidRDefault="00E21903" w:rsidP="00732B50">
            <w:pPr>
              <w:spacing w:after="0" w:line="276" w:lineRule="auto"/>
              <w:jc w:val="both"/>
              <w:rPr>
                <w:rFonts w:ascii="Times New Roman" w:hAnsi="Times New Roman" w:cs="Times New Roman"/>
                <w:b/>
                <w:bCs/>
                <w:color w:val="000000"/>
                <w:sz w:val="24"/>
                <w:szCs w:val="24"/>
              </w:rPr>
            </w:pPr>
            <w:r w:rsidRPr="00C854FF">
              <w:rPr>
                <w:rFonts w:ascii="Times New Roman" w:hAnsi="Times New Roman" w:cs="Times New Roman"/>
                <w:b/>
                <w:bCs/>
                <w:color w:val="000000"/>
                <w:sz w:val="24"/>
                <w:szCs w:val="24"/>
              </w:rPr>
              <w:t>SZKOŁY</w:t>
            </w:r>
          </w:p>
        </w:tc>
        <w:tc>
          <w:tcPr>
            <w:tcW w:w="992" w:type="dxa"/>
            <w:tcBorders>
              <w:top w:val="single" w:sz="4" w:space="0" w:color="auto"/>
              <w:left w:val="nil"/>
              <w:bottom w:val="single" w:sz="4" w:space="0" w:color="auto"/>
              <w:right w:val="single" w:sz="4" w:space="0" w:color="auto"/>
            </w:tcBorders>
            <w:shd w:val="clear" w:color="auto" w:fill="C9C9C9"/>
            <w:textDirection w:val="btLr"/>
            <w:vAlign w:val="center"/>
          </w:tcPr>
          <w:p w:rsidR="00E21903" w:rsidRPr="00C854FF" w:rsidRDefault="00E21903" w:rsidP="00732B50">
            <w:pPr>
              <w:spacing w:after="0" w:line="276" w:lineRule="auto"/>
              <w:jc w:val="both"/>
              <w:rPr>
                <w:rFonts w:ascii="Times New Roman" w:hAnsi="Times New Roman" w:cs="Times New Roman"/>
                <w:b/>
                <w:bCs/>
                <w:color w:val="000000"/>
                <w:sz w:val="24"/>
                <w:szCs w:val="24"/>
              </w:rPr>
            </w:pPr>
            <w:r w:rsidRPr="00C854FF">
              <w:rPr>
                <w:rFonts w:ascii="Times New Roman" w:hAnsi="Times New Roman" w:cs="Times New Roman"/>
                <w:b/>
                <w:bCs/>
                <w:color w:val="000000"/>
                <w:sz w:val="24"/>
                <w:szCs w:val="24"/>
              </w:rPr>
              <w:t>Liczba piszących egzamin</w:t>
            </w:r>
          </w:p>
        </w:tc>
        <w:tc>
          <w:tcPr>
            <w:tcW w:w="851" w:type="dxa"/>
            <w:tcBorders>
              <w:top w:val="single" w:sz="4" w:space="0" w:color="auto"/>
              <w:left w:val="nil"/>
              <w:bottom w:val="single" w:sz="4" w:space="0" w:color="auto"/>
              <w:right w:val="single" w:sz="4" w:space="0" w:color="auto"/>
            </w:tcBorders>
            <w:shd w:val="clear" w:color="auto" w:fill="C9C9C9"/>
            <w:textDirection w:val="btLr"/>
            <w:vAlign w:val="center"/>
          </w:tcPr>
          <w:p w:rsidR="00E21903" w:rsidRPr="00C854FF" w:rsidRDefault="00E21903" w:rsidP="00732B50">
            <w:pPr>
              <w:spacing w:after="0" w:line="276" w:lineRule="auto"/>
              <w:jc w:val="both"/>
              <w:rPr>
                <w:rFonts w:ascii="Times New Roman" w:hAnsi="Times New Roman" w:cs="Times New Roman"/>
                <w:b/>
                <w:bCs/>
                <w:color w:val="000000"/>
                <w:sz w:val="24"/>
                <w:szCs w:val="24"/>
              </w:rPr>
            </w:pPr>
            <w:r w:rsidRPr="00C854FF">
              <w:rPr>
                <w:rFonts w:ascii="Times New Roman" w:hAnsi="Times New Roman" w:cs="Times New Roman"/>
                <w:b/>
                <w:bCs/>
                <w:color w:val="000000"/>
                <w:sz w:val="24"/>
                <w:szCs w:val="24"/>
              </w:rPr>
              <w:t xml:space="preserve">Wynik (%) j. polski </w:t>
            </w:r>
          </w:p>
        </w:tc>
        <w:tc>
          <w:tcPr>
            <w:tcW w:w="850" w:type="dxa"/>
            <w:tcBorders>
              <w:top w:val="single" w:sz="4" w:space="0" w:color="auto"/>
              <w:left w:val="nil"/>
              <w:bottom w:val="single" w:sz="4" w:space="0" w:color="auto"/>
              <w:right w:val="single" w:sz="4" w:space="0" w:color="auto"/>
            </w:tcBorders>
            <w:shd w:val="clear" w:color="auto" w:fill="C9C9C9"/>
            <w:textDirection w:val="btLr"/>
            <w:vAlign w:val="center"/>
          </w:tcPr>
          <w:p w:rsidR="00E21903" w:rsidRPr="00C854FF" w:rsidRDefault="00E21903" w:rsidP="00732B50">
            <w:pPr>
              <w:spacing w:after="0" w:line="276" w:lineRule="auto"/>
              <w:jc w:val="both"/>
              <w:rPr>
                <w:rFonts w:ascii="Times New Roman" w:hAnsi="Times New Roman" w:cs="Times New Roman"/>
                <w:b/>
                <w:bCs/>
                <w:color w:val="000000"/>
                <w:sz w:val="24"/>
                <w:szCs w:val="24"/>
              </w:rPr>
            </w:pPr>
            <w:r w:rsidRPr="00C854FF">
              <w:rPr>
                <w:rFonts w:ascii="Times New Roman" w:hAnsi="Times New Roman" w:cs="Times New Roman"/>
                <w:b/>
                <w:bCs/>
                <w:color w:val="000000"/>
                <w:sz w:val="24"/>
                <w:szCs w:val="24"/>
              </w:rPr>
              <w:t>Wynik w skali staninowej</w:t>
            </w:r>
          </w:p>
        </w:tc>
        <w:tc>
          <w:tcPr>
            <w:tcW w:w="992" w:type="dxa"/>
            <w:tcBorders>
              <w:top w:val="single" w:sz="4" w:space="0" w:color="auto"/>
              <w:left w:val="nil"/>
              <w:bottom w:val="single" w:sz="4" w:space="0" w:color="auto"/>
              <w:right w:val="single" w:sz="4" w:space="0" w:color="auto"/>
            </w:tcBorders>
            <w:shd w:val="clear" w:color="auto" w:fill="C9C9C9"/>
            <w:textDirection w:val="btLr"/>
            <w:vAlign w:val="center"/>
          </w:tcPr>
          <w:p w:rsidR="00E21903" w:rsidRPr="00C854FF" w:rsidRDefault="00E21903" w:rsidP="00732B50">
            <w:pPr>
              <w:spacing w:after="0" w:line="276" w:lineRule="auto"/>
              <w:jc w:val="both"/>
              <w:rPr>
                <w:rFonts w:ascii="Times New Roman" w:hAnsi="Times New Roman" w:cs="Times New Roman"/>
                <w:b/>
                <w:bCs/>
                <w:color w:val="000000"/>
                <w:sz w:val="24"/>
                <w:szCs w:val="24"/>
              </w:rPr>
            </w:pPr>
            <w:r w:rsidRPr="00C854FF">
              <w:rPr>
                <w:rFonts w:ascii="Times New Roman" w:hAnsi="Times New Roman" w:cs="Times New Roman"/>
                <w:b/>
                <w:bCs/>
                <w:color w:val="000000"/>
                <w:sz w:val="24"/>
                <w:szCs w:val="24"/>
              </w:rPr>
              <w:t>Wynik (%) z matematyki</w:t>
            </w:r>
          </w:p>
        </w:tc>
        <w:tc>
          <w:tcPr>
            <w:tcW w:w="851" w:type="dxa"/>
            <w:tcBorders>
              <w:top w:val="single" w:sz="4" w:space="0" w:color="auto"/>
              <w:left w:val="nil"/>
              <w:bottom w:val="single" w:sz="4" w:space="0" w:color="auto"/>
              <w:right w:val="single" w:sz="4" w:space="0" w:color="auto"/>
            </w:tcBorders>
            <w:shd w:val="clear" w:color="auto" w:fill="C9C9C9"/>
            <w:textDirection w:val="btLr"/>
            <w:vAlign w:val="center"/>
          </w:tcPr>
          <w:p w:rsidR="00E21903" w:rsidRPr="00C854FF" w:rsidRDefault="00E21903" w:rsidP="00732B50">
            <w:pPr>
              <w:spacing w:after="0" w:line="276" w:lineRule="auto"/>
              <w:jc w:val="both"/>
              <w:rPr>
                <w:rFonts w:ascii="Times New Roman" w:hAnsi="Times New Roman" w:cs="Times New Roman"/>
                <w:b/>
                <w:bCs/>
                <w:color w:val="000000"/>
                <w:sz w:val="24"/>
                <w:szCs w:val="24"/>
              </w:rPr>
            </w:pPr>
            <w:r w:rsidRPr="00C854FF">
              <w:rPr>
                <w:rFonts w:ascii="Times New Roman" w:hAnsi="Times New Roman" w:cs="Times New Roman"/>
                <w:b/>
                <w:bCs/>
                <w:color w:val="000000"/>
                <w:sz w:val="24"/>
                <w:szCs w:val="24"/>
              </w:rPr>
              <w:t>Wynik w skali staninowej</w:t>
            </w:r>
          </w:p>
        </w:tc>
        <w:tc>
          <w:tcPr>
            <w:tcW w:w="1559" w:type="dxa"/>
            <w:tcBorders>
              <w:top w:val="single" w:sz="4" w:space="0" w:color="auto"/>
              <w:left w:val="nil"/>
              <w:bottom w:val="single" w:sz="4" w:space="0" w:color="auto"/>
              <w:right w:val="single" w:sz="4" w:space="0" w:color="auto"/>
            </w:tcBorders>
            <w:shd w:val="clear" w:color="auto" w:fill="C9C9C9"/>
            <w:textDirection w:val="btLr"/>
            <w:vAlign w:val="center"/>
          </w:tcPr>
          <w:p w:rsidR="00E21903" w:rsidRPr="00C854FF" w:rsidRDefault="00E21903" w:rsidP="00732B50">
            <w:pPr>
              <w:spacing w:after="0" w:line="276" w:lineRule="auto"/>
              <w:jc w:val="both"/>
              <w:rPr>
                <w:rFonts w:ascii="Times New Roman" w:hAnsi="Times New Roman" w:cs="Times New Roman"/>
                <w:b/>
                <w:bCs/>
                <w:color w:val="000000"/>
                <w:sz w:val="24"/>
                <w:szCs w:val="24"/>
              </w:rPr>
            </w:pPr>
            <w:r w:rsidRPr="00C854FF">
              <w:rPr>
                <w:rFonts w:ascii="Times New Roman" w:hAnsi="Times New Roman" w:cs="Times New Roman"/>
                <w:b/>
                <w:bCs/>
                <w:color w:val="000000"/>
                <w:sz w:val="24"/>
                <w:szCs w:val="24"/>
              </w:rPr>
              <w:t>Liczba piszących egzamin z języka angielskiego</w:t>
            </w:r>
          </w:p>
        </w:tc>
        <w:tc>
          <w:tcPr>
            <w:tcW w:w="1134" w:type="dxa"/>
            <w:tcBorders>
              <w:top w:val="single" w:sz="4" w:space="0" w:color="auto"/>
              <w:left w:val="nil"/>
              <w:bottom w:val="single" w:sz="4" w:space="0" w:color="auto"/>
              <w:right w:val="single" w:sz="4" w:space="0" w:color="auto"/>
            </w:tcBorders>
            <w:shd w:val="clear" w:color="auto" w:fill="C9C9C9"/>
            <w:textDirection w:val="btLr"/>
            <w:vAlign w:val="center"/>
          </w:tcPr>
          <w:p w:rsidR="00E21903" w:rsidRPr="00C854FF" w:rsidRDefault="00E21903" w:rsidP="00732B50">
            <w:pPr>
              <w:spacing w:after="0" w:line="276" w:lineRule="auto"/>
              <w:jc w:val="both"/>
              <w:rPr>
                <w:rFonts w:ascii="Times New Roman" w:hAnsi="Times New Roman" w:cs="Times New Roman"/>
                <w:b/>
                <w:bCs/>
                <w:color w:val="000000"/>
                <w:sz w:val="24"/>
                <w:szCs w:val="24"/>
              </w:rPr>
            </w:pPr>
            <w:r w:rsidRPr="00C854FF">
              <w:rPr>
                <w:rFonts w:ascii="Times New Roman" w:hAnsi="Times New Roman" w:cs="Times New Roman"/>
                <w:b/>
                <w:bCs/>
                <w:color w:val="000000"/>
                <w:sz w:val="24"/>
                <w:szCs w:val="24"/>
              </w:rPr>
              <w:t>Wynik (%) j. angielski</w:t>
            </w:r>
          </w:p>
        </w:tc>
        <w:tc>
          <w:tcPr>
            <w:tcW w:w="1134" w:type="dxa"/>
            <w:tcBorders>
              <w:top w:val="single" w:sz="4" w:space="0" w:color="auto"/>
              <w:left w:val="nil"/>
              <w:bottom w:val="single" w:sz="4" w:space="0" w:color="auto"/>
              <w:right w:val="single" w:sz="4" w:space="0" w:color="auto"/>
            </w:tcBorders>
            <w:shd w:val="clear" w:color="auto" w:fill="C9C9C9"/>
            <w:textDirection w:val="btLr"/>
            <w:vAlign w:val="center"/>
          </w:tcPr>
          <w:p w:rsidR="00E21903" w:rsidRPr="00C854FF" w:rsidRDefault="00E21903" w:rsidP="00732B50">
            <w:pPr>
              <w:spacing w:after="0" w:line="276" w:lineRule="auto"/>
              <w:jc w:val="both"/>
              <w:rPr>
                <w:rFonts w:ascii="Times New Roman" w:hAnsi="Times New Roman" w:cs="Times New Roman"/>
                <w:b/>
                <w:bCs/>
                <w:color w:val="000000"/>
                <w:sz w:val="24"/>
                <w:szCs w:val="24"/>
              </w:rPr>
            </w:pPr>
            <w:r w:rsidRPr="00C854FF">
              <w:rPr>
                <w:rFonts w:ascii="Times New Roman" w:hAnsi="Times New Roman" w:cs="Times New Roman"/>
                <w:b/>
                <w:bCs/>
                <w:color w:val="000000"/>
                <w:sz w:val="24"/>
                <w:szCs w:val="24"/>
              </w:rPr>
              <w:t>Wynik w skali staninowej</w:t>
            </w:r>
          </w:p>
        </w:tc>
        <w:tc>
          <w:tcPr>
            <w:tcW w:w="1134" w:type="dxa"/>
            <w:tcBorders>
              <w:top w:val="single" w:sz="4" w:space="0" w:color="auto"/>
              <w:left w:val="nil"/>
              <w:bottom w:val="single" w:sz="4" w:space="0" w:color="auto"/>
              <w:right w:val="single" w:sz="4" w:space="0" w:color="auto"/>
            </w:tcBorders>
            <w:shd w:val="clear" w:color="auto" w:fill="C9C9C9"/>
            <w:textDirection w:val="btLr"/>
            <w:vAlign w:val="center"/>
          </w:tcPr>
          <w:p w:rsidR="00E21903" w:rsidRPr="00C854FF" w:rsidRDefault="00E21903" w:rsidP="00732B50">
            <w:pPr>
              <w:spacing w:after="0" w:line="276" w:lineRule="auto"/>
              <w:jc w:val="both"/>
              <w:rPr>
                <w:rFonts w:ascii="Times New Roman" w:hAnsi="Times New Roman" w:cs="Times New Roman"/>
                <w:b/>
                <w:bCs/>
                <w:color w:val="000000"/>
                <w:sz w:val="24"/>
                <w:szCs w:val="24"/>
              </w:rPr>
            </w:pPr>
            <w:r w:rsidRPr="00C854FF">
              <w:rPr>
                <w:rFonts w:ascii="Times New Roman" w:hAnsi="Times New Roman" w:cs="Times New Roman"/>
                <w:b/>
                <w:bCs/>
                <w:color w:val="000000"/>
                <w:sz w:val="24"/>
                <w:szCs w:val="24"/>
              </w:rPr>
              <w:t xml:space="preserve">Liczba piszących  egzamin j. niemieckiego </w:t>
            </w:r>
          </w:p>
        </w:tc>
        <w:tc>
          <w:tcPr>
            <w:tcW w:w="1134" w:type="dxa"/>
            <w:tcBorders>
              <w:top w:val="single" w:sz="4" w:space="0" w:color="auto"/>
              <w:left w:val="nil"/>
              <w:bottom w:val="single" w:sz="4" w:space="0" w:color="auto"/>
              <w:right w:val="single" w:sz="4" w:space="0" w:color="auto"/>
            </w:tcBorders>
            <w:shd w:val="clear" w:color="auto" w:fill="C9C9C9"/>
            <w:textDirection w:val="btLr"/>
            <w:vAlign w:val="center"/>
          </w:tcPr>
          <w:p w:rsidR="00E21903" w:rsidRPr="00C854FF" w:rsidRDefault="00E21903" w:rsidP="00732B50">
            <w:pPr>
              <w:spacing w:after="0" w:line="276" w:lineRule="auto"/>
              <w:jc w:val="both"/>
              <w:rPr>
                <w:rFonts w:ascii="Times New Roman" w:hAnsi="Times New Roman" w:cs="Times New Roman"/>
                <w:b/>
                <w:bCs/>
                <w:color w:val="000000"/>
                <w:sz w:val="24"/>
                <w:szCs w:val="24"/>
              </w:rPr>
            </w:pPr>
            <w:r w:rsidRPr="00C854FF">
              <w:rPr>
                <w:rFonts w:ascii="Times New Roman" w:hAnsi="Times New Roman" w:cs="Times New Roman"/>
                <w:b/>
                <w:bCs/>
                <w:color w:val="000000"/>
                <w:sz w:val="24"/>
                <w:szCs w:val="24"/>
              </w:rPr>
              <w:t xml:space="preserve">Wynik (%) j.  niemiecki </w:t>
            </w:r>
          </w:p>
        </w:tc>
        <w:tc>
          <w:tcPr>
            <w:tcW w:w="1134" w:type="dxa"/>
            <w:tcBorders>
              <w:top w:val="single" w:sz="4" w:space="0" w:color="auto"/>
              <w:left w:val="nil"/>
              <w:bottom w:val="single" w:sz="4" w:space="0" w:color="auto"/>
              <w:right w:val="single" w:sz="4" w:space="0" w:color="auto"/>
            </w:tcBorders>
            <w:shd w:val="clear" w:color="auto" w:fill="C9C9C9"/>
            <w:textDirection w:val="btLr"/>
          </w:tcPr>
          <w:p w:rsidR="00E21903" w:rsidRPr="00C854FF" w:rsidRDefault="00E21903" w:rsidP="00732B50">
            <w:pPr>
              <w:spacing w:after="0" w:line="276" w:lineRule="auto"/>
              <w:jc w:val="both"/>
              <w:rPr>
                <w:rFonts w:ascii="Times New Roman" w:hAnsi="Times New Roman" w:cs="Times New Roman"/>
                <w:b/>
                <w:bCs/>
                <w:color w:val="000000"/>
                <w:sz w:val="24"/>
                <w:szCs w:val="24"/>
              </w:rPr>
            </w:pPr>
            <w:r w:rsidRPr="00C854FF">
              <w:rPr>
                <w:rFonts w:ascii="Times New Roman" w:hAnsi="Times New Roman" w:cs="Times New Roman"/>
                <w:b/>
                <w:bCs/>
                <w:color w:val="000000"/>
                <w:sz w:val="24"/>
                <w:szCs w:val="24"/>
              </w:rPr>
              <w:t>Wynik w skali staninowej</w:t>
            </w:r>
          </w:p>
        </w:tc>
      </w:tr>
      <w:tr w:rsidR="00E21903" w:rsidRPr="00C854FF" w:rsidTr="00E21903">
        <w:trPr>
          <w:trHeight w:val="189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1903" w:rsidRPr="00C854FF" w:rsidRDefault="00E21903" w:rsidP="00732B50">
            <w:pPr>
              <w:spacing w:after="0" w:line="276" w:lineRule="auto"/>
              <w:jc w:val="both"/>
              <w:rPr>
                <w:rFonts w:ascii="Times New Roman" w:hAnsi="Times New Roman" w:cs="Times New Roman"/>
                <w:b/>
                <w:bCs/>
                <w:color w:val="000000"/>
                <w:sz w:val="24"/>
                <w:szCs w:val="24"/>
              </w:rPr>
            </w:pPr>
            <w:r w:rsidRPr="00C854FF">
              <w:rPr>
                <w:rFonts w:ascii="Times New Roman" w:hAnsi="Times New Roman" w:cs="Times New Roman"/>
                <w:b/>
                <w:bCs/>
                <w:color w:val="000000"/>
                <w:sz w:val="24"/>
                <w:szCs w:val="24"/>
              </w:rPr>
              <w:t>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E21903" w:rsidRPr="00C854FF" w:rsidRDefault="00E21903" w:rsidP="00732B50">
            <w:pPr>
              <w:pStyle w:val="Tytu"/>
              <w:spacing w:line="276" w:lineRule="auto"/>
              <w:jc w:val="both"/>
              <w:rPr>
                <w:sz w:val="24"/>
              </w:rPr>
            </w:pPr>
            <w:r w:rsidRPr="00C854FF">
              <w:rPr>
                <w:sz w:val="24"/>
              </w:rPr>
              <w:t>Szkoła Podstawowa nr 1</w:t>
            </w:r>
          </w:p>
          <w:p w:rsidR="00E21903" w:rsidRPr="00C854FF" w:rsidRDefault="00E21903" w:rsidP="00732B50">
            <w:pPr>
              <w:pStyle w:val="Tytu"/>
              <w:spacing w:line="276" w:lineRule="auto"/>
              <w:jc w:val="both"/>
              <w:rPr>
                <w:sz w:val="24"/>
              </w:rPr>
            </w:pPr>
            <w:r w:rsidRPr="00C854FF">
              <w:rPr>
                <w:sz w:val="24"/>
              </w:rPr>
              <w:t>im. ks. Adama Osetka</w:t>
            </w:r>
          </w:p>
          <w:p w:rsidR="00E21903" w:rsidRPr="00C854FF" w:rsidRDefault="00E21903" w:rsidP="00732B50">
            <w:pPr>
              <w:spacing w:after="0" w:line="276" w:lineRule="auto"/>
              <w:jc w:val="both"/>
              <w:rPr>
                <w:rFonts w:ascii="Times New Roman" w:hAnsi="Times New Roman" w:cs="Times New Roman"/>
                <w:b/>
                <w:bCs/>
                <w:color w:val="000000"/>
                <w:sz w:val="24"/>
                <w:szCs w:val="24"/>
              </w:rPr>
            </w:pPr>
            <w:r w:rsidRPr="00C854FF">
              <w:rPr>
                <w:rFonts w:ascii="Times New Roman" w:hAnsi="Times New Roman" w:cs="Times New Roman"/>
                <w:b/>
                <w:bCs/>
                <w:sz w:val="24"/>
                <w:szCs w:val="24"/>
              </w:rPr>
              <w:t>w Gorzycach</w:t>
            </w:r>
          </w:p>
        </w:tc>
        <w:tc>
          <w:tcPr>
            <w:tcW w:w="992" w:type="dxa"/>
            <w:tcBorders>
              <w:top w:val="single" w:sz="4" w:space="0" w:color="auto"/>
              <w:left w:val="nil"/>
              <w:bottom w:val="single" w:sz="4" w:space="0" w:color="auto"/>
              <w:right w:val="single" w:sz="4" w:space="0" w:color="auto"/>
            </w:tcBorders>
            <w:shd w:val="clear" w:color="auto" w:fill="auto"/>
            <w:vAlign w:val="center"/>
          </w:tcPr>
          <w:p w:rsidR="00E21903" w:rsidRPr="00C854FF" w:rsidRDefault="00E21903" w:rsidP="00732B50">
            <w:pPr>
              <w:spacing w:after="0" w:line="276" w:lineRule="auto"/>
              <w:jc w:val="both"/>
              <w:rPr>
                <w:rFonts w:ascii="Times New Roman" w:hAnsi="Times New Roman" w:cs="Times New Roman"/>
                <w:bCs/>
                <w:color w:val="000000"/>
                <w:sz w:val="24"/>
                <w:szCs w:val="24"/>
              </w:rPr>
            </w:pPr>
            <w:r w:rsidRPr="00C854FF">
              <w:rPr>
                <w:rFonts w:ascii="Times New Roman" w:hAnsi="Times New Roman" w:cs="Times New Roman"/>
                <w:bCs/>
                <w:color w:val="000000"/>
                <w:sz w:val="24"/>
                <w:szCs w:val="24"/>
              </w:rPr>
              <w:t>9</w:t>
            </w:r>
          </w:p>
        </w:tc>
        <w:tc>
          <w:tcPr>
            <w:tcW w:w="851" w:type="dxa"/>
            <w:tcBorders>
              <w:top w:val="single" w:sz="4" w:space="0" w:color="auto"/>
              <w:left w:val="nil"/>
              <w:bottom w:val="single" w:sz="4" w:space="0" w:color="auto"/>
              <w:right w:val="single" w:sz="4" w:space="0" w:color="auto"/>
            </w:tcBorders>
            <w:shd w:val="clear" w:color="auto" w:fill="auto"/>
            <w:vAlign w:val="center"/>
          </w:tcPr>
          <w:p w:rsidR="00E21903" w:rsidRPr="00C854FF" w:rsidRDefault="00E21903" w:rsidP="00732B50">
            <w:pPr>
              <w:spacing w:after="0" w:line="276" w:lineRule="auto"/>
              <w:jc w:val="both"/>
              <w:rPr>
                <w:rFonts w:ascii="Times New Roman" w:hAnsi="Times New Roman" w:cs="Times New Roman"/>
                <w:bCs/>
                <w:color w:val="000000"/>
                <w:sz w:val="24"/>
                <w:szCs w:val="24"/>
              </w:rPr>
            </w:pPr>
            <w:r w:rsidRPr="00C854FF">
              <w:rPr>
                <w:rFonts w:ascii="Times New Roman" w:hAnsi="Times New Roman" w:cs="Times New Roman"/>
                <w:bCs/>
                <w:color w:val="000000"/>
                <w:sz w:val="24"/>
                <w:szCs w:val="24"/>
              </w:rPr>
              <w:t>-</w:t>
            </w:r>
          </w:p>
        </w:tc>
        <w:tc>
          <w:tcPr>
            <w:tcW w:w="850" w:type="dxa"/>
            <w:tcBorders>
              <w:top w:val="single" w:sz="4" w:space="0" w:color="auto"/>
              <w:left w:val="nil"/>
              <w:bottom w:val="single" w:sz="4" w:space="0" w:color="auto"/>
              <w:right w:val="single" w:sz="4" w:space="0" w:color="auto"/>
            </w:tcBorders>
            <w:shd w:val="clear" w:color="auto" w:fill="auto"/>
            <w:vAlign w:val="center"/>
          </w:tcPr>
          <w:p w:rsidR="00E21903" w:rsidRPr="00C854FF" w:rsidRDefault="00E21903" w:rsidP="00732B50">
            <w:pPr>
              <w:spacing w:after="0" w:line="276" w:lineRule="auto"/>
              <w:jc w:val="both"/>
              <w:rPr>
                <w:rFonts w:ascii="Times New Roman" w:hAnsi="Times New Roman" w:cs="Times New Roman"/>
                <w:bCs/>
                <w:color w:val="000000"/>
                <w:sz w:val="24"/>
                <w:szCs w:val="24"/>
              </w:rPr>
            </w:pPr>
            <w:r w:rsidRPr="00C854FF">
              <w:rPr>
                <w:rFonts w:ascii="Times New Roman" w:hAnsi="Times New Roman" w:cs="Times New Roman"/>
                <w:bCs/>
                <w:color w:val="000000"/>
                <w:sz w:val="24"/>
                <w:szCs w:val="24"/>
              </w:rPr>
              <w:t>-</w:t>
            </w:r>
          </w:p>
        </w:tc>
        <w:tc>
          <w:tcPr>
            <w:tcW w:w="992" w:type="dxa"/>
            <w:tcBorders>
              <w:top w:val="single" w:sz="4" w:space="0" w:color="auto"/>
              <w:left w:val="nil"/>
              <w:bottom w:val="single" w:sz="4" w:space="0" w:color="auto"/>
              <w:right w:val="single" w:sz="4" w:space="0" w:color="auto"/>
            </w:tcBorders>
            <w:shd w:val="clear" w:color="auto" w:fill="auto"/>
            <w:vAlign w:val="center"/>
          </w:tcPr>
          <w:p w:rsidR="00E21903" w:rsidRPr="00C854FF" w:rsidRDefault="00E21903" w:rsidP="00732B50">
            <w:pPr>
              <w:spacing w:after="0" w:line="276" w:lineRule="auto"/>
              <w:jc w:val="both"/>
              <w:rPr>
                <w:rFonts w:ascii="Times New Roman" w:hAnsi="Times New Roman" w:cs="Times New Roman"/>
                <w:bCs/>
                <w:color w:val="000000"/>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E21903" w:rsidRPr="00C854FF" w:rsidRDefault="00E21903" w:rsidP="00732B50">
            <w:pPr>
              <w:spacing w:after="0" w:line="276" w:lineRule="auto"/>
              <w:jc w:val="both"/>
              <w:rPr>
                <w:rFonts w:ascii="Times New Roman" w:hAnsi="Times New Roman" w:cs="Times New Roman"/>
                <w:bCs/>
                <w:color w:val="000000"/>
                <w:sz w:val="24"/>
                <w:szCs w:val="24"/>
              </w:rPr>
            </w:pPr>
            <w:r w:rsidRPr="00C854FF">
              <w:rPr>
                <w:rFonts w:ascii="Times New Roman" w:hAnsi="Times New Roman" w:cs="Times New Roman"/>
                <w:bCs/>
                <w:color w:val="000000"/>
                <w:sz w:val="24"/>
                <w:szCs w:val="24"/>
              </w:rPr>
              <w:t>-</w:t>
            </w:r>
          </w:p>
        </w:tc>
        <w:tc>
          <w:tcPr>
            <w:tcW w:w="1559" w:type="dxa"/>
            <w:tcBorders>
              <w:top w:val="single" w:sz="4" w:space="0" w:color="auto"/>
              <w:left w:val="nil"/>
              <w:bottom w:val="single" w:sz="4" w:space="0" w:color="auto"/>
              <w:right w:val="single" w:sz="4" w:space="0" w:color="auto"/>
            </w:tcBorders>
            <w:shd w:val="clear" w:color="auto" w:fill="auto"/>
            <w:vAlign w:val="center"/>
          </w:tcPr>
          <w:p w:rsidR="00E21903" w:rsidRPr="00C854FF" w:rsidRDefault="00E21903" w:rsidP="00732B50">
            <w:pPr>
              <w:spacing w:after="0" w:line="276" w:lineRule="auto"/>
              <w:jc w:val="both"/>
              <w:rPr>
                <w:rFonts w:ascii="Times New Roman" w:hAnsi="Times New Roman" w:cs="Times New Roman"/>
                <w:bCs/>
                <w:color w:val="000000"/>
                <w:sz w:val="24"/>
                <w:szCs w:val="24"/>
              </w:rPr>
            </w:pPr>
            <w:r w:rsidRPr="00C854FF">
              <w:rPr>
                <w:rFonts w:ascii="Times New Roman" w:hAnsi="Times New Roman" w:cs="Times New Roman"/>
                <w:bCs/>
                <w:color w:val="000000"/>
                <w:sz w:val="24"/>
                <w:szCs w:val="24"/>
              </w:rPr>
              <w:t>8</w:t>
            </w:r>
          </w:p>
        </w:tc>
        <w:tc>
          <w:tcPr>
            <w:tcW w:w="1134" w:type="dxa"/>
            <w:tcBorders>
              <w:top w:val="single" w:sz="4" w:space="0" w:color="auto"/>
              <w:left w:val="nil"/>
              <w:bottom w:val="single" w:sz="4" w:space="0" w:color="auto"/>
              <w:right w:val="single" w:sz="4" w:space="0" w:color="auto"/>
            </w:tcBorders>
            <w:shd w:val="clear" w:color="auto" w:fill="auto"/>
            <w:vAlign w:val="center"/>
          </w:tcPr>
          <w:p w:rsidR="00E21903" w:rsidRPr="00C854FF" w:rsidRDefault="00E21903" w:rsidP="00732B50">
            <w:pPr>
              <w:spacing w:after="0" w:line="276" w:lineRule="auto"/>
              <w:jc w:val="both"/>
              <w:rPr>
                <w:rFonts w:ascii="Times New Roman" w:hAnsi="Times New Roman" w:cs="Times New Roman"/>
                <w:bCs/>
                <w:color w:val="000000"/>
                <w:sz w:val="24"/>
                <w:szCs w:val="24"/>
              </w:rPr>
            </w:pPr>
            <w:r w:rsidRPr="00C854FF">
              <w:rPr>
                <w:rFonts w:ascii="Times New Roman" w:hAnsi="Times New Roman" w:cs="Times New Roman"/>
                <w:bCs/>
                <w:color w:val="000000"/>
                <w:sz w:val="24"/>
                <w:szCs w:val="24"/>
              </w:rPr>
              <w:t>-</w:t>
            </w:r>
          </w:p>
        </w:tc>
        <w:tc>
          <w:tcPr>
            <w:tcW w:w="1134" w:type="dxa"/>
            <w:tcBorders>
              <w:top w:val="single" w:sz="4" w:space="0" w:color="auto"/>
              <w:left w:val="nil"/>
              <w:bottom w:val="single" w:sz="4" w:space="0" w:color="auto"/>
              <w:right w:val="single" w:sz="4" w:space="0" w:color="auto"/>
            </w:tcBorders>
            <w:shd w:val="clear" w:color="auto" w:fill="auto"/>
            <w:vAlign w:val="center"/>
          </w:tcPr>
          <w:p w:rsidR="00E21903" w:rsidRPr="00C854FF" w:rsidRDefault="00E21903" w:rsidP="00732B50">
            <w:pPr>
              <w:spacing w:after="0" w:line="276" w:lineRule="auto"/>
              <w:jc w:val="both"/>
              <w:rPr>
                <w:rFonts w:ascii="Times New Roman" w:hAnsi="Times New Roman" w:cs="Times New Roman"/>
                <w:bCs/>
                <w:color w:val="000000"/>
                <w:sz w:val="24"/>
                <w:szCs w:val="24"/>
              </w:rPr>
            </w:pPr>
            <w:r w:rsidRPr="00C854FF">
              <w:rPr>
                <w:rFonts w:ascii="Times New Roman" w:hAnsi="Times New Roman" w:cs="Times New Roman"/>
                <w:bCs/>
                <w:color w:val="000000"/>
                <w:sz w:val="24"/>
                <w:szCs w:val="24"/>
              </w:rPr>
              <w:t>-</w:t>
            </w:r>
          </w:p>
        </w:tc>
        <w:tc>
          <w:tcPr>
            <w:tcW w:w="1134" w:type="dxa"/>
            <w:tcBorders>
              <w:top w:val="single" w:sz="4" w:space="0" w:color="auto"/>
              <w:left w:val="nil"/>
              <w:bottom w:val="single" w:sz="4" w:space="0" w:color="auto"/>
              <w:right w:val="single" w:sz="4" w:space="0" w:color="auto"/>
            </w:tcBorders>
            <w:shd w:val="clear" w:color="auto" w:fill="auto"/>
            <w:vAlign w:val="center"/>
          </w:tcPr>
          <w:p w:rsidR="00E21903" w:rsidRPr="00C854FF" w:rsidRDefault="00E21903" w:rsidP="00732B50">
            <w:pPr>
              <w:spacing w:after="0" w:line="276" w:lineRule="auto"/>
              <w:jc w:val="both"/>
              <w:rPr>
                <w:rFonts w:ascii="Times New Roman" w:hAnsi="Times New Roman" w:cs="Times New Roman"/>
                <w:bCs/>
                <w:color w:val="000000"/>
                <w:sz w:val="24"/>
                <w:szCs w:val="24"/>
              </w:rPr>
            </w:pPr>
            <w:r w:rsidRPr="00C854FF">
              <w:rPr>
                <w:rFonts w:ascii="Times New Roman" w:hAnsi="Times New Roman" w:cs="Times New Roman"/>
                <w:bCs/>
                <w:color w:val="000000"/>
                <w:sz w:val="24"/>
                <w:szCs w:val="24"/>
              </w:rPr>
              <w:t>1</w:t>
            </w:r>
          </w:p>
        </w:tc>
        <w:tc>
          <w:tcPr>
            <w:tcW w:w="1134" w:type="dxa"/>
            <w:tcBorders>
              <w:top w:val="single" w:sz="4" w:space="0" w:color="auto"/>
              <w:left w:val="nil"/>
              <w:bottom w:val="single" w:sz="4" w:space="0" w:color="auto"/>
              <w:right w:val="single" w:sz="4" w:space="0" w:color="auto"/>
            </w:tcBorders>
            <w:shd w:val="clear" w:color="auto" w:fill="auto"/>
            <w:vAlign w:val="center"/>
          </w:tcPr>
          <w:p w:rsidR="00E21903" w:rsidRPr="00C854FF" w:rsidRDefault="00E21903" w:rsidP="00732B50">
            <w:pPr>
              <w:spacing w:after="0" w:line="276" w:lineRule="auto"/>
              <w:jc w:val="both"/>
              <w:rPr>
                <w:rFonts w:ascii="Times New Roman" w:hAnsi="Times New Roman" w:cs="Times New Roman"/>
                <w:bCs/>
                <w:color w:val="000000"/>
                <w:sz w:val="24"/>
                <w:szCs w:val="24"/>
              </w:rPr>
            </w:pPr>
            <w:r w:rsidRPr="00C854FF">
              <w:rPr>
                <w:rFonts w:ascii="Times New Roman" w:hAnsi="Times New Roman" w:cs="Times New Roman"/>
                <w:bCs/>
                <w:color w:val="000000"/>
                <w:sz w:val="24"/>
                <w:szCs w:val="24"/>
              </w:rPr>
              <w:t>-</w:t>
            </w:r>
          </w:p>
        </w:tc>
        <w:tc>
          <w:tcPr>
            <w:tcW w:w="1134" w:type="dxa"/>
            <w:tcBorders>
              <w:top w:val="single" w:sz="4" w:space="0" w:color="auto"/>
              <w:left w:val="nil"/>
              <w:bottom w:val="single" w:sz="4" w:space="0" w:color="auto"/>
              <w:right w:val="single" w:sz="4" w:space="0" w:color="auto"/>
            </w:tcBorders>
            <w:shd w:val="clear" w:color="auto" w:fill="auto"/>
          </w:tcPr>
          <w:p w:rsidR="00E21903" w:rsidRPr="00C854FF" w:rsidRDefault="00E21903" w:rsidP="00732B50">
            <w:pPr>
              <w:spacing w:after="0" w:line="276" w:lineRule="auto"/>
              <w:jc w:val="both"/>
              <w:rPr>
                <w:rFonts w:ascii="Times New Roman" w:hAnsi="Times New Roman" w:cs="Times New Roman"/>
                <w:bCs/>
                <w:color w:val="000000"/>
                <w:sz w:val="24"/>
                <w:szCs w:val="24"/>
              </w:rPr>
            </w:pPr>
          </w:p>
          <w:p w:rsidR="00E21903" w:rsidRPr="00C854FF" w:rsidRDefault="00E21903" w:rsidP="00732B50">
            <w:pPr>
              <w:spacing w:after="0" w:line="276" w:lineRule="auto"/>
              <w:jc w:val="both"/>
              <w:rPr>
                <w:rFonts w:ascii="Times New Roman" w:hAnsi="Times New Roman" w:cs="Times New Roman"/>
                <w:bCs/>
                <w:color w:val="000000"/>
                <w:sz w:val="24"/>
                <w:szCs w:val="24"/>
              </w:rPr>
            </w:pPr>
          </w:p>
          <w:p w:rsidR="00E21903" w:rsidRPr="00C854FF" w:rsidRDefault="00E21903" w:rsidP="00732B50">
            <w:pPr>
              <w:spacing w:after="0" w:line="276" w:lineRule="auto"/>
              <w:jc w:val="both"/>
              <w:rPr>
                <w:rFonts w:ascii="Times New Roman" w:hAnsi="Times New Roman" w:cs="Times New Roman"/>
                <w:bCs/>
                <w:color w:val="000000"/>
                <w:sz w:val="24"/>
                <w:szCs w:val="24"/>
              </w:rPr>
            </w:pPr>
          </w:p>
          <w:p w:rsidR="00E21903" w:rsidRPr="00C854FF" w:rsidRDefault="00E21903" w:rsidP="00732B50">
            <w:pPr>
              <w:spacing w:after="0" w:line="276" w:lineRule="auto"/>
              <w:jc w:val="both"/>
              <w:rPr>
                <w:rFonts w:ascii="Times New Roman" w:hAnsi="Times New Roman" w:cs="Times New Roman"/>
                <w:bCs/>
                <w:color w:val="000000"/>
                <w:sz w:val="24"/>
                <w:szCs w:val="24"/>
              </w:rPr>
            </w:pPr>
            <w:r w:rsidRPr="00C854FF">
              <w:rPr>
                <w:rFonts w:ascii="Times New Roman" w:hAnsi="Times New Roman" w:cs="Times New Roman"/>
                <w:bCs/>
                <w:color w:val="000000"/>
                <w:sz w:val="24"/>
                <w:szCs w:val="24"/>
              </w:rPr>
              <w:t>-</w:t>
            </w:r>
          </w:p>
        </w:tc>
      </w:tr>
      <w:tr w:rsidR="00E21903" w:rsidRPr="00C854FF" w:rsidTr="00E21903">
        <w:trPr>
          <w:trHeight w:val="1890"/>
        </w:trPr>
        <w:tc>
          <w:tcPr>
            <w:tcW w:w="993" w:type="dxa"/>
            <w:tcBorders>
              <w:top w:val="nil"/>
              <w:left w:val="single" w:sz="4" w:space="0" w:color="auto"/>
              <w:bottom w:val="single" w:sz="4" w:space="0" w:color="auto"/>
              <w:right w:val="single" w:sz="4" w:space="0" w:color="auto"/>
            </w:tcBorders>
            <w:shd w:val="clear" w:color="auto" w:fill="auto"/>
            <w:vAlign w:val="center"/>
          </w:tcPr>
          <w:p w:rsidR="00E21903" w:rsidRPr="00C854FF" w:rsidRDefault="00E21903" w:rsidP="00732B50">
            <w:pPr>
              <w:spacing w:after="0" w:line="276" w:lineRule="auto"/>
              <w:jc w:val="both"/>
              <w:rPr>
                <w:rFonts w:ascii="Times New Roman" w:hAnsi="Times New Roman" w:cs="Times New Roman"/>
                <w:b/>
                <w:color w:val="000000"/>
                <w:sz w:val="24"/>
                <w:szCs w:val="24"/>
              </w:rPr>
            </w:pPr>
            <w:r w:rsidRPr="00C854FF">
              <w:rPr>
                <w:rFonts w:ascii="Times New Roman" w:hAnsi="Times New Roman" w:cs="Times New Roman"/>
                <w:b/>
                <w:color w:val="000000"/>
                <w:sz w:val="24"/>
                <w:szCs w:val="24"/>
              </w:rPr>
              <w:t>2.</w:t>
            </w:r>
          </w:p>
        </w:tc>
        <w:tc>
          <w:tcPr>
            <w:tcW w:w="2693" w:type="dxa"/>
            <w:tcBorders>
              <w:top w:val="nil"/>
              <w:left w:val="single" w:sz="4" w:space="0" w:color="auto"/>
              <w:bottom w:val="single" w:sz="4" w:space="0" w:color="auto"/>
              <w:right w:val="single" w:sz="4" w:space="0" w:color="auto"/>
            </w:tcBorders>
            <w:shd w:val="clear" w:color="auto" w:fill="auto"/>
            <w:vAlign w:val="center"/>
          </w:tcPr>
          <w:p w:rsidR="00E21903" w:rsidRPr="00C854FF" w:rsidRDefault="00E21903" w:rsidP="00732B50">
            <w:pPr>
              <w:pStyle w:val="Tytu"/>
              <w:spacing w:line="276" w:lineRule="auto"/>
              <w:jc w:val="both"/>
              <w:rPr>
                <w:sz w:val="24"/>
              </w:rPr>
            </w:pPr>
          </w:p>
          <w:p w:rsidR="00E21903" w:rsidRPr="00C854FF" w:rsidRDefault="00E21903" w:rsidP="00732B50">
            <w:pPr>
              <w:pStyle w:val="Tytu"/>
              <w:spacing w:line="276" w:lineRule="auto"/>
              <w:jc w:val="both"/>
              <w:rPr>
                <w:sz w:val="24"/>
              </w:rPr>
            </w:pPr>
            <w:r w:rsidRPr="00C854FF">
              <w:rPr>
                <w:sz w:val="24"/>
              </w:rPr>
              <w:t>Szkoła Podstawowa nr 2</w:t>
            </w:r>
          </w:p>
          <w:p w:rsidR="00E21903" w:rsidRPr="00C854FF" w:rsidRDefault="00E21903" w:rsidP="00732B50">
            <w:pPr>
              <w:pStyle w:val="Tytu"/>
              <w:spacing w:line="276" w:lineRule="auto"/>
              <w:jc w:val="both"/>
              <w:rPr>
                <w:sz w:val="24"/>
              </w:rPr>
            </w:pPr>
            <w:r w:rsidRPr="00C854FF">
              <w:rPr>
                <w:sz w:val="24"/>
              </w:rPr>
              <w:t>im. Jana Pawła II</w:t>
            </w:r>
          </w:p>
          <w:p w:rsidR="00E21903" w:rsidRPr="00C854FF" w:rsidRDefault="00E21903" w:rsidP="00732B50">
            <w:pPr>
              <w:spacing w:after="0" w:line="276" w:lineRule="auto"/>
              <w:jc w:val="both"/>
              <w:rPr>
                <w:rFonts w:ascii="Times New Roman" w:hAnsi="Times New Roman" w:cs="Times New Roman"/>
                <w:b/>
                <w:bCs/>
                <w:sz w:val="24"/>
                <w:szCs w:val="24"/>
              </w:rPr>
            </w:pPr>
            <w:r w:rsidRPr="00C854FF">
              <w:rPr>
                <w:rFonts w:ascii="Times New Roman" w:hAnsi="Times New Roman" w:cs="Times New Roman"/>
                <w:b/>
                <w:bCs/>
                <w:sz w:val="24"/>
                <w:szCs w:val="24"/>
              </w:rPr>
              <w:t>w Gorzycach</w:t>
            </w:r>
          </w:p>
        </w:tc>
        <w:tc>
          <w:tcPr>
            <w:tcW w:w="992" w:type="dxa"/>
            <w:tcBorders>
              <w:top w:val="single" w:sz="4" w:space="0" w:color="auto"/>
              <w:left w:val="nil"/>
              <w:bottom w:val="single" w:sz="4" w:space="0" w:color="auto"/>
              <w:right w:val="single" w:sz="4" w:space="0" w:color="auto"/>
            </w:tcBorders>
            <w:shd w:val="clear" w:color="auto" w:fill="FFFFFF"/>
            <w:noWrap/>
            <w:vAlign w:val="center"/>
          </w:tcPr>
          <w:p w:rsidR="00E21903" w:rsidRPr="00C854FF" w:rsidRDefault="00E21903" w:rsidP="00732B50">
            <w:pPr>
              <w:spacing w:after="0" w:line="276" w:lineRule="auto"/>
              <w:jc w:val="both"/>
              <w:rPr>
                <w:rFonts w:ascii="Times New Roman" w:hAnsi="Times New Roman" w:cs="Times New Roman"/>
                <w:color w:val="000000"/>
                <w:sz w:val="24"/>
                <w:szCs w:val="24"/>
              </w:rPr>
            </w:pPr>
            <w:r w:rsidRPr="00C854FF">
              <w:rPr>
                <w:rFonts w:ascii="Times New Roman" w:hAnsi="Times New Roman" w:cs="Times New Roman"/>
                <w:color w:val="000000"/>
                <w:sz w:val="24"/>
                <w:szCs w:val="24"/>
              </w:rPr>
              <w:t>40</w:t>
            </w:r>
          </w:p>
        </w:tc>
        <w:tc>
          <w:tcPr>
            <w:tcW w:w="851" w:type="dxa"/>
            <w:tcBorders>
              <w:top w:val="single" w:sz="4" w:space="0" w:color="auto"/>
              <w:left w:val="nil"/>
              <w:bottom w:val="single" w:sz="4" w:space="0" w:color="auto"/>
              <w:right w:val="single" w:sz="4" w:space="0" w:color="auto"/>
            </w:tcBorders>
            <w:shd w:val="clear" w:color="auto" w:fill="FFFFFF"/>
            <w:noWrap/>
            <w:vAlign w:val="center"/>
          </w:tcPr>
          <w:p w:rsidR="00E21903" w:rsidRPr="00C854FF" w:rsidRDefault="00E21903" w:rsidP="00732B50">
            <w:pPr>
              <w:spacing w:after="0" w:line="276" w:lineRule="auto"/>
              <w:jc w:val="both"/>
              <w:rPr>
                <w:rFonts w:ascii="Times New Roman" w:hAnsi="Times New Roman" w:cs="Times New Roman"/>
                <w:color w:val="000000"/>
                <w:sz w:val="24"/>
                <w:szCs w:val="24"/>
              </w:rPr>
            </w:pPr>
            <w:r w:rsidRPr="00C854FF">
              <w:rPr>
                <w:rFonts w:ascii="Times New Roman" w:hAnsi="Times New Roman" w:cs="Times New Roman"/>
                <w:color w:val="000000"/>
                <w:sz w:val="24"/>
                <w:szCs w:val="24"/>
              </w:rPr>
              <w:t>52</w:t>
            </w:r>
          </w:p>
        </w:tc>
        <w:tc>
          <w:tcPr>
            <w:tcW w:w="850" w:type="dxa"/>
            <w:tcBorders>
              <w:top w:val="single" w:sz="4" w:space="0" w:color="auto"/>
              <w:left w:val="nil"/>
              <w:bottom w:val="single" w:sz="4" w:space="0" w:color="auto"/>
              <w:right w:val="single" w:sz="4" w:space="0" w:color="auto"/>
            </w:tcBorders>
            <w:shd w:val="clear" w:color="auto" w:fill="FFFFFF"/>
            <w:noWrap/>
            <w:vAlign w:val="center"/>
          </w:tcPr>
          <w:p w:rsidR="00E21903" w:rsidRPr="00C854FF" w:rsidRDefault="00E21903" w:rsidP="00732B50">
            <w:pPr>
              <w:spacing w:after="0" w:line="276" w:lineRule="auto"/>
              <w:jc w:val="both"/>
              <w:rPr>
                <w:rFonts w:ascii="Times New Roman" w:hAnsi="Times New Roman" w:cs="Times New Roman"/>
                <w:color w:val="000000"/>
                <w:sz w:val="24"/>
                <w:szCs w:val="24"/>
              </w:rPr>
            </w:pPr>
            <w:r w:rsidRPr="00C854FF">
              <w:rPr>
                <w:rFonts w:ascii="Times New Roman" w:hAnsi="Times New Roman" w:cs="Times New Roman"/>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FFFFFF"/>
            <w:vAlign w:val="center"/>
          </w:tcPr>
          <w:p w:rsidR="00E21903" w:rsidRPr="00C854FF" w:rsidRDefault="00E21903" w:rsidP="00732B50">
            <w:pPr>
              <w:spacing w:after="0" w:line="276" w:lineRule="auto"/>
              <w:jc w:val="both"/>
              <w:rPr>
                <w:rFonts w:ascii="Times New Roman" w:hAnsi="Times New Roman" w:cs="Times New Roman"/>
                <w:color w:val="000000"/>
                <w:sz w:val="24"/>
                <w:szCs w:val="24"/>
              </w:rPr>
            </w:pPr>
            <w:r w:rsidRPr="00C854FF">
              <w:rPr>
                <w:rFonts w:ascii="Times New Roman" w:hAnsi="Times New Roman" w:cs="Times New Roman"/>
                <w:color w:val="000000"/>
                <w:sz w:val="24"/>
                <w:szCs w:val="24"/>
              </w:rPr>
              <w:t>43</w:t>
            </w:r>
          </w:p>
        </w:tc>
        <w:tc>
          <w:tcPr>
            <w:tcW w:w="851" w:type="dxa"/>
            <w:tcBorders>
              <w:top w:val="single" w:sz="4" w:space="0" w:color="auto"/>
              <w:left w:val="nil"/>
              <w:bottom w:val="single" w:sz="4" w:space="0" w:color="auto"/>
              <w:right w:val="single" w:sz="4" w:space="0" w:color="auto"/>
            </w:tcBorders>
            <w:shd w:val="clear" w:color="auto" w:fill="FFFFFF"/>
            <w:vAlign w:val="center"/>
          </w:tcPr>
          <w:p w:rsidR="00E21903" w:rsidRPr="00C854FF" w:rsidRDefault="00E21903" w:rsidP="00732B50">
            <w:pPr>
              <w:spacing w:after="0" w:line="276" w:lineRule="auto"/>
              <w:jc w:val="both"/>
              <w:rPr>
                <w:rFonts w:ascii="Times New Roman" w:hAnsi="Times New Roman" w:cs="Times New Roman"/>
                <w:color w:val="000000"/>
                <w:sz w:val="24"/>
                <w:szCs w:val="24"/>
              </w:rPr>
            </w:pPr>
            <w:r w:rsidRPr="00C854FF">
              <w:rPr>
                <w:rFonts w:ascii="Times New Roman" w:hAnsi="Times New Roman" w:cs="Times New Roman"/>
                <w:color w:val="000000"/>
                <w:sz w:val="24"/>
                <w:szCs w:val="24"/>
              </w:rPr>
              <w:t>5</w:t>
            </w:r>
          </w:p>
        </w:tc>
        <w:tc>
          <w:tcPr>
            <w:tcW w:w="1559" w:type="dxa"/>
            <w:tcBorders>
              <w:top w:val="nil"/>
              <w:left w:val="nil"/>
              <w:bottom w:val="single" w:sz="4" w:space="0" w:color="auto"/>
              <w:right w:val="single" w:sz="4" w:space="0" w:color="auto"/>
            </w:tcBorders>
            <w:shd w:val="clear" w:color="auto" w:fill="auto"/>
            <w:noWrap/>
            <w:vAlign w:val="center"/>
          </w:tcPr>
          <w:p w:rsidR="00E21903" w:rsidRPr="00C854FF" w:rsidRDefault="00E21903" w:rsidP="00732B50">
            <w:pPr>
              <w:spacing w:after="0" w:line="276" w:lineRule="auto"/>
              <w:jc w:val="both"/>
              <w:rPr>
                <w:rFonts w:ascii="Times New Roman" w:hAnsi="Times New Roman" w:cs="Times New Roman"/>
                <w:color w:val="000000"/>
                <w:sz w:val="24"/>
                <w:szCs w:val="24"/>
              </w:rPr>
            </w:pPr>
            <w:r w:rsidRPr="00C854FF">
              <w:rPr>
                <w:rFonts w:ascii="Times New Roman" w:hAnsi="Times New Roman" w:cs="Times New Roman"/>
                <w:color w:val="000000"/>
                <w:sz w:val="24"/>
                <w:szCs w:val="24"/>
              </w:rPr>
              <w:t>40</w:t>
            </w:r>
          </w:p>
        </w:tc>
        <w:tc>
          <w:tcPr>
            <w:tcW w:w="1134" w:type="dxa"/>
            <w:tcBorders>
              <w:top w:val="nil"/>
              <w:left w:val="nil"/>
              <w:bottom w:val="single" w:sz="4" w:space="0" w:color="auto"/>
              <w:right w:val="single" w:sz="4" w:space="0" w:color="auto"/>
            </w:tcBorders>
            <w:shd w:val="clear" w:color="auto" w:fill="auto"/>
            <w:noWrap/>
            <w:vAlign w:val="center"/>
          </w:tcPr>
          <w:p w:rsidR="00E21903" w:rsidRPr="00C854FF" w:rsidRDefault="00E21903" w:rsidP="00732B50">
            <w:pPr>
              <w:spacing w:after="0" w:line="276" w:lineRule="auto"/>
              <w:jc w:val="both"/>
              <w:rPr>
                <w:rFonts w:ascii="Times New Roman" w:hAnsi="Times New Roman" w:cs="Times New Roman"/>
                <w:color w:val="000000"/>
                <w:sz w:val="24"/>
                <w:szCs w:val="24"/>
              </w:rPr>
            </w:pPr>
            <w:r w:rsidRPr="00C854FF">
              <w:rPr>
                <w:rFonts w:ascii="Times New Roman" w:hAnsi="Times New Roman" w:cs="Times New Roman"/>
                <w:color w:val="000000"/>
                <w:sz w:val="24"/>
                <w:szCs w:val="24"/>
              </w:rPr>
              <w:t>55</w:t>
            </w:r>
          </w:p>
        </w:tc>
        <w:tc>
          <w:tcPr>
            <w:tcW w:w="1134" w:type="dxa"/>
            <w:tcBorders>
              <w:top w:val="nil"/>
              <w:left w:val="nil"/>
              <w:bottom w:val="single" w:sz="4" w:space="0" w:color="auto"/>
              <w:right w:val="single" w:sz="4" w:space="0" w:color="auto"/>
            </w:tcBorders>
            <w:shd w:val="clear" w:color="auto" w:fill="auto"/>
            <w:noWrap/>
            <w:vAlign w:val="center"/>
          </w:tcPr>
          <w:p w:rsidR="00E21903" w:rsidRPr="00C854FF" w:rsidRDefault="00E21903" w:rsidP="00732B50">
            <w:pPr>
              <w:spacing w:after="0" w:line="276" w:lineRule="auto"/>
              <w:jc w:val="both"/>
              <w:rPr>
                <w:rFonts w:ascii="Times New Roman" w:hAnsi="Times New Roman" w:cs="Times New Roman"/>
                <w:color w:val="000000"/>
                <w:sz w:val="24"/>
                <w:szCs w:val="24"/>
              </w:rPr>
            </w:pPr>
            <w:r w:rsidRPr="00C854FF">
              <w:rPr>
                <w:rFonts w:ascii="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vAlign w:val="center"/>
          </w:tcPr>
          <w:p w:rsidR="00E21903" w:rsidRPr="00C854FF" w:rsidRDefault="00E21903" w:rsidP="00732B50">
            <w:pPr>
              <w:spacing w:after="0" w:line="276" w:lineRule="auto"/>
              <w:jc w:val="both"/>
              <w:rPr>
                <w:rFonts w:ascii="Times New Roman" w:hAnsi="Times New Roman" w:cs="Times New Roman"/>
                <w:color w:val="000000"/>
                <w:sz w:val="24"/>
                <w:szCs w:val="24"/>
              </w:rPr>
            </w:pPr>
            <w:r w:rsidRPr="00C854FF">
              <w:rPr>
                <w:rFonts w:ascii="Times New Roman" w:hAnsi="Times New Roman" w:cs="Times New Roman"/>
                <w:color w:val="000000"/>
                <w:sz w:val="24"/>
                <w:szCs w:val="24"/>
              </w:rPr>
              <w:t>-</w:t>
            </w:r>
          </w:p>
        </w:tc>
        <w:tc>
          <w:tcPr>
            <w:tcW w:w="1134" w:type="dxa"/>
            <w:tcBorders>
              <w:top w:val="nil"/>
              <w:left w:val="nil"/>
              <w:bottom w:val="single" w:sz="4" w:space="0" w:color="auto"/>
              <w:right w:val="single" w:sz="4" w:space="0" w:color="auto"/>
            </w:tcBorders>
            <w:shd w:val="clear" w:color="auto" w:fill="auto"/>
            <w:vAlign w:val="center"/>
          </w:tcPr>
          <w:p w:rsidR="00E21903" w:rsidRPr="00C854FF" w:rsidRDefault="00E21903" w:rsidP="00732B50">
            <w:pPr>
              <w:spacing w:after="0" w:line="276" w:lineRule="auto"/>
              <w:jc w:val="both"/>
              <w:rPr>
                <w:rFonts w:ascii="Times New Roman" w:hAnsi="Times New Roman" w:cs="Times New Roman"/>
                <w:color w:val="000000"/>
                <w:sz w:val="24"/>
                <w:szCs w:val="24"/>
              </w:rPr>
            </w:pPr>
            <w:r w:rsidRPr="00C854FF">
              <w:rPr>
                <w:rFonts w:ascii="Times New Roman" w:hAnsi="Times New Roman" w:cs="Times New Roman"/>
                <w:color w:val="000000"/>
                <w:sz w:val="24"/>
                <w:szCs w:val="24"/>
              </w:rPr>
              <w:t>-</w:t>
            </w:r>
          </w:p>
        </w:tc>
        <w:tc>
          <w:tcPr>
            <w:tcW w:w="1134" w:type="dxa"/>
            <w:tcBorders>
              <w:top w:val="nil"/>
              <w:left w:val="nil"/>
              <w:bottom w:val="single" w:sz="4" w:space="0" w:color="auto"/>
              <w:right w:val="single" w:sz="4" w:space="0" w:color="auto"/>
            </w:tcBorders>
          </w:tcPr>
          <w:p w:rsidR="00E21903" w:rsidRPr="00C854FF" w:rsidRDefault="00E21903" w:rsidP="00732B50">
            <w:pPr>
              <w:spacing w:after="0" w:line="276" w:lineRule="auto"/>
              <w:jc w:val="both"/>
              <w:rPr>
                <w:rFonts w:ascii="Times New Roman" w:hAnsi="Times New Roman" w:cs="Times New Roman"/>
                <w:color w:val="000000"/>
                <w:sz w:val="24"/>
                <w:szCs w:val="24"/>
              </w:rPr>
            </w:pPr>
          </w:p>
          <w:p w:rsidR="00E21903" w:rsidRPr="00C854FF" w:rsidRDefault="00E21903" w:rsidP="00732B50">
            <w:pPr>
              <w:spacing w:after="0" w:line="276" w:lineRule="auto"/>
              <w:jc w:val="both"/>
              <w:rPr>
                <w:rFonts w:ascii="Times New Roman" w:hAnsi="Times New Roman" w:cs="Times New Roman"/>
                <w:color w:val="000000"/>
                <w:sz w:val="24"/>
                <w:szCs w:val="24"/>
              </w:rPr>
            </w:pPr>
          </w:p>
          <w:p w:rsidR="00E21903" w:rsidRPr="00C854FF" w:rsidRDefault="00E21903" w:rsidP="00732B50">
            <w:pPr>
              <w:spacing w:after="0" w:line="276" w:lineRule="auto"/>
              <w:jc w:val="both"/>
              <w:rPr>
                <w:rFonts w:ascii="Times New Roman" w:hAnsi="Times New Roman" w:cs="Times New Roman"/>
                <w:color w:val="000000"/>
                <w:sz w:val="24"/>
                <w:szCs w:val="24"/>
              </w:rPr>
            </w:pPr>
          </w:p>
          <w:p w:rsidR="00E21903" w:rsidRPr="00C854FF" w:rsidRDefault="00E21903" w:rsidP="00732B50">
            <w:pPr>
              <w:spacing w:after="0" w:line="276" w:lineRule="auto"/>
              <w:jc w:val="both"/>
              <w:rPr>
                <w:rFonts w:ascii="Times New Roman" w:hAnsi="Times New Roman" w:cs="Times New Roman"/>
                <w:color w:val="000000"/>
                <w:sz w:val="24"/>
                <w:szCs w:val="24"/>
              </w:rPr>
            </w:pPr>
            <w:r w:rsidRPr="00C854FF">
              <w:rPr>
                <w:rFonts w:ascii="Times New Roman" w:hAnsi="Times New Roman" w:cs="Times New Roman"/>
                <w:color w:val="000000"/>
                <w:sz w:val="24"/>
                <w:szCs w:val="24"/>
              </w:rPr>
              <w:t>-</w:t>
            </w:r>
          </w:p>
        </w:tc>
      </w:tr>
      <w:tr w:rsidR="00E21903" w:rsidRPr="00C854FF" w:rsidTr="00E21903">
        <w:trPr>
          <w:trHeight w:val="1890"/>
        </w:trPr>
        <w:tc>
          <w:tcPr>
            <w:tcW w:w="993" w:type="dxa"/>
            <w:tcBorders>
              <w:top w:val="nil"/>
              <w:left w:val="single" w:sz="4" w:space="0" w:color="auto"/>
              <w:bottom w:val="single" w:sz="4" w:space="0" w:color="auto"/>
              <w:right w:val="single" w:sz="4" w:space="0" w:color="auto"/>
            </w:tcBorders>
            <w:shd w:val="clear" w:color="auto" w:fill="auto"/>
            <w:vAlign w:val="center"/>
          </w:tcPr>
          <w:p w:rsidR="00E21903" w:rsidRPr="00C854FF" w:rsidRDefault="00E21903" w:rsidP="00732B50">
            <w:pPr>
              <w:spacing w:after="0" w:line="276" w:lineRule="auto"/>
              <w:jc w:val="both"/>
              <w:rPr>
                <w:rFonts w:ascii="Times New Roman" w:hAnsi="Times New Roman" w:cs="Times New Roman"/>
                <w:b/>
                <w:color w:val="000000"/>
                <w:sz w:val="24"/>
                <w:szCs w:val="24"/>
              </w:rPr>
            </w:pPr>
          </w:p>
          <w:p w:rsidR="00E21903" w:rsidRPr="00C854FF" w:rsidRDefault="00E21903" w:rsidP="00732B50">
            <w:pPr>
              <w:spacing w:after="0" w:line="276" w:lineRule="auto"/>
              <w:jc w:val="both"/>
              <w:rPr>
                <w:rFonts w:ascii="Times New Roman" w:hAnsi="Times New Roman" w:cs="Times New Roman"/>
                <w:b/>
                <w:color w:val="000000"/>
                <w:sz w:val="24"/>
                <w:szCs w:val="24"/>
              </w:rPr>
            </w:pPr>
            <w:r w:rsidRPr="00C854FF">
              <w:rPr>
                <w:rFonts w:ascii="Times New Roman" w:hAnsi="Times New Roman" w:cs="Times New Roman"/>
                <w:b/>
                <w:color w:val="000000"/>
                <w:sz w:val="24"/>
                <w:szCs w:val="24"/>
              </w:rPr>
              <w:t>3.</w:t>
            </w:r>
          </w:p>
        </w:tc>
        <w:tc>
          <w:tcPr>
            <w:tcW w:w="2693" w:type="dxa"/>
            <w:tcBorders>
              <w:top w:val="nil"/>
              <w:left w:val="single" w:sz="4" w:space="0" w:color="auto"/>
              <w:bottom w:val="single" w:sz="4" w:space="0" w:color="auto"/>
              <w:right w:val="single" w:sz="4" w:space="0" w:color="auto"/>
            </w:tcBorders>
            <w:shd w:val="clear" w:color="auto" w:fill="auto"/>
            <w:vAlign w:val="center"/>
          </w:tcPr>
          <w:p w:rsidR="00E21903" w:rsidRPr="00C854FF" w:rsidRDefault="00E21903" w:rsidP="00732B50">
            <w:pPr>
              <w:pStyle w:val="Tytu"/>
              <w:spacing w:line="276" w:lineRule="auto"/>
              <w:jc w:val="both"/>
              <w:rPr>
                <w:sz w:val="24"/>
                <w:lang w:val="de-DE"/>
              </w:rPr>
            </w:pPr>
          </w:p>
          <w:p w:rsidR="00E21903" w:rsidRPr="00C854FF" w:rsidRDefault="00E21903" w:rsidP="00732B50">
            <w:pPr>
              <w:pStyle w:val="Tytu"/>
              <w:spacing w:line="276" w:lineRule="auto"/>
              <w:jc w:val="both"/>
              <w:rPr>
                <w:sz w:val="24"/>
              </w:rPr>
            </w:pPr>
            <w:r w:rsidRPr="00C854FF">
              <w:rPr>
                <w:sz w:val="24"/>
              </w:rPr>
              <w:t xml:space="preserve">Szkoła Podstawowa </w:t>
            </w:r>
            <w:r w:rsidRPr="00C854FF">
              <w:rPr>
                <w:sz w:val="24"/>
                <w:lang w:val="de-DE"/>
              </w:rPr>
              <w:br/>
              <w:t>im.</w:t>
            </w:r>
            <w:r w:rsidRPr="00C854FF">
              <w:rPr>
                <w:sz w:val="24"/>
                <w:lang w:val="de-DE"/>
              </w:rPr>
              <w:br/>
              <w:t xml:space="preserve"> ks. </w:t>
            </w:r>
            <w:r w:rsidRPr="00C854FF">
              <w:rPr>
                <w:sz w:val="24"/>
              </w:rPr>
              <w:t>Jana Twardowskiego</w:t>
            </w:r>
          </w:p>
          <w:p w:rsidR="00E21903" w:rsidRPr="00C854FF" w:rsidRDefault="00E21903" w:rsidP="00732B50">
            <w:pPr>
              <w:spacing w:after="0" w:line="276" w:lineRule="auto"/>
              <w:jc w:val="both"/>
              <w:rPr>
                <w:rFonts w:ascii="Times New Roman" w:hAnsi="Times New Roman" w:cs="Times New Roman"/>
                <w:b/>
                <w:bCs/>
                <w:sz w:val="24"/>
                <w:szCs w:val="24"/>
              </w:rPr>
            </w:pPr>
            <w:r w:rsidRPr="00C854FF">
              <w:rPr>
                <w:rFonts w:ascii="Times New Roman" w:hAnsi="Times New Roman" w:cs="Times New Roman"/>
                <w:b/>
                <w:bCs/>
                <w:sz w:val="24"/>
                <w:szCs w:val="24"/>
              </w:rPr>
              <w:t>w Sokolnikach</w:t>
            </w:r>
          </w:p>
          <w:p w:rsidR="00E21903" w:rsidRPr="00C854FF" w:rsidRDefault="00E21903" w:rsidP="00732B50">
            <w:pPr>
              <w:spacing w:after="0" w:line="276" w:lineRule="auto"/>
              <w:jc w:val="both"/>
              <w:rPr>
                <w:rFonts w:ascii="Times New Roman" w:hAnsi="Times New Roman" w:cs="Times New Roman"/>
                <w:b/>
                <w:color w:val="000000"/>
                <w:sz w:val="24"/>
                <w:szCs w:val="24"/>
              </w:rPr>
            </w:pPr>
          </w:p>
        </w:tc>
        <w:tc>
          <w:tcPr>
            <w:tcW w:w="992" w:type="dxa"/>
            <w:tcBorders>
              <w:top w:val="single" w:sz="4" w:space="0" w:color="auto"/>
              <w:left w:val="nil"/>
              <w:bottom w:val="single" w:sz="4" w:space="0" w:color="auto"/>
              <w:right w:val="single" w:sz="4" w:space="0" w:color="auto"/>
            </w:tcBorders>
            <w:shd w:val="clear" w:color="auto" w:fill="FFFFFF"/>
            <w:noWrap/>
            <w:vAlign w:val="center"/>
          </w:tcPr>
          <w:p w:rsidR="00E21903" w:rsidRPr="00C854FF" w:rsidRDefault="00E21903" w:rsidP="00732B50">
            <w:pPr>
              <w:spacing w:after="0" w:line="276" w:lineRule="auto"/>
              <w:jc w:val="both"/>
              <w:rPr>
                <w:rFonts w:ascii="Times New Roman" w:hAnsi="Times New Roman" w:cs="Times New Roman"/>
                <w:color w:val="000000"/>
                <w:sz w:val="24"/>
                <w:szCs w:val="24"/>
              </w:rPr>
            </w:pPr>
            <w:r w:rsidRPr="00C854FF">
              <w:rPr>
                <w:rFonts w:ascii="Times New Roman" w:hAnsi="Times New Roman" w:cs="Times New Roman"/>
                <w:color w:val="000000"/>
                <w:sz w:val="24"/>
                <w:szCs w:val="24"/>
              </w:rPr>
              <w:t>18</w:t>
            </w:r>
          </w:p>
        </w:tc>
        <w:tc>
          <w:tcPr>
            <w:tcW w:w="851" w:type="dxa"/>
            <w:tcBorders>
              <w:top w:val="single" w:sz="4" w:space="0" w:color="auto"/>
              <w:left w:val="nil"/>
              <w:bottom w:val="single" w:sz="4" w:space="0" w:color="auto"/>
              <w:right w:val="single" w:sz="4" w:space="0" w:color="auto"/>
            </w:tcBorders>
            <w:shd w:val="clear" w:color="auto" w:fill="FFFFFF"/>
            <w:noWrap/>
            <w:vAlign w:val="center"/>
          </w:tcPr>
          <w:p w:rsidR="00E21903" w:rsidRPr="00C854FF" w:rsidRDefault="00E21903" w:rsidP="00732B50">
            <w:pPr>
              <w:spacing w:after="0" w:line="276" w:lineRule="auto"/>
              <w:jc w:val="both"/>
              <w:rPr>
                <w:rFonts w:ascii="Times New Roman" w:hAnsi="Times New Roman" w:cs="Times New Roman"/>
                <w:color w:val="000000"/>
                <w:sz w:val="24"/>
                <w:szCs w:val="24"/>
              </w:rPr>
            </w:pPr>
            <w:r w:rsidRPr="00C854FF">
              <w:rPr>
                <w:rFonts w:ascii="Times New Roman" w:hAnsi="Times New Roman" w:cs="Times New Roman"/>
                <w:color w:val="000000"/>
                <w:sz w:val="24"/>
                <w:szCs w:val="24"/>
              </w:rPr>
              <w:t>56</w:t>
            </w:r>
          </w:p>
        </w:tc>
        <w:tc>
          <w:tcPr>
            <w:tcW w:w="850" w:type="dxa"/>
            <w:tcBorders>
              <w:top w:val="single" w:sz="4" w:space="0" w:color="auto"/>
              <w:left w:val="nil"/>
              <w:bottom w:val="single" w:sz="4" w:space="0" w:color="auto"/>
              <w:right w:val="single" w:sz="4" w:space="0" w:color="auto"/>
            </w:tcBorders>
            <w:shd w:val="clear" w:color="auto" w:fill="FFFFFF"/>
            <w:noWrap/>
            <w:vAlign w:val="center"/>
          </w:tcPr>
          <w:p w:rsidR="00E21903" w:rsidRPr="00C854FF" w:rsidRDefault="00E21903" w:rsidP="00732B50">
            <w:pPr>
              <w:spacing w:after="0" w:line="276" w:lineRule="auto"/>
              <w:jc w:val="both"/>
              <w:rPr>
                <w:rFonts w:ascii="Times New Roman" w:hAnsi="Times New Roman" w:cs="Times New Roman"/>
                <w:color w:val="000000"/>
                <w:sz w:val="24"/>
                <w:szCs w:val="24"/>
              </w:rPr>
            </w:pPr>
            <w:r w:rsidRPr="00C854FF">
              <w:rPr>
                <w:rFonts w:ascii="Times New Roman" w:hAnsi="Times New Roman" w:cs="Times New Roman"/>
                <w:color w:val="000000"/>
                <w:sz w:val="24"/>
                <w:szCs w:val="24"/>
              </w:rPr>
              <w:t xml:space="preserve"> 4</w:t>
            </w:r>
          </w:p>
        </w:tc>
        <w:tc>
          <w:tcPr>
            <w:tcW w:w="992" w:type="dxa"/>
            <w:tcBorders>
              <w:top w:val="single" w:sz="4" w:space="0" w:color="auto"/>
              <w:left w:val="nil"/>
              <w:bottom w:val="single" w:sz="4" w:space="0" w:color="auto"/>
              <w:right w:val="single" w:sz="4" w:space="0" w:color="auto"/>
            </w:tcBorders>
            <w:shd w:val="clear" w:color="auto" w:fill="FFFFFF"/>
            <w:vAlign w:val="center"/>
          </w:tcPr>
          <w:p w:rsidR="00E21903" w:rsidRPr="00C854FF" w:rsidRDefault="00E21903" w:rsidP="00732B50">
            <w:pPr>
              <w:spacing w:after="0" w:line="276" w:lineRule="auto"/>
              <w:jc w:val="both"/>
              <w:rPr>
                <w:rFonts w:ascii="Times New Roman" w:hAnsi="Times New Roman" w:cs="Times New Roman"/>
                <w:color w:val="000000"/>
                <w:sz w:val="24"/>
                <w:szCs w:val="24"/>
              </w:rPr>
            </w:pPr>
            <w:r w:rsidRPr="00C854FF">
              <w:rPr>
                <w:rFonts w:ascii="Times New Roman" w:hAnsi="Times New Roman" w:cs="Times New Roman"/>
                <w:color w:val="000000"/>
                <w:sz w:val="24"/>
                <w:szCs w:val="24"/>
              </w:rPr>
              <w:t>35</w:t>
            </w:r>
          </w:p>
        </w:tc>
        <w:tc>
          <w:tcPr>
            <w:tcW w:w="851" w:type="dxa"/>
            <w:tcBorders>
              <w:top w:val="single" w:sz="4" w:space="0" w:color="auto"/>
              <w:left w:val="nil"/>
              <w:bottom w:val="single" w:sz="4" w:space="0" w:color="auto"/>
              <w:right w:val="single" w:sz="4" w:space="0" w:color="auto"/>
            </w:tcBorders>
            <w:shd w:val="clear" w:color="auto" w:fill="FFFFFF"/>
            <w:vAlign w:val="center"/>
          </w:tcPr>
          <w:p w:rsidR="00E21903" w:rsidRPr="00C854FF" w:rsidRDefault="00E21903" w:rsidP="00732B50">
            <w:pPr>
              <w:spacing w:after="0" w:line="276" w:lineRule="auto"/>
              <w:jc w:val="both"/>
              <w:rPr>
                <w:rFonts w:ascii="Times New Roman" w:hAnsi="Times New Roman" w:cs="Times New Roman"/>
                <w:color w:val="000000"/>
                <w:sz w:val="24"/>
                <w:szCs w:val="24"/>
              </w:rPr>
            </w:pPr>
            <w:r w:rsidRPr="00C854FF">
              <w:rPr>
                <w:rFonts w:ascii="Times New Roman" w:hAnsi="Times New Roman" w:cs="Times New Roman"/>
                <w:color w:val="000000"/>
                <w:sz w:val="24"/>
                <w:szCs w:val="24"/>
              </w:rPr>
              <w:t xml:space="preserve">3 </w:t>
            </w:r>
          </w:p>
        </w:tc>
        <w:tc>
          <w:tcPr>
            <w:tcW w:w="1559" w:type="dxa"/>
            <w:tcBorders>
              <w:top w:val="nil"/>
              <w:left w:val="nil"/>
              <w:bottom w:val="single" w:sz="4" w:space="0" w:color="auto"/>
              <w:right w:val="single" w:sz="4" w:space="0" w:color="auto"/>
            </w:tcBorders>
            <w:shd w:val="clear" w:color="auto" w:fill="auto"/>
            <w:noWrap/>
            <w:vAlign w:val="center"/>
          </w:tcPr>
          <w:p w:rsidR="00E21903" w:rsidRPr="00C854FF" w:rsidRDefault="00E21903" w:rsidP="00732B50">
            <w:pPr>
              <w:spacing w:after="0" w:line="276" w:lineRule="auto"/>
              <w:jc w:val="both"/>
              <w:rPr>
                <w:rFonts w:ascii="Times New Roman" w:hAnsi="Times New Roman" w:cs="Times New Roman"/>
                <w:color w:val="000000"/>
                <w:sz w:val="24"/>
                <w:szCs w:val="24"/>
              </w:rPr>
            </w:pPr>
            <w:r w:rsidRPr="00C854FF">
              <w:rPr>
                <w:rFonts w:ascii="Times New Roman" w:hAnsi="Times New Roman" w:cs="Times New Roman"/>
                <w:color w:val="000000"/>
                <w:sz w:val="24"/>
                <w:szCs w:val="24"/>
              </w:rPr>
              <w:t>18</w:t>
            </w:r>
          </w:p>
        </w:tc>
        <w:tc>
          <w:tcPr>
            <w:tcW w:w="1134" w:type="dxa"/>
            <w:tcBorders>
              <w:top w:val="nil"/>
              <w:left w:val="nil"/>
              <w:bottom w:val="single" w:sz="4" w:space="0" w:color="auto"/>
              <w:right w:val="single" w:sz="4" w:space="0" w:color="auto"/>
            </w:tcBorders>
            <w:shd w:val="clear" w:color="auto" w:fill="auto"/>
            <w:noWrap/>
            <w:vAlign w:val="center"/>
          </w:tcPr>
          <w:p w:rsidR="00E21903" w:rsidRPr="00C854FF" w:rsidRDefault="00E21903" w:rsidP="00732B50">
            <w:pPr>
              <w:spacing w:after="0" w:line="276" w:lineRule="auto"/>
              <w:jc w:val="both"/>
              <w:rPr>
                <w:rFonts w:ascii="Times New Roman" w:hAnsi="Times New Roman" w:cs="Times New Roman"/>
                <w:color w:val="000000"/>
                <w:sz w:val="24"/>
                <w:szCs w:val="24"/>
              </w:rPr>
            </w:pPr>
            <w:r w:rsidRPr="00C854FF">
              <w:rPr>
                <w:rFonts w:ascii="Times New Roman" w:hAnsi="Times New Roman" w:cs="Times New Roman"/>
                <w:color w:val="000000"/>
                <w:sz w:val="24"/>
                <w:szCs w:val="24"/>
              </w:rPr>
              <w:t>60</w:t>
            </w:r>
          </w:p>
        </w:tc>
        <w:tc>
          <w:tcPr>
            <w:tcW w:w="1134" w:type="dxa"/>
            <w:tcBorders>
              <w:top w:val="nil"/>
              <w:left w:val="nil"/>
              <w:bottom w:val="single" w:sz="4" w:space="0" w:color="auto"/>
              <w:right w:val="single" w:sz="4" w:space="0" w:color="auto"/>
            </w:tcBorders>
            <w:shd w:val="clear" w:color="auto" w:fill="auto"/>
            <w:noWrap/>
            <w:vAlign w:val="center"/>
          </w:tcPr>
          <w:p w:rsidR="00E21903" w:rsidRPr="00C854FF" w:rsidRDefault="00E21903" w:rsidP="00732B50">
            <w:pPr>
              <w:spacing w:after="0" w:line="276" w:lineRule="auto"/>
              <w:jc w:val="both"/>
              <w:rPr>
                <w:rFonts w:ascii="Times New Roman" w:hAnsi="Times New Roman" w:cs="Times New Roman"/>
                <w:color w:val="000000"/>
                <w:sz w:val="24"/>
                <w:szCs w:val="24"/>
              </w:rPr>
            </w:pPr>
            <w:r w:rsidRPr="00C854FF">
              <w:rPr>
                <w:rFonts w:ascii="Times New Roman" w:hAnsi="Times New Roman" w:cs="Times New Roman"/>
                <w:color w:val="000000"/>
                <w:sz w:val="24"/>
                <w:szCs w:val="24"/>
              </w:rPr>
              <w:t>5</w:t>
            </w:r>
          </w:p>
        </w:tc>
        <w:tc>
          <w:tcPr>
            <w:tcW w:w="1134" w:type="dxa"/>
            <w:tcBorders>
              <w:top w:val="nil"/>
              <w:left w:val="nil"/>
              <w:bottom w:val="single" w:sz="4" w:space="0" w:color="auto"/>
              <w:right w:val="single" w:sz="4" w:space="0" w:color="auto"/>
            </w:tcBorders>
            <w:shd w:val="clear" w:color="auto" w:fill="auto"/>
            <w:vAlign w:val="center"/>
          </w:tcPr>
          <w:p w:rsidR="00E21903" w:rsidRPr="00C854FF" w:rsidRDefault="00E21903" w:rsidP="00732B50">
            <w:pPr>
              <w:spacing w:after="0" w:line="276" w:lineRule="auto"/>
              <w:jc w:val="both"/>
              <w:rPr>
                <w:rFonts w:ascii="Times New Roman" w:hAnsi="Times New Roman" w:cs="Times New Roman"/>
                <w:color w:val="000000"/>
                <w:sz w:val="24"/>
                <w:szCs w:val="24"/>
              </w:rPr>
            </w:pPr>
            <w:r w:rsidRPr="00C854FF">
              <w:rPr>
                <w:rFonts w:ascii="Times New Roman" w:hAnsi="Times New Roman" w:cs="Times New Roman"/>
                <w:color w:val="000000"/>
                <w:sz w:val="24"/>
                <w:szCs w:val="24"/>
              </w:rPr>
              <w:t>-</w:t>
            </w:r>
          </w:p>
        </w:tc>
        <w:tc>
          <w:tcPr>
            <w:tcW w:w="1134" w:type="dxa"/>
            <w:tcBorders>
              <w:top w:val="nil"/>
              <w:left w:val="nil"/>
              <w:bottom w:val="single" w:sz="4" w:space="0" w:color="auto"/>
              <w:right w:val="single" w:sz="4" w:space="0" w:color="auto"/>
            </w:tcBorders>
            <w:shd w:val="clear" w:color="auto" w:fill="auto"/>
            <w:vAlign w:val="center"/>
          </w:tcPr>
          <w:p w:rsidR="00E21903" w:rsidRPr="00C854FF" w:rsidRDefault="00E21903" w:rsidP="00732B50">
            <w:pPr>
              <w:spacing w:after="0" w:line="276" w:lineRule="auto"/>
              <w:jc w:val="both"/>
              <w:rPr>
                <w:rFonts w:ascii="Times New Roman" w:hAnsi="Times New Roman" w:cs="Times New Roman"/>
                <w:color w:val="000000"/>
                <w:sz w:val="24"/>
                <w:szCs w:val="24"/>
              </w:rPr>
            </w:pPr>
            <w:r w:rsidRPr="00C854FF">
              <w:rPr>
                <w:rFonts w:ascii="Times New Roman" w:hAnsi="Times New Roman" w:cs="Times New Roman"/>
                <w:color w:val="000000"/>
                <w:sz w:val="24"/>
                <w:szCs w:val="24"/>
              </w:rPr>
              <w:t>-</w:t>
            </w:r>
          </w:p>
        </w:tc>
        <w:tc>
          <w:tcPr>
            <w:tcW w:w="1134" w:type="dxa"/>
            <w:tcBorders>
              <w:top w:val="nil"/>
              <w:left w:val="nil"/>
              <w:bottom w:val="single" w:sz="4" w:space="0" w:color="auto"/>
              <w:right w:val="single" w:sz="4" w:space="0" w:color="auto"/>
            </w:tcBorders>
          </w:tcPr>
          <w:p w:rsidR="00E21903" w:rsidRPr="00C854FF" w:rsidRDefault="00E21903" w:rsidP="00732B50">
            <w:pPr>
              <w:spacing w:after="0" w:line="276" w:lineRule="auto"/>
              <w:jc w:val="both"/>
              <w:rPr>
                <w:rFonts w:ascii="Times New Roman" w:hAnsi="Times New Roman" w:cs="Times New Roman"/>
                <w:color w:val="000000"/>
                <w:sz w:val="24"/>
                <w:szCs w:val="24"/>
              </w:rPr>
            </w:pPr>
          </w:p>
          <w:p w:rsidR="00E21903" w:rsidRPr="00C854FF" w:rsidRDefault="00E21903" w:rsidP="00732B50">
            <w:pPr>
              <w:spacing w:after="0" w:line="276" w:lineRule="auto"/>
              <w:jc w:val="both"/>
              <w:rPr>
                <w:rFonts w:ascii="Times New Roman" w:hAnsi="Times New Roman" w:cs="Times New Roman"/>
                <w:color w:val="000000"/>
                <w:sz w:val="24"/>
                <w:szCs w:val="24"/>
              </w:rPr>
            </w:pPr>
          </w:p>
          <w:p w:rsidR="00E21903" w:rsidRPr="00C854FF" w:rsidRDefault="00E21903" w:rsidP="00732B50">
            <w:pPr>
              <w:spacing w:after="0" w:line="276" w:lineRule="auto"/>
              <w:jc w:val="both"/>
              <w:rPr>
                <w:rFonts w:ascii="Times New Roman" w:hAnsi="Times New Roman" w:cs="Times New Roman"/>
                <w:color w:val="000000"/>
                <w:sz w:val="24"/>
                <w:szCs w:val="24"/>
              </w:rPr>
            </w:pPr>
          </w:p>
          <w:p w:rsidR="00E21903" w:rsidRPr="00C854FF" w:rsidRDefault="00E21903" w:rsidP="00732B50">
            <w:pPr>
              <w:spacing w:after="0" w:line="276" w:lineRule="auto"/>
              <w:jc w:val="both"/>
              <w:rPr>
                <w:rFonts w:ascii="Times New Roman" w:hAnsi="Times New Roman" w:cs="Times New Roman"/>
                <w:color w:val="000000"/>
                <w:sz w:val="24"/>
                <w:szCs w:val="24"/>
              </w:rPr>
            </w:pPr>
            <w:r w:rsidRPr="00C854FF">
              <w:rPr>
                <w:rFonts w:ascii="Times New Roman" w:hAnsi="Times New Roman" w:cs="Times New Roman"/>
                <w:color w:val="000000"/>
                <w:sz w:val="24"/>
                <w:szCs w:val="24"/>
              </w:rPr>
              <w:t>-</w:t>
            </w:r>
          </w:p>
        </w:tc>
      </w:tr>
      <w:tr w:rsidR="00E21903" w:rsidRPr="00C854FF" w:rsidTr="00C83CC5">
        <w:trPr>
          <w:trHeight w:val="2683"/>
        </w:trPr>
        <w:tc>
          <w:tcPr>
            <w:tcW w:w="993" w:type="dxa"/>
            <w:tcBorders>
              <w:top w:val="single" w:sz="4" w:space="0" w:color="auto"/>
              <w:left w:val="single" w:sz="4" w:space="0" w:color="auto"/>
              <w:bottom w:val="single" w:sz="4" w:space="0" w:color="auto"/>
              <w:right w:val="single" w:sz="4" w:space="0" w:color="auto"/>
            </w:tcBorders>
            <w:shd w:val="clear" w:color="auto" w:fill="C9C9C9"/>
            <w:noWrap/>
            <w:vAlign w:val="center"/>
          </w:tcPr>
          <w:p w:rsidR="00E21903" w:rsidRPr="00C854FF" w:rsidRDefault="00E21903" w:rsidP="00732B50">
            <w:pPr>
              <w:spacing w:after="0" w:line="276" w:lineRule="auto"/>
              <w:jc w:val="both"/>
              <w:rPr>
                <w:rFonts w:ascii="Times New Roman" w:hAnsi="Times New Roman" w:cs="Times New Roman"/>
                <w:b/>
                <w:bCs/>
                <w:color w:val="000000"/>
                <w:sz w:val="24"/>
                <w:szCs w:val="24"/>
              </w:rPr>
            </w:pPr>
          </w:p>
          <w:p w:rsidR="00E21903" w:rsidRPr="00C854FF" w:rsidRDefault="00E21903" w:rsidP="00732B50">
            <w:pPr>
              <w:spacing w:after="0" w:line="276" w:lineRule="auto"/>
              <w:jc w:val="both"/>
              <w:rPr>
                <w:rFonts w:ascii="Times New Roman" w:hAnsi="Times New Roman" w:cs="Times New Roman"/>
                <w:b/>
                <w:bCs/>
                <w:color w:val="000000"/>
                <w:sz w:val="24"/>
                <w:szCs w:val="24"/>
              </w:rPr>
            </w:pPr>
            <w:r w:rsidRPr="00C854FF">
              <w:rPr>
                <w:rFonts w:ascii="Times New Roman" w:hAnsi="Times New Roman" w:cs="Times New Roman"/>
                <w:b/>
                <w:bCs/>
                <w:color w:val="000000"/>
                <w:sz w:val="24"/>
                <w:szCs w:val="24"/>
              </w:rPr>
              <w:t>Lp.</w:t>
            </w:r>
          </w:p>
        </w:tc>
        <w:tc>
          <w:tcPr>
            <w:tcW w:w="2693" w:type="dxa"/>
            <w:tcBorders>
              <w:top w:val="single" w:sz="4" w:space="0" w:color="auto"/>
              <w:left w:val="single" w:sz="4" w:space="0" w:color="auto"/>
              <w:bottom w:val="single" w:sz="4" w:space="0" w:color="auto"/>
              <w:right w:val="single" w:sz="4" w:space="0" w:color="auto"/>
            </w:tcBorders>
            <w:shd w:val="clear" w:color="auto" w:fill="C9C9C9"/>
            <w:vAlign w:val="center"/>
          </w:tcPr>
          <w:p w:rsidR="00E21903" w:rsidRPr="00C854FF" w:rsidRDefault="00E21903" w:rsidP="00732B50">
            <w:pPr>
              <w:spacing w:after="0" w:line="276" w:lineRule="auto"/>
              <w:jc w:val="both"/>
              <w:rPr>
                <w:rFonts w:ascii="Times New Roman" w:hAnsi="Times New Roman" w:cs="Times New Roman"/>
                <w:b/>
                <w:bCs/>
                <w:color w:val="000000"/>
                <w:sz w:val="24"/>
                <w:szCs w:val="24"/>
              </w:rPr>
            </w:pPr>
            <w:r w:rsidRPr="00C854FF">
              <w:rPr>
                <w:rFonts w:ascii="Times New Roman" w:hAnsi="Times New Roman" w:cs="Times New Roman"/>
                <w:b/>
                <w:bCs/>
                <w:color w:val="000000"/>
                <w:sz w:val="24"/>
                <w:szCs w:val="24"/>
              </w:rPr>
              <w:t>NAZWA</w:t>
            </w:r>
          </w:p>
          <w:p w:rsidR="00E21903" w:rsidRPr="00C854FF" w:rsidRDefault="00E21903" w:rsidP="00732B50">
            <w:pPr>
              <w:spacing w:after="0" w:line="276" w:lineRule="auto"/>
              <w:jc w:val="both"/>
              <w:rPr>
                <w:rFonts w:ascii="Times New Roman" w:hAnsi="Times New Roman" w:cs="Times New Roman"/>
                <w:b/>
                <w:bCs/>
                <w:color w:val="000000"/>
                <w:sz w:val="24"/>
                <w:szCs w:val="24"/>
              </w:rPr>
            </w:pPr>
            <w:r w:rsidRPr="00C854FF">
              <w:rPr>
                <w:rFonts w:ascii="Times New Roman" w:hAnsi="Times New Roman" w:cs="Times New Roman"/>
                <w:b/>
                <w:bCs/>
                <w:color w:val="000000"/>
                <w:sz w:val="24"/>
                <w:szCs w:val="24"/>
              </w:rPr>
              <w:t>SZKOŁY</w:t>
            </w:r>
          </w:p>
        </w:tc>
        <w:tc>
          <w:tcPr>
            <w:tcW w:w="992" w:type="dxa"/>
            <w:tcBorders>
              <w:top w:val="single" w:sz="4" w:space="0" w:color="auto"/>
              <w:left w:val="nil"/>
              <w:bottom w:val="single" w:sz="4" w:space="0" w:color="auto"/>
              <w:right w:val="single" w:sz="4" w:space="0" w:color="auto"/>
            </w:tcBorders>
            <w:shd w:val="clear" w:color="auto" w:fill="C9C9C9"/>
            <w:textDirection w:val="btLr"/>
            <w:vAlign w:val="center"/>
          </w:tcPr>
          <w:p w:rsidR="00E21903" w:rsidRPr="00C854FF" w:rsidRDefault="00E21903" w:rsidP="00732B50">
            <w:pPr>
              <w:spacing w:after="0" w:line="276" w:lineRule="auto"/>
              <w:jc w:val="both"/>
              <w:rPr>
                <w:rFonts w:ascii="Times New Roman" w:hAnsi="Times New Roman" w:cs="Times New Roman"/>
                <w:b/>
                <w:bCs/>
                <w:color w:val="000000"/>
                <w:sz w:val="24"/>
                <w:szCs w:val="24"/>
              </w:rPr>
            </w:pPr>
            <w:r w:rsidRPr="00C854FF">
              <w:rPr>
                <w:rFonts w:ascii="Times New Roman" w:hAnsi="Times New Roman" w:cs="Times New Roman"/>
                <w:b/>
                <w:bCs/>
                <w:color w:val="000000"/>
                <w:sz w:val="24"/>
                <w:szCs w:val="24"/>
              </w:rPr>
              <w:t>Liczba piszących egzamin</w:t>
            </w:r>
          </w:p>
        </w:tc>
        <w:tc>
          <w:tcPr>
            <w:tcW w:w="851" w:type="dxa"/>
            <w:tcBorders>
              <w:top w:val="single" w:sz="4" w:space="0" w:color="auto"/>
              <w:left w:val="nil"/>
              <w:bottom w:val="single" w:sz="4" w:space="0" w:color="auto"/>
              <w:right w:val="single" w:sz="4" w:space="0" w:color="auto"/>
            </w:tcBorders>
            <w:shd w:val="clear" w:color="auto" w:fill="C9C9C9"/>
            <w:textDirection w:val="btLr"/>
            <w:vAlign w:val="center"/>
          </w:tcPr>
          <w:p w:rsidR="00E21903" w:rsidRPr="00C854FF" w:rsidRDefault="00E21903" w:rsidP="00732B50">
            <w:pPr>
              <w:spacing w:after="0" w:line="276" w:lineRule="auto"/>
              <w:jc w:val="both"/>
              <w:rPr>
                <w:rFonts w:ascii="Times New Roman" w:hAnsi="Times New Roman" w:cs="Times New Roman"/>
                <w:b/>
                <w:bCs/>
                <w:color w:val="000000"/>
                <w:sz w:val="24"/>
                <w:szCs w:val="24"/>
              </w:rPr>
            </w:pPr>
            <w:r w:rsidRPr="00C854FF">
              <w:rPr>
                <w:rFonts w:ascii="Times New Roman" w:hAnsi="Times New Roman" w:cs="Times New Roman"/>
                <w:b/>
                <w:bCs/>
                <w:color w:val="000000"/>
                <w:sz w:val="24"/>
                <w:szCs w:val="24"/>
              </w:rPr>
              <w:t xml:space="preserve">Wynik (%) j. polski </w:t>
            </w:r>
          </w:p>
        </w:tc>
        <w:tc>
          <w:tcPr>
            <w:tcW w:w="850" w:type="dxa"/>
            <w:tcBorders>
              <w:top w:val="single" w:sz="4" w:space="0" w:color="auto"/>
              <w:left w:val="nil"/>
              <w:bottom w:val="single" w:sz="4" w:space="0" w:color="auto"/>
              <w:right w:val="single" w:sz="4" w:space="0" w:color="auto"/>
            </w:tcBorders>
            <w:shd w:val="clear" w:color="auto" w:fill="C9C9C9"/>
            <w:textDirection w:val="btLr"/>
            <w:vAlign w:val="center"/>
          </w:tcPr>
          <w:p w:rsidR="00E21903" w:rsidRPr="00C854FF" w:rsidRDefault="00E21903" w:rsidP="00732B50">
            <w:pPr>
              <w:spacing w:after="0" w:line="276" w:lineRule="auto"/>
              <w:jc w:val="both"/>
              <w:rPr>
                <w:rFonts w:ascii="Times New Roman" w:hAnsi="Times New Roman" w:cs="Times New Roman"/>
                <w:b/>
                <w:bCs/>
                <w:color w:val="000000"/>
                <w:sz w:val="24"/>
                <w:szCs w:val="24"/>
              </w:rPr>
            </w:pPr>
            <w:r w:rsidRPr="00C854FF">
              <w:rPr>
                <w:rFonts w:ascii="Times New Roman" w:hAnsi="Times New Roman" w:cs="Times New Roman"/>
                <w:b/>
                <w:bCs/>
                <w:color w:val="000000"/>
                <w:sz w:val="24"/>
                <w:szCs w:val="24"/>
              </w:rPr>
              <w:t>Wynik w skali staninowej</w:t>
            </w:r>
          </w:p>
        </w:tc>
        <w:tc>
          <w:tcPr>
            <w:tcW w:w="992" w:type="dxa"/>
            <w:tcBorders>
              <w:top w:val="single" w:sz="4" w:space="0" w:color="auto"/>
              <w:left w:val="nil"/>
              <w:bottom w:val="single" w:sz="4" w:space="0" w:color="auto"/>
              <w:right w:val="single" w:sz="4" w:space="0" w:color="auto"/>
            </w:tcBorders>
            <w:shd w:val="clear" w:color="auto" w:fill="C9C9C9"/>
            <w:textDirection w:val="btLr"/>
            <w:vAlign w:val="center"/>
          </w:tcPr>
          <w:p w:rsidR="00E21903" w:rsidRPr="00C854FF" w:rsidRDefault="00E21903" w:rsidP="00732B50">
            <w:pPr>
              <w:spacing w:after="0" w:line="276" w:lineRule="auto"/>
              <w:jc w:val="both"/>
              <w:rPr>
                <w:rFonts w:ascii="Times New Roman" w:hAnsi="Times New Roman" w:cs="Times New Roman"/>
                <w:b/>
                <w:bCs/>
                <w:color w:val="000000"/>
                <w:sz w:val="24"/>
                <w:szCs w:val="24"/>
              </w:rPr>
            </w:pPr>
            <w:r w:rsidRPr="00C854FF">
              <w:rPr>
                <w:rFonts w:ascii="Times New Roman" w:hAnsi="Times New Roman" w:cs="Times New Roman"/>
                <w:b/>
                <w:bCs/>
                <w:color w:val="000000"/>
                <w:sz w:val="24"/>
                <w:szCs w:val="24"/>
              </w:rPr>
              <w:t>Wynik (%) z matematyki</w:t>
            </w:r>
          </w:p>
        </w:tc>
        <w:tc>
          <w:tcPr>
            <w:tcW w:w="851" w:type="dxa"/>
            <w:tcBorders>
              <w:top w:val="single" w:sz="4" w:space="0" w:color="auto"/>
              <w:left w:val="nil"/>
              <w:bottom w:val="single" w:sz="4" w:space="0" w:color="auto"/>
              <w:right w:val="single" w:sz="4" w:space="0" w:color="auto"/>
            </w:tcBorders>
            <w:shd w:val="clear" w:color="auto" w:fill="C9C9C9"/>
            <w:textDirection w:val="btLr"/>
            <w:vAlign w:val="center"/>
          </w:tcPr>
          <w:p w:rsidR="00E21903" w:rsidRPr="00C854FF" w:rsidRDefault="00E21903" w:rsidP="00732B50">
            <w:pPr>
              <w:spacing w:after="0" w:line="276" w:lineRule="auto"/>
              <w:jc w:val="both"/>
              <w:rPr>
                <w:rFonts w:ascii="Times New Roman" w:hAnsi="Times New Roman" w:cs="Times New Roman"/>
                <w:b/>
                <w:bCs/>
                <w:color w:val="000000"/>
                <w:sz w:val="24"/>
                <w:szCs w:val="24"/>
              </w:rPr>
            </w:pPr>
            <w:r w:rsidRPr="00C854FF">
              <w:rPr>
                <w:rFonts w:ascii="Times New Roman" w:hAnsi="Times New Roman" w:cs="Times New Roman"/>
                <w:b/>
                <w:bCs/>
                <w:color w:val="000000"/>
                <w:sz w:val="24"/>
                <w:szCs w:val="24"/>
              </w:rPr>
              <w:t>Wynik w skali staninowej</w:t>
            </w:r>
          </w:p>
        </w:tc>
        <w:tc>
          <w:tcPr>
            <w:tcW w:w="1559" w:type="dxa"/>
            <w:tcBorders>
              <w:top w:val="single" w:sz="4" w:space="0" w:color="auto"/>
              <w:left w:val="nil"/>
              <w:bottom w:val="single" w:sz="4" w:space="0" w:color="auto"/>
              <w:right w:val="single" w:sz="4" w:space="0" w:color="auto"/>
            </w:tcBorders>
            <w:shd w:val="clear" w:color="auto" w:fill="C9C9C9"/>
            <w:textDirection w:val="btLr"/>
            <w:vAlign w:val="center"/>
          </w:tcPr>
          <w:p w:rsidR="00E21903" w:rsidRPr="00C854FF" w:rsidRDefault="00E21903" w:rsidP="00732B50">
            <w:pPr>
              <w:spacing w:after="0" w:line="276" w:lineRule="auto"/>
              <w:jc w:val="both"/>
              <w:rPr>
                <w:rFonts w:ascii="Times New Roman" w:hAnsi="Times New Roman" w:cs="Times New Roman"/>
                <w:b/>
                <w:bCs/>
                <w:color w:val="000000"/>
                <w:sz w:val="24"/>
                <w:szCs w:val="24"/>
              </w:rPr>
            </w:pPr>
            <w:r w:rsidRPr="00C854FF">
              <w:rPr>
                <w:rFonts w:ascii="Times New Roman" w:hAnsi="Times New Roman" w:cs="Times New Roman"/>
                <w:b/>
                <w:bCs/>
                <w:color w:val="000000"/>
                <w:sz w:val="24"/>
                <w:szCs w:val="24"/>
              </w:rPr>
              <w:t>Liczba piszących egzamin z języka angielskiego</w:t>
            </w:r>
          </w:p>
        </w:tc>
        <w:tc>
          <w:tcPr>
            <w:tcW w:w="1134" w:type="dxa"/>
            <w:tcBorders>
              <w:top w:val="single" w:sz="4" w:space="0" w:color="auto"/>
              <w:left w:val="nil"/>
              <w:bottom w:val="single" w:sz="4" w:space="0" w:color="auto"/>
              <w:right w:val="single" w:sz="4" w:space="0" w:color="auto"/>
            </w:tcBorders>
            <w:shd w:val="clear" w:color="auto" w:fill="C9C9C9"/>
            <w:textDirection w:val="btLr"/>
            <w:vAlign w:val="center"/>
          </w:tcPr>
          <w:p w:rsidR="00E21903" w:rsidRPr="00C854FF" w:rsidRDefault="00E21903" w:rsidP="00732B50">
            <w:pPr>
              <w:spacing w:after="0" w:line="276" w:lineRule="auto"/>
              <w:jc w:val="both"/>
              <w:rPr>
                <w:rFonts w:ascii="Times New Roman" w:hAnsi="Times New Roman" w:cs="Times New Roman"/>
                <w:b/>
                <w:bCs/>
                <w:color w:val="000000"/>
                <w:sz w:val="24"/>
                <w:szCs w:val="24"/>
              </w:rPr>
            </w:pPr>
            <w:r w:rsidRPr="00C854FF">
              <w:rPr>
                <w:rFonts w:ascii="Times New Roman" w:hAnsi="Times New Roman" w:cs="Times New Roman"/>
                <w:b/>
                <w:bCs/>
                <w:color w:val="000000"/>
                <w:sz w:val="24"/>
                <w:szCs w:val="24"/>
              </w:rPr>
              <w:t>Wynik (%) j. angielski</w:t>
            </w:r>
          </w:p>
        </w:tc>
        <w:tc>
          <w:tcPr>
            <w:tcW w:w="1134" w:type="dxa"/>
            <w:tcBorders>
              <w:top w:val="single" w:sz="4" w:space="0" w:color="auto"/>
              <w:left w:val="nil"/>
              <w:bottom w:val="single" w:sz="4" w:space="0" w:color="auto"/>
              <w:right w:val="single" w:sz="4" w:space="0" w:color="auto"/>
            </w:tcBorders>
            <w:shd w:val="clear" w:color="auto" w:fill="C9C9C9"/>
            <w:textDirection w:val="btLr"/>
            <w:vAlign w:val="center"/>
          </w:tcPr>
          <w:p w:rsidR="00E21903" w:rsidRPr="00C854FF" w:rsidRDefault="00E21903" w:rsidP="00732B50">
            <w:pPr>
              <w:spacing w:after="0" w:line="276" w:lineRule="auto"/>
              <w:jc w:val="both"/>
              <w:rPr>
                <w:rFonts w:ascii="Times New Roman" w:hAnsi="Times New Roman" w:cs="Times New Roman"/>
                <w:b/>
                <w:bCs/>
                <w:color w:val="000000"/>
                <w:sz w:val="24"/>
                <w:szCs w:val="24"/>
              </w:rPr>
            </w:pPr>
            <w:r w:rsidRPr="00C854FF">
              <w:rPr>
                <w:rFonts w:ascii="Times New Roman" w:hAnsi="Times New Roman" w:cs="Times New Roman"/>
                <w:b/>
                <w:bCs/>
                <w:color w:val="000000"/>
                <w:sz w:val="24"/>
                <w:szCs w:val="24"/>
              </w:rPr>
              <w:t>Wynik w skali staninowej</w:t>
            </w:r>
          </w:p>
        </w:tc>
        <w:tc>
          <w:tcPr>
            <w:tcW w:w="1134" w:type="dxa"/>
            <w:tcBorders>
              <w:top w:val="single" w:sz="4" w:space="0" w:color="auto"/>
              <w:left w:val="nil"/>
              <w:bottom w:val="single" w:sz="4" w:space="0" w:color="auto"/>
              <w:right w:val="single" w:sz="4" w:space="0" w:color="auto"/>
            </w:tcBorders>
            <w:shd w:val="clear" w:color="auto" w:fill="C9C9C9"/>
            <w:textDirection w:val="btLr"/>
            <w:vAlign w:val="center"/>
          </w:tcPr>
          <w:p w:rsidR="00E21903" w:rsidRPr="00C854FF" w:rsidRDefault="00E21903" w:rsidP="00732B50">
            <w:pPr>
              <w:spacing w:after="0" w:line="276" w:lineRule="auto"/>
              <w:jc w:val="both"/>
              <w:rPr>
                <w:rFonts w:ascii="Times New Roman" w:hAnsi="Times New Roman" w:cs="Times New Roman"/>
                <w:b/>
                <w:bCs/>
                <w:color w:val="000000"/>
                <w:sz w:val="24"/>
                <w:szCs w:val="24"/>
              </w:rPr>
            </w:pPr>
            <w:r w:rsidRPr="00C854FF">
              <w:rPr>
                <w:rFonts w:ascii="Times New Roman" w:hAnsi="Times New Roman" w:cs="Times New Roman"/>
                <w:b/>
                <w:bCs/>
                <w:color w:val="000000"/>
                <w:sz w:val="24"/>
                <w:szCs w:val="24"/>
              </w:rPr>
              <w:t xml:space="preserve">Liczba piszących  egzamin j. niemieckiego </w:t>
            </w:r>
          </w:p>
        </w:tc>
        <w:tc>
          <w:tcPr>
            <w:tcW w:w="1134" w:type="dxa"/>
            <w:tcBorders>
              <w:top w:val="single" w:sz="4" w:space="0" w:color="auto"/>
              <w:left w:val="nil"/>
              <w:bottom w:val="single" w:sz="4" w:space="0" w:color="auto"/>
              <w:right w:val="single" w:sz="4" w:space="0" w:color="auto"/>
            </w:tcBorders>
            <w:shd w:val="clear" w:color="auto" w:fill="C9C9C9"/>
            <w:textDirection w:val="btLr"/>
            <w:vAlign w:val="center"/>
          </w:tcPr>
          <w:p w:rsidR="00E21903" w:rsidRPr="00C854FF" w:rsidRDefault="00E21903" w:rsidP="00732B50">
            <w:pPr>
              <w:spacing w:after="0" w:line="276" w:lineRule="auto"/>
              <w:jc w:val="both"/>
              <w:rPr>
                <w:rFonts w:ascii="Times New Roman" w:hAnsi="Times New Roman" w:cs="Times New Roman"/>
                <w:b/>
                <w:bCs/>
                <w:color w:val="000000"/>
                <w:sz w:val="24"/>
                <w:szCs w:val="24"/>
              </w:rPr>
            </w:pPr>
            <w:r w:rsidRPr="00C854FF">
              <w:rPr>
                <w:rFonts w:ascii="Times New Roman" w:hAnsi="Times New Roman" w:cs="Times New Roman"/>
                <w:b/>
                <w:bCs/>
                <w:color w:val="000000"/>
                <w:sz w:val="24"/>
                <w:szCs w:val="24"/>
              </w:rPr>
              <w:t xml:space="preserve">Wynik (%) j.  niemiecki </w:t>
            </w:r>
          </w:p>
        </w:tc>
        <w:tc>
          <w:tcPr>
            <w:tcW w:w="1134" w:type="dxa"/>
            <w:tcBorders>
              <w:top w:val="single" w:sz="4" w:space="0" w:color="auto"/>
              <w:left w:val="nil"/>
              <w:bottom w:val="single" w:sz="4" w:space="0" w:color="auto"/>
              <w:right w:val="single" w:sz="4" w:space="0" w:color="auto"/>
            </w:tcBorders>
            <w:shd w:val="clear" w:color="auto" w:fill="C9C9C9"/>
            <w:textDirection w:val="btLr"/>
          </w:tcPr>
          <w:p w:rsidR="00E21903" w:rsidRPr="00C854FF" w:rsidRDefault="00E21903" w:rsidP="00732B50">
            <w:pPr>
              <w:spacing w:after="0" w:line="276" w:lineRule="auto"/>
              <w:jc w:val="both"/>
              <w:rPr>
                <w:rFonts w:ascii="Times New Roman" w:hAnsi="Times New Roman" w:cs="Times New Roman"/>
                <w:b/>
                <w:bCs/>
                <w:color w:val="000000"/>
                <w:sz w:val="24"/>
                <w:szCs w:val="24"/>
              </w:rPr>
            </w:pPr>
            <w:r w:rsidRPr="00C854FF">
              <w:rPr>
                <w:rFonts w:ascii="Times New Roman" w:hAnsi="Times New Roman" w:cs="Times New Roman"/>
                <w:b/>
                <w:bCs/>
                <w:color w:val="000000"/>
                <w:sz w:val="24"/>
                <w:szCs w:val="24"/>
              </w:rPr>
              <w:t>Wynik w skali staninowej</w:t>
            </w:r>
          </w:p>
        </w:tc>
      </w:tr>
      <w:tr w:rsidR="00E21903" w:rsidRPr="00C854FF" w:rsidTr="00E21903">
        <w:trPr>
          <w:trHeight w:val="189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1903" w:rsidRPr="00C854FF" w:rsidRDefault="00E21903" w:rsidP="00732B50">
            <w:pPr>
              <w:spacing w:after="0" w:line="276" w:lineRule="auto"/>
              <w:jc w:val="both"/>
              <w:rPr>
                <w:rFonts w:ascii="Times New Roman" w:hAnsi="Times New Roman" w:cs="Times New Roman"/>
                <w:b/>
                <w:bCs/>
                <w:color w:val="000000"/>
                <w:sz w:val="24"/>
                <w:szCs w:val="24"/>
              </w:rPr>
            </w:pPr>
            <w:r w:rsidRPr="00C854FF">
              <w:rPr>
                <w:rFonts w:ascii="Times New Roman" w:hAnsi="Times New Roman" w:cs="Times New Roman"/>
                <w:b/>
                <w:bCs/>
                <w:color w:val="000000"/>
                <w:sz w:val="24"/>
                <w:szCs w:val="24"/>
              </w:rPr>
              <w:t>4.</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E21903" w:rsidRPr="00C854FF" w:rsidRDefault="00E21903" w:rsidP="00732B50">
            <w:pPr>
              <w:pStyle w:val="Tytu"/>
              <w:spacing w:line="276" w:lineRule="auto"/>
              <w:jc w:val="both"/>
              <w:rPr>
                <w:sz w:val="24"/>
              </w:rPr>
            </w:pPr>
            <w:r w:rsidRPr="00C854FF">
              <w:rPr>
                <w:sz w:val="24"/>
              </w:rPr>
              <w:t xml:space="preserve">Szkoła Podstawowa </w:t>
            </w:r>
            <w:r w:rsidRPr="00C854FF">
              <w:rPr>
                <w:b w:val="0"/>
                <w:color w:val="000000"/>
                <w:sz w:val="24"/>
              </w:rPr>
              <w:br/>
            </w:r>
            <w:r w:rsidRPr="00C854FF">
              <w:rPr>
                <w:color w:val="000000"/>
                <w:sz w:val="24"/>
              </w:rPr>
              <w:t>we</w:t>
            </w:r>
          </w:p>
          <w:p w:rsidR="00E21903" w:rsidRPr="00C854FF" w:rsidRDefault="00E21903" w:rsidP="00732B50">
            <w:pPr>
              <w:spacing w:after="0" w:line="276" w:lineRule="auto"/>
              <w:jc w:val="both"/>
              <w:rPr>
                <w:rFonts w:ascii="Times New Roman" w:hAnsi="Times New Roman" w:cs="Times New Roman"/>
                <w:b/>
                <w:color w:val="000000"/>
                <w:sz w:val="24"/>
                <w:szCs w:val="24"/>
              </w:rPr>
            </w:pPr>
            <w:r w:rsidRPr="00C854FF">
              <w:rPr>
                <w:rFonts w:ascii="Times New Roman" w:hAnsi="Times New Roman" w:cs="Times New Roman"/>
                <w:b/>
                <w:color w:val="000000"/>
                <w:sz w:val="24"/>
                <w:szCs w:val="24"/>
              </w:rPr>
              <w:t>Wrzawach</w:t>
            </w:r>
          </w:p>
          <w:p w:rsidR="00E21903" w:rsidRPr="00C854FF" w:rsidRDefault="00E21903" w:rsidP="00732B50">
            <w:pPr>
              <w:spacing w:after="0" w:line="276" w:lineRule="auto"/>
              <w:jc w:val="both"/>
              <w:rPr>
                <w:rFonts w:ascii="Times New Roman" w:hAnsi="Times New Roman" w:cs="Times New Roman"/>
                <w:b/>
                <w:bCs/>
                <w:color w:val="000000"/>
                <w:sz w:val="24"/>
                <w:szCs w:val="24"/>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E21903" w:rsidRPr="00C854FF" w:rsidRDefault="00E21903" w:rsidP="00732B50">
            <w:pPr>
              <w:spacing w:after="0" w:line="276" w:lineRule="auto"/>
              <w:jc w:val="both"/>
              <w:rPr>
                <w:rFonts w:ascii="Times New Roman" w:hAnsi="Times New Roman" w:cs="Times New Roman"/>
                <w:bCs/>
                <w:color w:val="000000"/>
                <w:sz w:val="24"/>
                <w:szCs w:val="24"/>
              </w:rPr>
            </w:pPr>
            <w:r w:rsidRPr="00C854FF">
              <w:rPr>
                <w:rFonts w:ascii="Times New Roman" w:hAnsi="Times New Roman" w:cs="Times New Roman"/>
                <w:bCs/>
                <w:color w:val="000000"/>
                <w:sz w:val="24"/>
                <w:szCs w:val="24"/>
              </w:rPr>
              <w:t>15</w:t>
            </w:r>
          </w:p>
        </w:tc>
        <w:tc>
          <w:tcPr>
            <w:tcW w:w="851" w:type="dxa"/>
            <w:tcBorders>
              <w:top w:val="single" w:sz="4" w:space="0" w:color="auto"/>
              <w:left w:val="nil"/>
              <w:bottom w:val="single" w:sz="4" w:space="0" w:color="auto"/>
              <w:right w:val="single" w:sz="4" w:space="0" w:color="auto"/>
            </w:tcBorders>
            <w:shd w:val="clear" w:color="auto" w:fill="auto"/>
            <w:vAlign w:val="center"/>
          </w:tcPr>
          <w:p w:rsidR="00E21903" w:rsidRPr="00C854FF" w:rsidRDefault="00E21903" w:rsidP="00732B50">
            <w:pPr>
              <w:spacing w:after="0" w:line="276" w:lineRule="auto"/>
              <w:jc w:val="both"/>
              <w:rPr>
                <w:rFonts w:ascii="Times New Roman" w:hAnsi="Times New Roman" w:cs="Times New Roman"/>
                <w:bCs/>
                <w:color w:val="000000"/>
                <w:sz w:val="24"/>
                <w:szCs w:val="24"/>
              </w:rPr>
            </w:pPr>
            <w:r w:rsidRPr="00C854FF">
              <w:rPr>
                <w:rFonts w:ascii="Times New Roman" w:hAnsi="Times New Roman" w:cs="Times New Roman"/>
                <w:bCs/>
                <w:color w:val="000000"/>
                <w:sz w:val="24"/>
                <w:szCs w:val="24"/>
              </w:rPr>
              <w:t>50</w:t>
            </w:r>
          </w:p>
        </w:tc>
        <w:tc>
          <w:tcPr>
            <w:tcW w:w="850" w:type="dxa"/>
            <w:tcBorders>
              <w:top w:val="single" w:sz="4" w:space="0" w:color="auto"/>
              <w:left w:val="nil"/>
              <w:bottom w:val="single" w:sz="4" w:space="0" w:color="auto"/>
              <w:right w:val="single" w:sz="4" w:space="0" w:color="auto"/>
            </w:tcBorders>
            <w:shd w:val="clear" w:color="auto" w:fill="auto"/>
            <w:vAlign w:val="center"/>
          </w:tcPr>
          <w:p w:rsidR="00E21903" w:rsidRPr="00C854FF" w:rsidRDefault="00E21903" w:rsidP="00732B50">
            <w:pPr>
              <w:spacing w:after="0" w:line="276" w:lineRule="auto"/>
              <w:jc w:val="both"/>
              <w:rPr>
                <w:rFonts w:ascii="Times New Roman" w:hAnsi="Times New Roman" w:cs="Times New Roman"/>
                <w:bCs/>
                <w:color w:val="000000"/>
                <w:sz w:val="24"/>
                <w:szCs w:val="24"/>
              </w:rPr>
            </w:pPr>
            <w:r w:rsidRPr="00C854FF">
              <w:rPr>
                <w:rFonts w:ascii="Times New Roman" w:hAnsi="Times New Roman" w:cs="Times New Roman"/>
                <w:bCs/>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vAlign w:val="center"/>
          </w:tcPr>
          <w:p w:rsidR="00E21903" w:rsidRPr="00C854FF" w:rsidRDefault="00E21903" w:rsidP="00732B50">
            <w:pPr>
              <w:spacing w:after="0" w:line="276" w:lineRule="auto"/>
              <w:jc w:val="both"/>
              <w:rPr>
                <w:rFonts w:ascii="Times New Roman" w:hAnsi="Times New Roman" w:cs="Times New Roman"/>
                <w:bCs/>
                <w:color w:val="000000"/>
                <w:sz w:val="24"/>
                <w:szCs w:val="24"/>
              </w:rPr>
            </w:pPr>
            <w:r w:rsidRPr="00C854FF">
              <w:rPr>
                <w:rFonts w:ascii="Times New Roman" w:hAnsi="Times New Roman" w:cs="Times New Roman"/>
                <w:bCs/>
                <w:color w:val="000000"/>
                <w:sz w:val="24"/>
                <w:szCs w:val="24"/>
              </w:rPr>
              <w:t>33</w:t>
            </w:r>
          </w:p>
        </w:tc>
        <w:tc>
          <w:tcPr>
            <w:tcW w:w="851" w:type="dxa"/>
            <w:tcBorders>
              <w:top w:val="single" w:sz="4" w:space="0" w:color="auto"/>
              <w:left w:val="nil"/>
              <w:bottom w:val="single" w:sz="4" w:space="0" w:color="auto"/>
              <w:right w:val="single" w:sz="4" w:space="0" w:color="auto"/>
            </w:tcBorders>
            <w:shd w:val="clear" w:color="auto" w:fill="auto"/>
            <w:vAlign w:val="center"/>
          </w:tcPr>
          <w:p w:rsidR="00E21903" w:rsidRPr="00C854FF" w:rsidRDefault="00E21903" w:rsidP="00732B50">
            <w:pPr>
              <w:spacing w:after="0" w:line="276" w:lineRule="auto"/>
              <w:jc w:val="both"/>
              <w:rPr>
                <w:rFonts w:ascii="Times New Roman" w:hAnsi="Times New Roman" w:cs="Times New Roman"/>
                <w:bCs/>
                <w:color w:val="000000"/>
                <w:sz w:val="24"/>
                <w:szCs w:val="24"/>
              </w:rPr>
            </w:pPr>
            <w:r w:rsidRPr="00C854FF">
              <w:rPr>
                <w:rFonts w:ascii="Times New Roman" w:hAnsi="Times New Roman" w:cs="Times New Roman"/>
                <w:bCs/>
                <w:color w:val="000000"/>
                <w:sz w:val="24"/>
                <w:szCs w:val="24"/>
              </w:rPr>
              <w:t>3</w:t>
            </w:r>
          </w:p>
        </w:tc>
        <w:tc>
          <w:tcPr>
            <w:tcW w:w="1559" w:type="dxa"/>
            <w:tcBorders>
              <w:top w:val="single" w:sz="4" w:space="0" w:color="auto"/>
              <w:left w:val="nil"/>
              <w:bottom w:val="single" w:sz="4" w:space="0" w:color="auto"/>
              <w:right w:val="single" w:sz="4" w:space="0" w:color="auto"/>
            </w:tcBorders>
            <w:shd w:val="clear" w:color="auto" w:fill="auto"/>
            <w:vAlign w:val="center"/>
          </w:tcPr>
          <w:p w:rsidR="00E21903" w:rsidRPr="00C854FF" w:rsidRDefault="00E21903" w:rsidP="00732B50">
            <w:pPr>
              <w:spacing w:after="0" w:line="276" w:lineRule="auto"/>
              <w:jc w:val="both"/>
              <w:rPr>
                <w:rFonts w:ascii="Times New Roman" w:hAnsi="Times New Roman" w:cs="Times New Roman"/>
                <w:bCs/>
                <w:color w:val="000000"/>
                <w:sz w:val="24"/>
                <w:szCs w:val="24"/>
              </w:rPr>
            </w:pPr>
            <w:r w:rsidRPr="00C854FF">
              <w:rPr>
                <w:rFonts w:ascii="Times New Roman" w:hAnsi="Times New Roman" w:cs="Times New Roman"/>
                <w:bCs/>
                <w:color w:val="000000"/>
                <w:sz w:val="24"/>
                <w:szCs w:val="24"/>
              </w:rPr>
              <w:t>15</w:t>
            </w:r>
          </w:p>
        </w:tc>
        <w:tc>
          <w:tcPr>
            <w:tcW w:w="1134" w:type="dxa"/>
            <w:tcBorders>
              <w:top w:val="single" w:sz="4" w:space="0" w:color="auto"/>
              <w:left w:val="nil"/>
              <w:bottom w:val="single" w:sz="4" w:space="0" w:color="auto"/>
              <w:right w:val="single" w:sz="4" w:space="0" w:color="auto"/>
            </w:tcBorders>
            <w:shd w:val="clear" w:color="auto" w:fill="auto"/>
            <w:vAlign w:val="center"/>
          </w:tcPr>
          <w:p w:rsidR="00E21903" w:rsidRPr="00C854FF" w:rsidRDefault="00E21903" w:rsidP="00732B50">
            <w:pPr>
              <w:spacing w:after="0" w:line="276" w:lineRule="auto"/>
              <w:jc w:val="both"/>
              <w:rPr>
                <w:rFonts w:ascii="Times New Roman" w:hAnsi="Times New Roman" w:cs="Times New Roman"/>
                <w:bCs/>
                <w:color w:val="000000"/>
                <w:sz w:val="24"/>
                <w:szCs w:val="24"/>
              </w:rPr>
            </w:pPr>
            <w:r w:rsidRPr="00C854FF">
              <w:rPr>
                <w:rFonts w:ascii="Times New Roman" w:hAnsi="Times New Roman" w:cs="Times New Roman"/>
                <w:bCs/>
                <w:color w:val="000000"/>
                <w:sz w:val="24"/>
                <w:szCs w:val="24"/>
              </w:rPr>
              <w:t>47</w:t>
            </w:r>
          </w:p>
        </w:tc>
        <w:tc>
          <w:tcPr>
            <w:tcW w:w="1134" w:type="dxa"/>
            <w:tcBorders>
              <w:top w:val="single" w:sz="4" w:space="0" w:color="auto"/>
              <w:left w:val="nil"/>
              <w:bottom w:val="single" w:sz="4" w:space="0" w:color="auto"/>
              <w:right w:val="single" w:sz="4" w:space="0" w:color="auto"/>
            </w:tcBorders>
            <w:shd w:val="clear" w:color="auto" w:fill="auto"/>
            <w:vAlign w:val="center"/>
          </w:tcPr>
          <w:p w:rsidR="00E21903" w:rsidRPr="00C854FF" w:rsidRDefault="00E21903" w:rsidP="00732B50">
            <w:pPr>
              <w:spacing w:after="0" w:line="276" w:lineRule="auto"/>
              <w:jc w:val="both"/>
              <w:rPr>
                <w:rFonts w:ascii="Times New Roman" w:hAnsi="Times New Roman" w:cs="Times New Roman"/>
                <w:bCs/>
                <w:color w:val="000000"/>
                <w:sz w:val="24"/>
                <w:szCs w:val="24"/>
              </w:rPr>
            </w:pPr>
            <w:r w:rsidRPr="00C854FF">
              <w:rPr>
                <w:rFonts w:ascii="Times New Roman" w:hAnsi="Times New Roman" w:cs="Times New Roman"/>
                <w:bCs/>
                <w:color w:val="000000"/>
                <w:sz w:val="24"/>
                <w:szCs w:val="24"/>
              </w:rPr>
              <w:t>3</w:t>
            </w:r>
          </w:p>
        </w:tc>
        <w:tc>
          <w:tcPr>
            <w:tcW w:w="1134" w:type="dxa"/>
            <w:tcBorders>
              <w:top w:val="single" w:sz="4" w:space="0" w:color="auto"/>
              <w:left w:val="nil"/>
              <w:bottom w:val="single" w:sz="4" w:space="0" w:color="auto"/>
              <w:right w:val="single" w:sz="4" w:space="0" w:color="auto"/>
            </w:tcBorders>
            <w:shd w:val="clear" w:color="auto" w:fill="auto"/>
            <w:vAlign w:val="center"/>
          </w:tcPr>
          <w:p w:rsidR="00E21903" w:rsidRPr="00C854FF" w:rsidRDefault="00E21903" w:rsidP="00732B50">
            <w:pPr>
              <w:spacing w:after="0" w:line="276" w:lineRule="auto"/>
              <w:jc w:val="both"/>
              <w:rPr>
                <w:rFonts w:ascii="Times New Roman" w:hAnsi="Times New Roman" w:cs="Times New Roman"/>
                <w:b/>
                <w:bCs/>
                <w:color w:val="000000"/>
                <w:sz w:val="24"/>
                <w:szCs w:val="24"/>
              </w:rPr>
            </w:pPr>
            <w:r w:rsidRPr="00C854FF">
              <w:rPr>
                <w:rFonts w:ascii="Times New Roman" w:hAnsi="Times New Roman" w:cs="Times New Roman"/>
                <w:b/>
                <w:bCs/>
                <w:color w:val="000000"/>
                <w:sz w:val="24"/>
                <w:szCs w:val="24"/>
              </w:rPr>
              <w:t>-</w:t>
            </w:r>
          </w:p>
        </w:tc>
        <w:tc>
          <w:tcPr>
            <w:tcW w:w="1134" w:type="dxa"/>
            <w:tcBorders>
              <w:top w:val="single" w:sz="4" w:space="0" w:color="auto"/>
              <w:left w:val="nil"/>
              <w:bottom w:val="single" w:sz="4" w:space="0" w:color="auto"/>
              <w:right w:val="single" w:sz="4" w:space="0" w:color="auto"/>
            </w:tcBorders>
            <w:shd w:val="clear" w:color="auto" w:fill="auto"/>
            <w:vAlign w:val="center"/>
          </w:tcPr>
          <w:p w:rsidR="00E21903" w:rsidRPr="00C854FF" w:rsidRDefault="00E21903" w:rsidP="00732B50">
            <w:pPr>
              <w:spacing w:after="0" w:line="276" w:lineRule="auto"/>
              <w:jc w:val="both"/>
              <w:rPr>
                <w:rFonts w:ascii="Times New Roman" w:hAnsi="Times New Roman" w:cs="Times New Roman"/>
                <w:b/>
                <w:bCs/>
                <w:color w:val="000000"/>
                <w:sz w:val="24"/>
                <w:szCs w:val="24"/>
              </w:rPr>
            </w:pPr>
            <w:r w:rsidRPr="00C854FF">
              <w:rPr>
                <w:rFonts w:ascii="Times New Roman" w:hAnsi="Times New Roman" w:cs="Times New Roman"/>
                <w:b/>
                <w:bCs/>
                <w:color w:val="000000"/>
                <w:sz w:val="24"/>
                <w:szCs w:val="24"/>
              </w:rPr>
              <w:t>-</w:t>
            </w:r>
          </w:p>
        </w:tc>
        <w:tc>
          <w:tcPr>
            <w:tcW w:w="1134" w:type="dxa"/>
            <w:tcBorders>
              <w:top w:val="single" w:sz="4" w:space="0" w:color="auto"/>
              <w:left w:val="nil"/>
              <w:bottom w:val="single" w:sz="4" w:space="0" w:color="auto"/>
              <w:right w:val="single" w:sz="4" w:space="0" w:color="auto"/>
            </w:tcBorders>
            <w:shd w:val="clear" w:color="auto" w:fill="auto"/>
          </w:tcPr>
          <w:p w:rsidR="00E21903" w:rsidRPr="00C854FF" w:rsidRDefault="00E21903" w:rsidP="00732B50">
            <w:pPr>
              <w:spacing w:after="0" w:line="276" w:lineRule="auto"/>
              <w:jc w:val="both"/>
              <w:rPr>
                <w:rFonts w:ascii="Times New Roman" w:hAnsi="Times New Roman" w:cs="Times New Roman"/>
                <w:b/>
                <w:bCs/>
                <w:color w:val="000000"/>
                <w:sz w:val="24"/>
                <w:szCs w:val="24"/>
              </w:rPr>
            </w:pPr>
          </w:p>
          <w:p w:rsidR="00E21903" w:rsidRPr="00C854FF" w:rsidRDefault="00E21903" w:rsidP="00732B50">
            <w:pPr>
              <w:spacing w:after="0" w:line="276" w:lineRule="auto"/>
              <w:jc w:val="both"/>
              <w:rPr>
                <w:rFonts w:ascii="Times New Roman" w:hAnsi="Times New Roman" w:cs="Times New Roman"/>
                <w:b/>
                <w:bCs/>
                <w:color w:val="000000"/>
                <w:sz w:val="24"/>
                <w:szCs w:val="24"/>
              </w:rPr>
            </w:pPr>
          </w:p>
          <w:p w:rsidR="00E21903" w:rsidRPr="00C854FF" w:rsidRDefault="00E21903" w:rsidP="00732B50">
            <w:pPr>
              <w:spacing w:after="0" w:line="276" w:lineRule="auto"/>
              <w:jc w:val="both"/>
              <w:rPr>
                <w:rFonts w:ascii="Times New Roman" w:hAnsi="Times New Roman" w:cs="Times New Roman"/>
                <w:b/>
                <w:bCs/>
                <w:color w:val="000000"/>
                <w:sz w:val="24"/>
                <w:szCs w:val="24"/>
              </w:rPr>
            </w:pPr>
          </w:p>
          <w:p w:rsidR="00E21903" w:rsidRPr="00C854FF" w:rsidRDefault="00E21903" w:rsidP="00732B50">
            <w:pPr>
              <w:spacing w:after="0" w:line="276" w:lineRule="auto"/>
              <w:jc w:val="both"/>
              <w:rPr>
                <w:rFonts w:ascii="Times New Roman" w:hAnsi="Times New Roman" w:cs="Times New Roman"/>
                <w:b/>
                <w:bCs/>
                <w:color w:val="000000"/>
                <w:sz w:val="24"/>
                <w:szCs w:val="24"/>
              </w:rPr>
            </w:pPr>
            <w:r w:rsidRPr="00C854FF">
              <w:rPr>
                <w:rFonts w:ascii="Times New Roman" w:hAnsi="Times New Roman" w:cs="Times New Roman"/>
                <w:b/>
                <w:bCs/>
                <w:color w:val="000000"/>
                <w:sz w:val="24"/>
                <w:szCs w:val="24"/>
              </w:rPr>
              <w:t>-</w:t>
            </w:r>
          </w:p>
        </w:tc>
      </w:tr>
      <w:tr w:rsidR="00E21903" w:rsidRPr="00C854FF" w:rsidTr="00E21903">
        <w:trPr>
          <w:trHeight w:val="1890"/>
        </w:trPr>
        <w:tc>
          <w:tcPr>
            <w:tcW w:w="993" w:type="dxa"/>
            <w:tcBorders>
              <w:top w:val="nil"/>
              <w:left w:val="single" w:sz="4" w:space="0" w:color="auto"/>
              <w:bottom w:val="single" w:sz="4" w:space="0" w:color="auto"/>
              <w:right w:val="single" w:sz="4" w:space="0" w:color="auto"/>
            </w:tcBorders>
            <w:shd w:val="clear" w:color="auto" w:fill="auto"/>
            <w:vAlign w:val="center"/>
          </w:tcPr>
          <w:p w:rsidR="00E21903" w:rsidRPr="00C854FF" w:rsidRDefault="00E21903" w:rsidP="00732B50">
            <w:pPr>
              <w:spacing w:after="0" w:line="276" w:lineRule="auto"/>
              <w:jc w:val="both"/>
              <w:rPr>
                <w:rFonts w:ascii="Times New Roman" w:hAnsi="Times New Roman" w:cs="Times New Roman"/>
                <w:b/>
                <w:color w:val="000000"/>
                <w:sz w:val="24"/>
                <w:szCs w:val="24"/>
              </w:rPr>
            </w:pPr>
            <w:r w:rsidRPr="00C854FF">
              <w:rPr>
                <w:rFonts w:ascii="Times New Roman" w:hAnsi="Times New Roman" w:cs="Times New Roman"/>
                <w:b/>
                <w:color w:val="000000"/>
                <w:sz w:val="24"/>
                <w:szCs w:val="24"/>
              </w:rPr>
              <w:t>5.</w:t>
            </w:r>
          </w:p>
        </w:tc>
        <w:tc>
          <w:tcPr>
            <w:tcW w:w="2693" w:type="dxa"/>
            <w:tcBorders>
              <w:top w:val="nil"/>
              <w:left w:val="single" w:sz="4" w:space="0" w:color="auto"/>
              <w:bottom w:val="single" w:sz="4" w:space="0" w:color="auto"/>
              <w:right w:val="single" w:sz="4" w:space="0" w:color="auto"/>
            </w:tcBorders>
            <w:shd w:val="clear" w:color="auto" w:fill="auto"/>
            <w:vAlign w:val="center"/>
          </w:tcPr>
          <w:p w:rsidR="00E21903" w:rsidRPr="00C854FF" w:rsidRDefault="00E21903" w:rsidP="00732B50">
            <w:pPr>
              <w:pStyle w:val="Tytu"/>
              <w:spacing w:line="276" w:lineRule="auto"/>
              <w:jc w:val="both"/>
              <w:rPr>
                <w:sz w:val="24"/>
              </w:rPr>
            </w:pPr>
          </w:p>
          <w:p w:rsidR="00E21903" w:rsidRPr="00C854FF" w:rsidRDefault="00E21903" w:rsidP="00732B50">
            <w:pPr>
              <w:pStyle w:val="Tytu"/>
              <w:spacing w:line="276" w:lineRule="auto"/>
              <w:jc w:val="both"/>
              <w:rPr>
                <w:sz w:val="24"/>
              </w:rPr>
            </w:pPr>
            <w:r w:rsidRPr="00C854FF">
              <w:rPr>
                <w:sz w:val="24"/>
              </w:rPr>
              <w:t>Szkoła Podstawowa im. Marii Konopnickiej</w:t>
            </w:r>
          </w:p>
          <w:p w:rsidR="00E21903" w:rsidRPr="00C854FF" w:rsidRDefault="00E21903" w:rsidP="00732B50">
            <w:pPr>
              <w:pStyle w:val="Tytu"/>
              <w:spacing w:line="276" w:lineRule="auto"/>
              <w:jc w:val="both"/>
              <w:rPr>
                <w:bCs w:val="0"/>
                <w:sz w:val="24"/>
              </w:rPr>
            </w:pPr>
            <w:r w:rsidRPr="00C854FF">
              <w:rPr>
                <w:bCs w:val="0"/>
                <w:sz w:val="24"/>
              </w:rPr>
              <w:t>w Trześni</w:t>
            </w:r>
          </w:p>
        </w:tc>
        <w:tc>
          <w:tcPr>
            <w:tcW w:w="992" w:type="dxa"/>
            <w:tcBorders>
              <w:top w:val="single" w:sz="4" w:space="0" w:color="auto"/>
              <w:left w:val="nil"/>
              <w:bottom w:val="single" w:sz="4" w:space="0" w:color="auto"/>
              <w:right w:val="single" w:sz="4" w:space="0" w:color="auto"/>
            </w:tcBorders>
            <w:shd w:val="clear" w:color="auto" w:fill="FFFFFF"/>
            <w:noWrap/>
            <w:vAlign w:val="center"/>
          </w:tcPr>
          <w:p w:rsidR="00E21903" w:rsidRPr="00C854FF" w:rsidRDefault="00E21903" w:rsidP="00732B50">
            <w:pPr>
              <w:spacing w:after="0" w:line="276" w:lineRule="auto"/>
              <w:jc w:val="both"/>
              <w:rPr>
                <w:rFonts w:ascii="Times New Roman" w:hAnsi="Times New Roman" w:cs="Times New Roman"/>
                <w:color w:val="000000"/>
                <w:sz w:val="24"/>
                <w:szCs w:val="24"/>
              </w:rPr>
            </w:pPr>
            <w:r w:rsidRPr="00C854FF">
              <w:rPr>
                <w:rFonts w:ascii="Times New Roman" w:hAnsi="Times New Roman" w:cs="Times New Roman"/>
                <w:color w:val="000000"/>
                <w:sz w:val="24"/>
                <w:szCs w:val="24"/>
              </w:rPr>
              <w:t>8</w:t>
            </w:r>
          </w:p>
        </w:tc>
        <w:tc>
          <w:tcPr>
            <w:tcW w:w="851" w:type="dxa"/>
            <w:tcBorders>
              <w:top w:val="single" w:sz="4" w:space="0" w:color="auto"/>
              <w:left w:val="nil"/>
              <w:bottom w:val="single" w:sz="4" w:space="0" w:color="auto"/>
              <w:right w:val="single" w:sz="4" w:space="0" w:color="auto"/>
            </w:tcBorders>
            <w:shd w:val="clear" w:color="auto" w:fill="FFFFFF"/>
            <w:noWrap/>
            <w:vAlign w:val="center"/>
          </w:tcPr>
          <w:p w:rsidR="00E21903" w:rsidRPr="00C854FF" w:rsidRDefault="00E21903" w:rsidP="00732B50">
            <w:pPr>
              <w:spacing w:after="0" w:line="276" w:lineRule="auto"/>
              <w:jc w:val="both"/>
              <w:rPr>
                <w:rFonts w:ascii="Times New Roman" w:hAnsi="Times New Roman" w:cs="Times New Roman"/>
                <w:color w:val="000000"/>
                <w:sz w:val="24"/>
                <w:szCs w:val="24"/>
              </w:rPr>
            </w:pPr>
            <w:r w:rsidRPr="00C854FF">
              <w:rPr>
                <w:rFonts w:ascii="Times New Roman" w:hAnsi="Times New Roman" w:cs="Times New Roman"/>
                <w:color w:val="000000"/>
                <w:sz w:val="24"/>
                <w:szCs w:val="24"/>
              </w:rPr>
              <w:t>-</w:t>
            </w:r>
          </w:p>
        </w:tc>
        <w:tc>
          <w:tcPr>
            <w:tcW w:w="850" w:type="dxa"/>
            <w:tcBorders>
              <w:top w:val="single" w:sz="4" w:space="0" w:color="auto"/>
              <w:left w:val="nil"/>
              <w:bottom w:val="single" w:sz="4" w:space="0" w:color="auto"/>
              <w:right w:val="single" w:sz="4" w:space="0" w:color="auto"/>
            </w:tcBorders>
            <w:shd w:val="clear" w:color="auto" w:fill="FFFFFF"/>
            <w:noWrap/>
            <w:vAlign w:val="center"/>
          </w:tcPr>
          <w:p w:rsidR="00E21903" w:rsidRPr="00C854FF" w:rsidRDefault="00E21903" w:rsidP="00732B50">
            <w:pPr>
              <w:spacing w:after="0" w:line="276" w:lineRule="auto"/>
              <w:jc w:val="both"/>
              <w:rPr>
                <w:rFonts w:ascii="Times New Roman" w:hAnsi="Times New Roman" w:cs="Times New Roman"/>
                <w:color w:val="000000"/>
                <w:sz w:val="24"/>
                <w:szCs w:val="24"/>
              </w:rPr>
            </w:pPr>
            <w:r w:rsidRPr="00C854FF">
              <w:rPr>
                <w:rFonts w:ascii="Times New Roman" w:hAnsi="Times New Roman" w:cs="Times New Roman"/>
                <w:color w:val="000000"/>
                <w:sz w:val="24"/>
                <w:szCs w:val="24"/>
              </w:rPr>
              <w:t>-</w:t>
            </w:r>
          </w:p>
        </w:tc>
        <w:tc>
          <w:tcPr>
            <w:tcW w:w="992" w:type="dxa"/>
            <w:tcBorders>
              <w:top w:val="single" w:sz="4" w:space="0" w:color="auto"/>
              <w:left w:val="nil"/>
              <w:bottom w:val="single" w:sz="4" w:space="0" w:color="auto"/>
              <w:right w:val="single" w:sz="4" w:space="0" w:color="auto"/>
            </w:tcBorders>
            <w:shd w:val="clear" w:color="auto" w:fill="FFFFFF"/>
            <w:vAlign w:val="center"/>
          </w:tcPr>
          <w:p w:rsidR="00E21903" w:rsidRPr="00C854FF" w:rsidRDefault="00E21903" w:rsidP="00732B50">
            <w:pPr>
              <w:spacing w:after="0" w:line="276" w:lineRule="auto"/>
              <w:jc w:val="both"/>
              <w:rPr>
                <w:rFonts w:ascii="Times New Roman" w:hAnsi="Times New Roman" w:cs="Times New Roman"/>
                <w:color w:val="000000"/>
                <w:sz w:val="24"/>
                <w:szCs w:val="24"/>
              </w:rPr>
            </w:pPr>
            <w:r w:rsidRPr="00C854FF">
              <w:rPr>
                <w:rFonts w:ascii="Times New Roman" w:hAnsi="Times New Roman" w:cs="Times New Roman"/>
                <w:color w:val="000000"/>
                <w:sz w:val="24"/>
                <w:szCs w:val="24"/>
              </w:rPr>
              <w:t>-</w:t>
            </w:r>
          </w:p>
        </w:tc>
        <w:tc>
          <w:tcPr>
            <w:tcW w:w="851" w:type="dxa"/>
            <w:tcBorders>
              <w:top w:val="single" w:sz="4" w:space="0" w:color="auto"/>
              <w:left w:val="nil"/>
              <w:bottom w:val="single" w:sz="4" w:space="0" w:color="auto"/>
              <w:right w:val="single" w:sz="4" w:space="0" w:color="auto"/>
            </w:tcBorders>
            <w:shd w:val="clear" w:color="auto" w:fill="FFFFFF"/>
            <w:vAlign w:val="center"/>
          </w:tcPr>
          <w:p w:rsidR="00E21903" w:rsidRPr="00C854FF" w:rsidRDefault="00E21903" w:rsidP="00732B50">
            <w:pPr>
              <w:spacing w:after="0" w:line="276" w:lineRule="auto"/>
              <w:jc w:val="both"/>
              <w:rPr>
                <w:rFonts w:ascii="Times New Roman" w:hAnsi="Times New Roman" w:cs="Times New Roman"/>
                <w:color w:val="000000"/>
                <w:sz w:val="24"/>
                <w:szCs w:val="24"/>
              </w:rPr>
            </w:pPr>
            <w:r w:rsidRPr="00C854FF">
              <w:rPr>
                <w:rFonts w:ascii="Times New Roman" w:hAnsi="Times New Roman" w:cs="Times New Roman"/>
                <w:color w:val="000000"/>
                <w:sz w:val="24"/>
                <w:szCs w:val="24"/>
              </w:rPr>
              <w:t>-</w:t>
            </w:r>
          </w:p>
        </w:tc>
        <w:tc>
          <w:tcPr>
            <w:tcW w:w="1559" w:type="dxa"/>
            <w:tcBorders>
              <w:top w:val="nil"/>
              <w:left w:val="nil"/>
              <w:bottom w:val="single" w:sz="4" w:space="0" w:color="auto"/>
              <w:right w:val="single" w:sz="4" w:space="0" w:color="auto"/>
            </w:tcBorders>
            <w:shd w:val="clear" w:color="auto" w:fill="auto"/>
            <w:noWrap/>
            <w:vAlign w:val="center"/>
          </w:tcPr>
          <w:p w:rsidR="00E21903" w:rsidRPr="00C854FF" w:rsidRDefault="00E21903" w:rsidP="00732B50">
            <w:pPr>
              <w:spacing w:after="0" w:line="276" w:lineRule="auto"/>
              <w:jc w:val="both"/>
              <w:rPr>
                <w:rFonts w:ascii="Times New Roman" w:hAnsi="Times New Roman" w:cs="Times New Roman"/>
                <w:color w:val="000000"/>
                <w:sz w:val="24"/>
                <w:szCs w:val="24"/>
              </w:rPr>
            </w:pPr>
            <w:r w:rsidRPr="00C854FF">
              <w:rPr>
                <w:rFonts w:ascii="Times New Roman" w:hAnsi="Times New Roman" w:cs="Times New Roman"/>
                <w:color w:val="000000"/>
                <w:sz w:val="24"/>
                <w:szCs w:val="24"/>
              </w:rPr>
              <w:t>8</w:t>
            </w:r>
          </w:p>
        </w:tc>
        <w:tc>
          <w:tcPr>
            <w:tcW w:w="1134" w:type="dxa"/>
            <w:tcBorders>
              <w:top w:val="nil"/>
              <w:left w:val="nil"/>
              <w:bottom w:val="single" w:sz="4" w:space="0" w:color="auto"/>
              <w:right w:val="single" w:sz="4" w:space="0" w:color="auto"/>
            </w:tcBorders>
            <w:shd w:val="clear" w:color="auto" w:fill="auto"/>
            <w:noWrap/>
            <w:vAlign w:val="center"/>
          </w:tcPr>
          <w:p w:rsidR="00E21903" w:rsidRPr="00C854FF" w:rsidRDefault="00E21903" w:rsidP="00732B50">
            <w:pPr>
              <w:spacing w:after="0" w:line="276" w:lineRule="auto"/>
              <w:jc w:val="both"/>
              <w:rPr>
                <w:rFonts w:ascii="Times New Roman" w:hAnsi="Times New Roman" w:cs="Times New Roman"/>
                <w:color w:val="000000"/>
                <w:sz w:val="24"/>
                <w:szCs w:val="24"/>
              </w:rPr>
            </w:pPr>
            <w:r w:rsidRPr="00C854FF">
              <w:rPr>
                <w:rFonts w:ascii="Times New Roman" w:hAnsi="Times New Roman" w:cs="Times New Roman"/>
                <w:color w:val="000000"/>
                <w:sz w:val="24"/>
                <w:szCs w:val="24"/>
              </w:rPr>
              <w:t>-</w:t>
            </w:r>
          </w:p>
        </w:tc>
        <w:tc>
          <w:tcPr>
            <w:tcW w:w="1134" w:type="dxa"/>
            <w:tcBorders>
              <w:top w:val="nil"/>
              <w:left w:val="nil"/>
              <w:bottom w:val="single" w:sz="4" w:space="0" w:color="auto"/>
              <w:right w:val="single" w:sz="4" w:space="0" w:color="auto"/>
            </w:tcBorders>
            <w:shd w:val="clear" w:color="auto" w:fill="auto"/>
            <w:noWrap/>
            <w:vAlign w:val="center"/>
          </w:tcPr>
          <w:p w:rsidR="00E21903" w:rsidRPr="00C854FF" w:rsidRDefault="00E21903" w:rsidP="00732B50">
            <w:pPr>
              <w:spacing w:after="0" w:line="276" w:lineRule="auto"/>
              <w:jc w:val="both"/>
              <w:rPr>
                <w:rFonts w:ascii="Times New Roman" w:hAnsi="Times New Roman" w:cs="Times New Roman"/>
                <w:color w:val="000000"/>
                <w:sz w:val="24"/>
                <w:szCs w:val="24"/>
              </w:rPr>
            </w:pPr>
            <w:r w:rsidRPr="00C854FF">
              <w:rPr>
                <w:rFonts w:ascii="Times New Roman" w:hAnsi="Times New Roman" w:cs="Times New Roman"/>
                <w:color w:val="000000"/>
                <w:sz w:val="24"/>
                <w:szCs w:val="24"/>
              </w:rPr>
              <w:t>-</w:t>
            </w:r>
          </w:p>
        </w:tc>
        <w:tc>
          <w:tcPr>
            <w:tcW w:w="1134" w:type="dxa"/>
            <w:tcBorders>
              <w:top w:val="nil"/>
              <w:left w:val="nil"/>
              <w:bottom w:val="single" w:sz="4" w:space="0" w:color="auto"/>
              <w:right w:val="single" w:sz="4" w:space="0" w:color="auto"/>
            </w:tcBorders>
            <w:shd w:val="clear" w:color="auto" w:fill="auto"/>
            <w:vAlign w:val="center"/>
          </w:tcPr>
          <w:p w:rsidR="00E21903" w:rsidRPr="00C854FF" w:rsidRDefault="00E21903" w:rsidP="00732B50">
            <w:pPr>
              <w:spacing w:after="0" w:line="276" w:lineRule="auto"/>
              <w:jc w:val="both"/>
              <w:rPr>
                <w:rFonts w:ascii="Times New Roman" w:hAnsi="Times New Roman" w:cs="Times New Roman"/>
                <w:color w:val="000000"/>
                <w:sz w:val="24"/>
                <w:szCs w:val="24"/>
              </w:rPr>
            </w:pPr>
            <w:r w:rsidRPr="00C854FF">
              <w:rPr>
                <w:rFonts w:ascii="Times New Roman" w:hAnsi="Times New Roman" w:cs="Times New Roman"/>
                <w:color w:val="000000"/>
                <w:sz w:val="24"/>
                <w:szCs w:val="24"/>
              </w:rPr>
              <w:t>-</w:t>
            </w:r>
          </w:p>
        </w:tc>
        <w:tc>
          <w:tcPr>
            <w:tcW w:w="1134" w:type="dxa"/>
            <w:tcBorders>
              <w:top w:val="nil"/>
              <w:left w:val="nil"/>
              <w:bottom w:val="single" w:sz="4" w:space="0" w:color="auto"/>
              <w:right w:val="single" w:sz="4" w:space="0" w:color="auto"/>
            </w:tcBorders>
            <w:shd w:val="clear" w:color="auto" w:fill="auto"/>
            <w:vAlign w:val="center"/>
          </w:tcPr>
          <w:p w:rsidR="00E21903" w:rsidRPr="00C854FF" w:rsidRDefault="00E21903" w:rsidP="00732B50">
            <w:pPr>
              <w:spacing w:after="0" w:line="276" w:lineRule="auto"/>
              <w:jc w:val="both"/>
              <w:rPr>
                <w:rFonts w:ascii="Times New Roman" w:hAnsi="Times New Roman" w:cs="Times New Roman"/>
                <w:color w:val="000000"/>
                <w:sz w:val="24"/>
                <w:szCs w:val="24"/>
              </w:rPr>
            </w:pPr>
            <w:r w:rsidRPr="00C854FF">
              <w:rPr>
                <w:rFonts w:ascii="Times New Roman" w:hAnsi="Times New Roman" w:cs="Times New Roman"/>
                <w:color w:val="000000"/>
                <w:sz w:val="24"/>
                <w:szCs w:val="24"/>
              </w:rPr>
              <w:t>-</w:t>
            </w:r>
          </w:p>
        </w:tc>
        <w:tc>
          <w:tcPr>
            <w:tcW w:w="1134" w:type="dxa"/>
            <w:tcBorders>
              <w:top w:val="nil"/>
              <w:left w:val="nil"/>
              <w:bottom w:val="single" w:sz="4" w:space="0" w:color="auto"/>
              <w:right w:val="single" w:sz="4" w:space="0" w:color="auto"/>
            </w:tcBorders>
          </w:tcPr>
          <w:p w:rsidR="00E21903" w:rsidRPr="00C854FF" w:rsidRDefault="00E21903" w:rsidP="00732B50">
            <w:pPr>
              <w:spacing w:after="0" w:line="276" w:lineRule="auto"/>
              <w:jc w:val="both"/>
              <w:rPr>
                <w:rFonts w:ascii="Times New Roman" w:hAnsi="Times New Roman" w:cs="Times New Roman"/>
                <w:color w:val="000000"/>
                <w:sz w:val="24"/>
                <w:szCs w:val="24"/>
              </w:rPr>
            </w:pPr>
          </w:p>
          <w:p w:rsidR="00E21903" w:rsidRPr="00C854FF" w:rsidRDefault="00E21903" w:rsidP="00732B50">
            <w:pPr>
              <w:spacing w:after="0" w:line="276" w:lineRule="auto"/>
              <w:jc w:val="both"/>
              <w:rPr>
                <w:rFonts w:ascii="Times New Roman" w:hAnsi="Times New Roman" w:cs="Times New Roman"/>
                <w:color w:val="000000"/>
                <w:sz w:val="24"/>
                <w:szCs w:val="24"/>
              </w:rPr>
            </w:pPr>
          </w:p>
          <w:p w:rsidR="00E21903" w:rsidRPr="00C854FF" w:rsidRDefault="00E21903" w:rsidP="00732B50">
            <w:pPr>
              <w:spacing w:after="0" w:line="276" w:lineRule="auto"/>
              <w:jc w:val="both"/>
              <w:rPr>
                <w:rFonts w:ascii="Times New Roman" w:hAnsi="Times New Roman" w:cs="Times New Roman"/>
                <w:color w:val="000000"/>
                <w:sz w:val="24"/>
                <w:szCs w:val="24"/>
              </w:rPr>
            </w:pPr>
          </w:p>
          <w:p w:rsidR="00E21903" w:rsidRPr="00C854FF" w:rsidRDefault="00E21903" w:rsidP="00732B50">
            <w:pPr>
              <w:spacing w:after="0" w:line="276" w:lineRule="auto"/>
              <w:jc w:val="both"/>
              <w:rPr>
                <w:rFonts w:ascii="Times New Roman" w:hAnsi="Times New Roman" w:cs="Times New Roman"/>
                <w:color w:val="000000"/>
                <w:sz w:val="24"/>
                <w:szCs w:val="24"/>
              </w:rPr>
            </w:pPr>
            <w:r w:rsidRPr="00C854FF">
              <w:rPr>
                <w:rFonts w:ascii="Times New Roman" w:hAnsi="Times New Roman" w:cs="Times New Roman"/>
                <w:color w:val="000000"/>
                <w:sz w:val="24"/>
                <w:szCs w:val="24"/>
              </w:rPr>
              <w:t>-</w:t>
            </w:r>
          </w:p>
        </w:tc>
      </w:tr>
      <w:tr w:rsidR="00E21903" w:rsidRPr="00C854FF" w:rsidTr="00E21903">
        <w:trPr>
          <w:trHeight w:val="1890"/>
        </w:trPr>
        <w:tc>
          <w:tcPr>
            <w:tcW w:w="993" w:type="dxa"/>
            <w:tcBorders>
              <w:top w:val="nil"/>
              <w:left w:val="single" w:sz="4" w:space="0" w:color="auto"/>
              <w:bottom w:val="single" w:sz="4" w:space="0" w:color="auto"/>
              <w:right w:val="single" w:sz="4" w:space="0" w:color="auto"/>
            </w:tcBorders>
            <w:shd w:val="clear" w:color="auto" w:fill="auto"/>
            <w:vAlign w:val="center"/>
          </w:tcPr>
          <w:p w:rsidR="00E21903" w:rsidRPr="00C854FF" w:rsidRDefault="00E21903" w:rsidP="00732B50">
            <w:pPr>
              <w:spacing w:after="0" w:line="276" w:lineRule="auto"/>
              <w:jc w:val="both"/>
              <w:rPr>
                <w:rFonts w:ascii="Times New Roman" w:hAnsi="Times New Roman" w:cs="Times New Roman"/>
                <w:b/>
                <w:color w:val="000000"/>
                <w:sz w:val="24"/>
                <w:szCs w:val="24"/>
              </w:rPr>
            </w:pPr>
          </w:p>
          <w:p w:rsidR="00E21903" w:rsidRPr="00C854FF" w:rsidRDefault="00E21903" w:rsidP="00732B50">
            <w:pPr>
              <w:spacing w:after="0" w:line="276" w:lineRule="auto"/>
              <w:jc w:val="both"/>
              <w:rPr>
                <w:rFonts w:ascii="Times New Roman" w:hAnsi="Times New Roman" w:cs="Times New Roman"/>
                <w:b/>
                <w:color w:val="000000"/>
                <w:sz w:val="24"/>
                <w:szCs w:val="24"/>
              </w:rPr>
            </w:pPr>
            <w:r w:rsidRPr="00C854FF">
              <w:rPr>
                <w:rFonts w:ascii="Times New Roman" w:hAnsi="Times New Roman" w:cs="Times New Roman"/>
                <w:b/>
                <w:color w:val="000000"/>
                <w:sz w:val="24"/>
                <w:szCs w:val="24"/>
              </w:rPr>
              <w:t>6.</w:t>
            </w:r>
          </w:p>
        </w:tc>
        <w:tc>
          <w:tcPr>
            <w:tcW w:w="2693" w:type="dxa"/>
            <w:tcBorders>
              <w:top w:val="nil"/>
              <w:left w:val="single" w:sz="4" w:space="0" w:color="auto"/>
              <w:bottom w:val="single" w:sz="4" w:space="0" w:color="auto"/>
              <w:right w:val="single" w:sz="4" w:space="0" w:color="auto"/>
            </w:tcBorders>
            <w:shd w:val="clear" w:color="auto" w:fill="auto"/>
            <w:vAlign w:val="center"/>
          </w:tcPr>
          <w:p w:rsidR="00E21903" w:rsidRPr="00C854FF" w:rsidRDefault="00E21903" w:rsidP="00732B50">
            <w:pPr>
              <w:pStyle w:val="Tytu"/>
              <w:spacing w:line="276" w:lineRule="auto"/>
              <w:jc w:val="both"/>
              <w:rPr>
                <w:sz w:val="24"/>
                <w:lang w:val="de-DE"/>
              </w:rPr>
            </w:pPr>
          </w:p>
          <w:p w:rsidR="00E21903" w:rsidRPr="00C854FF" w:rsidRDefault="00E21903" w:rsidP="00732B50">
            <w:pPr>
              <w:pStyle w:val="Tytu"/>
              <w:spacing w:line="276" w:lineRule="auto"/>
              <w:jc w:val="both"/>
              <w:rPr>
                <w:sz w:val="24"/>
                <w:lang w:val="de-DE"/>
              </w:rPr>
            </w:pPr>
            <w:r w:rsidRPr="00C854FF">
              <w:rPr>
                <w:sz w:val="24"/>
              </w:rPr>
              <w:t xml:space="preserve">Szkoła Podstawowa </w:t>
            </w:r>
            <w:r w:rsidRPr="00C854FF">
              <w:rPr>
                <w:sz w:val="24"/>
                <w:lang w:val="de-DE"/>
              </w:rPr>
              <w:br/>
              <w:t>im.</w:t>
            </w:r>
            <w:r w:rsidRPr="00C854FF">
              <w:rPr>
                <w:sz w:val="24"/>
                <w:lang w:val="de-DE"/>
              </w:rPr>
              <w:br/>
              <w:t xml:space="preserve"> Stanislawa Jachowicza</w:t>
            </w:r>
          </w:p>
          <w:p w:rsidR="00E21903" w:rsidRPr="00C854FF" w:rsidRDefault="00E21903" w:rsidP="00732B50">
            <w:pPr>
              <w:pStyle w:val="Tytu"/>
              <w:spacing w:line="276" w:lineRule="auto"/>
              <w:jc w:val="both"/>
              <w:rPr>
                <w:sz w:val="24"/>
              </w:rPr>
            </w:pPr>
            <w:r w:rsidRPr="00C854FF">
              <w:rPr>
                <w:sz w:val="24"/>
                <w:lang w:val="de-DE"/>
              </w:rPr>
              <w:t>w Furmanach</w:t>
            </w:r>
          </w:p>
          <w:p w:rsidR="00E21903" w:rsidRPr="00C854FF" w:rsidRDefault="00E21903" w:rsidP="00732B50">
            <w:pPr>
              <w:spacing w:after="0" w:line="276" w:lineRule="auto"/>
              <w:jc w:val="both"/>
              <w:rPr>
                <w:rFonts w:ascii="Times New Roman" w:hAnsi="Times New Roman" w:cs="Times New Roman"/>
                <w:b/>
                <w:color w:val="000000"/>
                <w:sz w:val="24"/>
                <w:szCs w:val="24"/>
              </w:rPr>
            </w:pPr>
          </w:p>
        </w:tc>
        <w:tc>
          <w:tcPr>
            <w:tcW w:w="992" w:type="dxa"/>
            <w:tcBorders>
              <w:top w:val="single" w:sz="4" w:space="0" w:color="auto"/>
              <w:left w:val="nil"/>
              <w:bottom w:val="single" w:sz="4" w:space="0" w:color="auto"/>
              <w:right w:val="single" w:sz="4" w:space="0" w:color="auto"/>
            </w:tcBorders>
            <w:shd w:val="clear" w:color="auto" w:fill="FFFFFF"/>
            <w:noWrap/>
            <w:vAlign w:val="center"/>
          </w:tcPr>
          <w:p w:rsidR="00E21903" w:rsidRPr="00C854FF" w:rsidRDefault="00E21903" w:rsidP="00732B50">
            <w:pPr>
              <w:spacing w:after="0" w:line="276" w:lineRule="auto"/>
              <w:jc w:val="both"/>
              <w:rPr>
                <w:rFonts w:ascii="Times New Roman" w:hAnsi="Times New Roman" w:cs="Times New Roman"/>
                <w:color w:val="000000"/>
                <w:sz w:val="24"/>
                <w:szCs w:val="24"/>
              </w:rPr>
            </w:pPr>
            <w:r w:rsidRPr="00C854FF">
              <w:rPr>
                <w:rFonts w:ascii="Times New Roman" w:hAnsi="Times New Roman" w:cs="Times New Roman"/>
                <w:color w:val="000000"/>
                <w:sz w:val="24"/>
                <w:szCs w:val="24"/>
              </w:rPr>
              <w:t>13</w:t>
            </w:r>
          </w:p>
        </w:tc>
        <w:tc>
          <w:tcPr>
            <w:tcW w:w="851" w:type="dxa"/>
            <w:tcBorders>
              <w:top w:val="single" w:sz="4" w:space="0" w:color="auto"/>
              <w:left w:val="nil"/>
              <w:bottom w:val="single" w:sz="4" w:space="0" w:color="auto"/>
              <w:right w:val="single" w:sz="4" w:space="0" w:color="auto"/>
            </w:tcBorders>
            <w:shd w:val="clear" w:color="auto" w:fill="FFFFFF"/>
            <w:noWrap/>
            <w:vAlign w:val="center"/>
          </w:tcPr>
          <w:p w:rsidR="00E21903" w:rsidRPr="00C854FF" w:rsidRDefault="00E21903" w:rsidP="00732B50">
            <w:pPr>
              <w:spacing w:after="0" w:line="276" w:lineRule="auto"/>
              <w:jc w:val="both"/>
              <w:rPr>
                <w:rFonts w:ascii="Times New Roman" w:hAnsi="Times New Roman" w:cs="Times New Roman"/>
                <w:color w:val="000000"/>
                <w:sz w:val="24"/>
                <w:szCs w:val="24"/>
              </w:rPr>
            </w:pPr>
            <w:r w:rsidRPr="00C854FF">
              <w:rPr>
                <w:rFonts w:ascii="Times New Roman" w:hAnsi="Times New Roman" w:cs="Times New Roman"/>
                <w:color w:val="000000"/>
                <w:sz w:val="24"/>
                <w:szCs w:val="24"/>
              </w:rPr>
              <w:t>71</w:t>
            </w:r>
          </w:p>
        </w:tc>
        <w:tc>
          <w:tcPr>
            <w:tcW w:w="850" w:type="dxa"/>
            <w:tcBorders>
              <w:top w:val="single" w:sz="4" w:space="0" w:color="auto"/>
              <w:left w:val="nil"/>
              <w:bottom w:val="single" w:sz="4" w:space="0" w:color="auto"/>
              <w:right w:val="single" w:sz="4" w:space="0" w:color="auto"/>
            </w:tcBorders>
            <w:shd w:val="clear" w:color="auto" w:fill="FFFFFF"/>
            <w:noWrap/>
            <w:vAlign w:val="center"/>
          </w:tcPr>
          <w:p w:rsidR="00E21903" w:rsidRPr="00C854FF" w:rsidRDefault="00E21903" w:rsidP="00732B50">
            <w:pPr>
              <w:spacing w:after="0" w:line="276" w:lineRule="auto"/>
              <w:jc w:val="both"/>
              <w:rPr>
                <w:rFonts w:ascii="Times New Roman" w:hAnsi="Times New Roman" w:cs="Times New Roman"/>
                <w:color w:val="000000"/>
                <w:sz w:val="24"/>
                <w:szCs w:val="24"/>
              </w:rPr>
            </w:pPr>
            <w:r w:rsidRPr="00C854FF">
              <w:rPr>
                <w:rFonts w:ascii="Times New Roman" w:hAnsi="Times New Roman" w:cs="Times New Roman"/>
                <w:color w:val="000000"/>
                <w:sz w:val="24"/>
                <w:szCs w:val="24"/>
              </w:rPr>
              <w:t>8</w:t>
            </w:r>
          </w:p>
        </w:tc>
        <w:tc>
          <w:tcPr>
            <w:tcW w:w="992" w:type="dxa"/>
            <w:tcBorders>
              <w:top w:val="single" w:sz="4" w:space="0" w:color="auto"/>
              <w:left w:val="nil"/>
              <w:bottom w:val="single" w:sz="4" w:space="0" w:color="auto"/>
              <w:right w:val="single" w:sz="4" w:space="0" w:color="auto"/>
            </w:tcBorders>
            <w:shd w:val="clear" w:color="auto" w:fill="FFFFFF"/>
            <w:vAlign w:val="center"/>
          </w:tcPr>
          <w:p w:rsidR="00E21903" w:rsidRPr="00C854FF" w:rsidRDefault="00E21903" w:rsidP="00732B50">
            <w:pPr>
              <w:spacing w:after="0" w:line="276" w:lineRule="auto"/>
              <w:jc w:val="both"/>
              <w:rPr>
                <w:rFonts w:ascii="Times New Roman" w:hAnsi="Times New Roman" w:cs="Times New Roman"/>
                <w:color w:val="000000"/>
                <w:sz w:val="24"/>
                <w:szCs w:val="24"/>
              </w:rPr>
            </w:pPr>
            <w:r w:rsidRPr="00C854FF">
              <w:rPr>
                <w:rFonts w:ascii="Times New Roman" w:hAnsi="Times New Roman" w:cs="Times New Roman"/>
                <w:color w:val="000000"/>
                <w:sz w:val="24"/>
                <w:szCs w:val="24"/>
              </w:rPr>
              <w:t>57</w:t>
            </w:r>
          </w:p>
        </w:tc>
        <w:tc>
          <w:tcPr>
            <w:tcW w:w="851" w:type="dxa"/>
            <w:tcBorders>
              <w:top w:val="single" w:sz="4" w:space="0" w:color="auto"/>
              <w:left w:val="nil"/>
              <w:bottom w:val="single" w:sz="4" w:space="0" w:color="auto"/>
              <w:right w:val="single" w:sz="4" w:space="0" w:color="auto"/>
            </w:tcBorders>
            <w:shd w:val="clear" w:color="auto" w:fill="FFFFFF"/>
            <w:vAlign w:val="center"/>
          </w:tcPr>
          <w:p w:rsidR="00E21903" w:rsidRPr="00C854FF" w:rsidRDefault="00E21903" w:rsidP="00732B50">
            <w:pPr>
              <w:spacing w:after="0" w:line="276" w:lineRule="auto"/>
              <w:jc w:val="both"/>
              <w:rPr>
                <w:rFonts w:ascii="Times New Roman" w:hAnsi="Times New Roman" w:cs="Times New Roman"/>
                <w:color w:val="000000"/>
                <w:sz w:val="24"/>
                <w:szCs w:val="24"/>
              </w:rPr>
            </w:pPr>
            <w:r w:rsidRPr="00C854FF">
              <w:rPr>
                <w:rFonts w:ascii="Times New Roman" w:hAnsi="Times New Roman" w:cs="Times New Roman"/>
                <w:color w:val="000000"/>
                <w:sz w:val="24"/>
                <w:szCs w:val="24"/>
              </w:rPr>
              <w:t>7</w:t>
            </w:r>
          </w:p>
        </w:tc>
        <w:tc>
          <w:tcPr>
            <w:tcW w:w="1559" w:type="dxa"/>
            <w:tcBorders>
              <w:top w:val="nil"/>
              <w:left w:val="nil"/>
              <w:bottom w:val="single" w:sz="4" w:space="0" w:color="auto"/>
              <w:right w:val="single" w:sz="4" w:space="0" w:color="auto"/>
            </w:tcBorders>
            <w:shd w:val="clear" w:color="auto" w:fill="auto"/>
            <w:noWrap/>
            <w:vAlign w:val="center"/>
          </w:tcPr>
          <w:p w:rsidR="00E21903" w:rsidRPr="00C854FF" w:rsidRDefault="00E21903" w:rsidP="00732B50">
            <w:pPr>
              <w:spacing w:after="0" w:line="276" w:lineRule="auto"/>
              <w:jc w:val="both"/>
              <w:rPr>
                <w:rFonts w:ascii="Times New Roman" w:hAnsi="Times New Roman" w:cs="Times New Roman"/>
                <w:color w:val="000000"/>
                <w:sz w:val="24"/>
                <w:szCs w:val="24"/>
              </w:rPr>
            </w:pPr>
            <w:r w:rsidRPr="00C854FF">
              <w:rPr>
                <w:rFonts w:ascii="Times New Roman" w:hAnsi="Times New Roman" w:cs="Times New Roman"/>
                <w:color w:val="000000"/>
                <w:sz w:val="24"/>
                <w:szCs w:val="24"/>
              </w:rPr>
              <w:t>13</w:t>
            </w:r>
          </w:p>
        </w:tc>
        <w:tc>
          <w:tcPr>
            <w:tcW w:w="1134" w:type="dxa"/>
            <w:tcBorders>
              <w:top w:val="nil"/>
              <w:left w:val="nil"/>
              <w:bottom w:val="single" w:sz="4" w:space="0" w:color="auto"/>
              <w:right w:val="single" w:sz="4" w:space="0" w:color="auto"/>
            </w:tcBorders>
            <w:shd w:val="clear" w:color="auto" w:fill="auto"/>
            <w:noWrap/>
            <w:vAlign w:val="center"/>
          </w:tcPr>
          <w:p w:rsidR="00E21903" w:rsidRPr="00C854FF" w:rsidRDefault="00E21903" w:rsidP="00732B50">
            <w:pPr>
              <w:spacing w:after="0" w:line="276" w:lineRule="auto"/>
              <w:jc w:val="both"/>
              <w:rPr>
                <w:rFonts w:ascii="Times New Roman" w:hAnsi="Times New Roman" w:cs="Times New Roman"/>
                <w:color w:val="000000"/>
                <w:sz w:val="24"/>
                <w:szCs w:val="24"/>
              </w:rPr>
            </w:pPr>
            <w:r w:rsidRPr="00C854FF">
              <w:rPr>
                <w:rFonts w:ascii="Times New Roman" w:hAnsi="Times New Roman" w:cs="Times New Roman"/>
                <w:color w:val="000000"/>
                <w:sz w:val="24"/>
                <w:szCs w:val="24"/>
              </w:rPr>
              <w:t>71</w:t>
            </w:r>
          </w:p>
        </w:tc>
        <w:tc>
          <w:tcPr>
            <w:tcW w:w="1134" w:type="dxa"/>
            <w:tcBorders>
              <w:top w:val="nil"/>
              <w:left w:val="nil"/>
              <w:bottom w:val="single" w:sz="4" w:space="0" w:color="auto"/>
              <w:right w:val="single" w:sz="4" w:space="0" w:color="auto"/>
            </w:tcBorders>
            <w:shd w:val="clear" w:color="auto" w:fill="auto"/>
            <w:noWrap/>
            <w:vAlign w:val="center"/>
          </w:tcPr>
          <w:p w:rsidR="00E21903" w:rsidRPr="00C854FF" w:rsidRDefault="00E21903" w:rsidP="00732B50">
            <w:pPr>
              <w:spacing w:after="0" w:line="276" w:lineRule="auto"/>
              <w:jc w:val="both"/>
              <w:rPr>
                <w:rFonts w:ascii="Times New Roman" w:hAnsi="Times New Roman" w:cs="Times New Roman"/>
                <w:color w:val="000000"/>
                <w:sz w:val="24"/>
                <w:szCs w:val="24"/>
              </w:rPr>
            </w:pPr>
            <w:r w:rsidRPr="00C854FF">
              <w:rPr>
                <w:rFonts w:ascii="Times New Roman" w:hAnsi="Times New Roman" w:cs="Times New Roman"/>
                <w:color w:val="000000"/>
                <w:sz w:val="24"/>
                <w:szCs w:val="24"/>
              </w:rPr>
              <w:t>6</w:t>
            </w:r>
          </w:p>
        </w:tc>
        <w:tc>
          <w:tcPr>
            <w:tcW w:w="1134" w:type="dxa"/>
            <w:tcBorders>
              <w:top w:val="nil"/>
              <w:left w:val="nil"/>
              <w:bottom w:val="single" w:sz="4" w:space="0" w:color="auto"/>
              <w:right w:val="single" w:sz="4" w:space="0" w:color="auto"/>
            </w:tcBorders>
            <w:shd w:val="clear" w:color="auto" w:fill="auto"/>
            <w:vAlign w:val="center"/>
          </w:tcPr>
          <w:p w:rsidR="00E21903" w:rsidRPr="00C854FF" w:rsidRDefault="00E21903" w:rsidP="00732B50">
            <w:pPr>
              <w:spacing w:after="0" w:line="276" w:lineRule="auto"/>
              <w:jc w:val="both"/>
              <w:rPr>
                <w:rFonts w:ascii="Times New Roman" w:hAnsi="Times New Roman" w:cs="Times New Roman"/>
                <w:color w:val="000000"/>
                <w:sz w:val="24"/>
                <w:szCs w:val="24"/>
              </w:rPr>
            </w:pPr>
            <w:r w:rsidRPr="00C854FF">
              <w:rPr>
                <w:rFonts w:ascii="Times New Roman" w:hAnsi="Times New Roman" w:cs="Times New Roman"/>
                <w:color w:val="000000"/>
                <w:sz w:val="24"/>
                <w:szCs w:val="24"/>
              </w:rPr>
              <w:t>-</w:t>
            </w:r>
          </w:p>
        </w:tc>
        <w:tc>
          <w:tcPr>
            <w:tcW w:w="1134" w:type="dxa"/>
            <w:tcBorders>
              <w:top w:val="nil"/>
              <w:left w:val="nil"/>
              <w:bottom w:val="single" w:sz="4" w:space="0" w:color="auto"/>
              <w:right w:val="single" w:sz="4" w:space="0" w:color="auto"/>
            </w:tcBorders>
            <w:shd w:val="clear" w:color="auto" w:fill="auto"/>
            <w:vAlign w:val="center"/>
          </w:tcPr>
          <w:p w:rsidR="00E21903" w:rsidRPr="00C854FF" w:rsidRDefault="00E21903" w:rsidP="00732B50">
            <w:pPr>
              <w:spacing w:after="0" w:line="276" w:lineRule="auto"/>
              <w:jc w:val="both"/>
              <w:rPr>
                <w:rFonts w:ascii="Times New Roman" w:hAnsi="Times New Roman" w:cs="Times New Roman"/>
                <w:color w:val="000000"/>
                <w:sz w:val="24"/>
                <w:szCs w:val="24"/>
              </w:rPr>
            </w:pPr>
            <w:r w:rsidRPr="00C854FF">
              <w:rPr>
                <w:rFonts w:ascii="Times New Roman" w:hAnsi="Times New Roman" w:cs="Times New Roman"/>
                <w:color w:val="000000"/>
                <w:sz w:val="24"/>
                <w:szCs w:val="24"/>
              </w:rPr>
              <w:t>-</w:t>
            </w:r>
          </w:p>
        </w:tc>
        <w:tc>
          <w:tcPr>
            <w:tcW w:w="1134" w:type="dxa"/>
            <w:tcBorders>
              <w:top w:val="nil"/>
              <w:left w:val="nil"/>
              <w:bottom w:val="single" w:sz="4" w:space="0" w:color="auto"/>
              <w:right w:val="single" w:sz="4" w:space="0" w:color="auto"/>
            </w:tcBorders>
          </w:tcPr>
          <w:p w:rsidR="00E21903" w:rsidRPr="00C854FF" w:rsidRDefault="00E21903" w:rsidP="00732B50">
            <w:pPr>
              <w:spacing w:after="0" w:line="276" w:lineRule="auto"/>
              <w:jc w:val="both"/>
              <w:rPr>
                <w:rFonts w:ascii="Times New Roman" w:hAnsi="Times New Roman" w:cs="Times New Roman"/>
                <w:color w:val="000000"/>
                <w:sz w:val="24"/>
                <w:szCs w:val="24"/>
              </w:rPr>
            </w:pPr>
          </w:p>
          <w:p w:rsidR="00E21903" w:rsidRPr="00C854FF" w:rsidRDefault="00E21903" w:rsidP="00732B50">
            <w:pPr>
              <w:spacing w:after="0" w:line="276" w:lineRule="auto"/>
              <w:jc w:val="both"/>
              <w:rPr>
                <w:rFonts w:ascii="Times New Roman" w:hAnsi="Times New Roman" w:cs="Times New Roman"/>
                <w:color w:val="000000"/>
                <w:sz w:val="24"/>
                <w:szCs w:val="24"/>
              </w:rPr>
            </w:pPr>
          </w:p>
          <w:p w:rsidR="00E21903" w:rsidRPr="00C854FF" w:rsidRDefault="00E21903" w:rsidP="00732B50">
            <w:pPr>
              <w:spacing w:after="0" w:line="276" w:lineRule="auto"/>
              <w:jc w:val="both"/>
              <w:rPr>
                <w:rFonts w:ascii="Times New Roman" w:hAnsi="Times New Roman" w:cs="Times New Roman"/>
                <w:color w:val="000000"/>
                <w:sz w:val="24"/>
                <w:szCs w:val="24"/>
              </w:rPr>
            </w:pPr>
          </w:p>
          <w:p w:rsidR="00E21903" w:rsidRPr="00C854FF" w:rsidRDefault="00E21903" w:rsidP="00732B50">
            <w:pPr>
              <w:spacing w:after="0" w:line="276" w:lineRule="auto"/>
              <w:jc w:val="both"/>
              <w:rPr>
                <w:rFonts w:ascii="Times New Roman" w:hAnsi="Times New Roman" w:cs="Times New Roman"/>
                <w:color w:val="000000"/>
                <w:sz w:val="24"/>
                <w:szCs w:val="24"/>
              </w:rPr>
            </w:pPr>
            <w:r w:rsidRPr="00C854FF">
              <w:rPr>
                <w:rFonts w:ascii="Times New Roman" w:hAnsi="Times New Roman" w:cs="Times New Roman"/>
                <w:color w:val="000000"/>
                <w:sz w:val="24"/>
                <w:szCs w:val="24"/>
              </w:rPr>
              <w:t>-</w:t>
            </w:r>
          </w:p>
        </w:tc>
      </w:tr>
    </w:tbl>
    <w:p w:rsidR="00E21903" w:rsidRPr="00C854FF" w:rsidRDefault="00E21903" w:rsidP="00732B50">
      <w:pPr>
        <w:pStyle w:val="Tytu"/>
        <w:spacing w:line="276" w:lineRule="auto"/>
        <w:jc w:val="both"/>
        <w:rPr>
          <w:color w:val="FF6600"/>
          <w:sz w:val="24"/>
        </w:rPr>
      </w:pPr>
    </w:p>
    <w:p w:rsidR="00E21903" w:rsidRPr="00C854FF" w:rsidRDefault="00E21903" w:rsidP="00732B50">
      <w:pPr>
        <w:pStyle w:val="Tytu"/>
        <w:spacing w:line="276" w:lineRule="auto"/>
        <w:jc w:val="both"/>
        <w:rPr>
          <w:color w:val="FF6600"/>
          <w:sz w:val="24"/>
        </w:rPr>
        <w:sectPr w:rsidR="00E21903" w:rsidRPr="00C854FF" w:rsidSect="004024B4">
          <w:headerReference w:type="default" r:id="rId31"/>
          <w:footerReference w:type="even" r:id="rId32"/>
          <w:footerReference w:type="default" r:id="rId33"/>
          <w:pgSz w:w="16838" w:h="11906" w:orient="landscape" w:code="9"/>
          <w:pgMar w:top="1134" w:right="1418" w:bottom="1418" w:left="902" w:header="567" w:footer="567" w:gutter="0"/>
          <w:cols w:space="708"/>
          <w:docGrid w:linePitch="360"/>
        </w:sectPr>
      </w:pPr>
      <w:r w:rsidRPr="00C854FF">
        <w:rPr>
          <w:b w:val="0"/>
          <w:sz w:val="24"/>
        </w:rPr>
        <w:t>Źródło: Okręgowa Komisja Egzaminacyjna w Krakowie</w:t>
      </w:r>
    </w:p>
    <w:p w:rsidR="00511137" w:rsidRPr="00C854FF" w:rsidRDefault="00511137" w:rsidP="00972ACA">
      <w:pPr>
        <w:pStyle w:val="Nagwek2"/>
        <w:rPr>
          <w:rFonts w:ascii="Times New Roman" w:hAnsi="Times New Roman" w:cs="Times New Roman"/>
        </w:rPr>
      </w:pPr>
      <w:bookmarkStart w:id="80" w:name="_Toc104894219"/>
      <w:r w:rsidRPr="00C854FF">
        <w:rPr>
          <w:rFonts w:ascii="Times New Roman" w:hAnsi="Times New Roman" w:cs="Times New Roman"/>
        </w:rPr>
        <w:lastRenderedPageBreak/>
        <w:t>Finasowanie oświaty</w:t>
      </w:r>
      <w:bookmarkEnd w:id="80"/>
    </w:p>
    <w:p w:rsidR="00511137" w:rsidRPr="00C854FF" w:rsidRDefault="00511137" w:rsidP="00732B50">
      <w:pPr>
        <w:pStyle w:val="Nagwek3"/>
        <w:spacing w:before="0" w:line="276" w:lineRule="auto"/>
        <w:jc w:val="both"/>
        <w:rPr>
          <w:rFonts w:ascii="Times New Roman" w:eastAsia="Cambria" w:hAnsi="Times New Roman" w:cs="Times New Roman"/>
          <w:b/>
          <w:i/>
          <w:color w:val="5B9BD5" w:themeColor="accent1"/>
          <w:lang w:eastAsia="pl-PL"/>
        </w:rPr>
      </w:pPr>
    </w:p>
    <w:p w:rsidR="004C21EE" w:rsidRPr="00C854FF" w:rsidRDefault="004C21EE" w:rsidP="00732B50">
      <w:pPr>
        <w:spacing w:after="0" w:line="276" w:lineRule="auto"/>
        <w:ind w:right="7"/>
        <w:jc w:val="both"/>
        <w:rPr>
          <w:rFonts w:ascii="Times New Roman" w:eastAsia="Cambria" w:hAnsi="Times New Roman" w:cs="Times New Roman"/>
          <w:sz w:val="24"/>
          <w:szCs w:val="24"/>
          <w:lang w:eastAsia="pl-PL"/>
        </w:rPr>
      </w:pPr>
      <w:r w:rsidRPr="00C854FF">
        <w:rPr>
          <w:rFonts w:ascii="Times New Roman" w:eastAsia="Cambria" w:hAnsi="Times New Roman" w:cs="Times New Roman"/>
          <w:b/>
          <w:sz w:val="24"/>
          <w:szCs w:val="24"/>
          <w:lang w:eastAsia="pl-PL"/>
        </w:rPr>
        <w:t xml:space="preserve">Analiza wydatków własnych, środków zewnętrznych (subwencji i dotacji) </w:t>
      </w:r>
    </w:p>
    <w:p w:rsidR="004C21EE" w:rsidRPr="00C854FF" w:rsidRDefault="004C21EE" w:rsidP="00732B50">
      <w:pPr>
        <w:spacing w:after="0" w:line="276" w:lineRule="auto"/>
        <w:ind w:right="9"/>
        <w:jc w:val="both"/>
        <w:rPr>
          <w:rFonts w:ascii="Times New Roman" w:eastAsia="Cambria" w:hAnsi="Times New Roman" w:cs="Times New Roman"/>
          <w:sz w:val="24"/>
          <w:szCs w:val="24"/>
          <w:lang w:eastAsia="pl-PL"/>
        </w:rPr>
      </w:pPr>
    </w:p>
    <w:p w:rsidR="004C21EE" w:rsidRPr="00C854FF" w:rsidRDefault="004C21EE" w:rsidP="00732B50">
      <w:pPr>
        <w:spacing w:after="0" w:line="276" w:lineRule="auto"/>
        <w:ind w:right="9"/>
        <w:jc w:val="both"/>
        <w:rPr>
          <w:rFonts w:ascii="Times New Roman" w:eastAsia="Cambria" w:hAnsi="Times New Roman" w:cs="Times New Roman"/>
          <w:sz w:val="24"/>
          <w:szCs w:val="24"/>
          <w:lang w:eastAsia="pl-PL"/>
        </w:rPr>
      </w:pPr>
      <w:r w:rsidRPr="00C854FF">
        <w:rPr>
          <w:rFonts w:ascii="Times New Roman" w:eastAsia="Cambria" w:hAnsi="Times New Roman" w:cs="Times New Roman"/>
          <w:sz w:val="24"/>
          <w:szCs w:val="24"/>
          <w:lang w:eastAsia="pl-PL"/>
        </w:rPr>
        <w:t xml:space="preserve">Gmina Gorzyce przeznaczyła na finansowanie zadań oświatowych istotną część swojego budżetu. Jest to kwota znacznie przekraczająca wysokość otrzymywanej subwencji oświatowej. Wydatki budżetu gminy w 2021 r. wynosiły 61 947 656,75 zł  w tym wydatki oświatowe 22 797 952,11 zł, czyli 36,80 % budżetu gminy. </w:t>
      </w:r>
    </w:p>
    <w:p w:rsidR="004C21EE" w:rsidRPr="00C854FF" w:rsidRDefault="004C21EE" w:rsidP="00732B50">
      <w:pPr>
        <w:spacing w:after="0" w:line="276" w:lineRule="auto"/>
        <w:ind w:right="9"/>
        <w:jc w:val="both"/>
        <w:rPr>
          <w:rFonts w:ascii="Times New Roman" w:eastAsia="Cambria" w:hAnsi="Times New Roman" w:cs="Times New Roman"/>
          <w:sz w:val="24"/>
          <w:szCs w:val="24"/>
          <w:lang w:eastAsia="pl-PL"/>
        </w:rPr>
      </w:pPr>
      <w:r w:rsidRPr="00C854FF">
        <w:rPr>
          <w:rFonts w:ascii="Times New Roman" w:eastAsia="Cambria" w:hAnsi="Times New Roman" w:cs="Times New Roman"/>
          <w:sz w:val="24"/>
          <w:szCs w:val="24"/>
          <w:lang w:eastAsia="pl-PL"/>
        </w:rPr>
        <w:t xml:space="preserve">Największy wpływ na poziom wydatków miały w szczególności:  </w:t>
      </w:r>
    </w:p>
    <w:p w:rsidR="004C21EE" w:rsidRPr="00C854FF" w:rsidRDefault="004C21EE" w:rsidP="00732B50">
      <w:pPr>
        <w:numPr>
          <w:ilvl w:val="0"/>
          <w:numId w:val="39"/>
        </w:numPr>
        <w:spacing w:after="0" w:line="276" w:lineRule="auto"/>
        <w:ind w:right="9"/>
        <w:jc w:val="both"/>
        <w:rPr>
          <w:rFonts w:ascii="Times New Roman" w:eastAsia="Cambria" w:hAnsi="Times New Roman" w:cs="Times New Roman"/>
          <w:sz w:val="24"/>
          <w:szCs w:val="24"/>
          <w:lang w:eastAsia="pl-PL"/>
        </w:rPr>
      </w:pPr>
      <w:r w:rsidRPr="00C854FF">
        <w:rPr>
          <w:rFonts w:ascii="Times New Roman" w:eastAsia="Cambria" w:hAnsi="Times New Roman" w:cs="Times New Roman"/>
          <w:sz w:val="24"/>
          <w:szCs w:val="24"/>
          <w:lang w:eastAsia="pl-PL"/>
        </w:rPr>
        <w:t xml:space="preserve">liczba szkół, dla których Gmina Gorzyce jest organem prowadzącym,  </w:t>
      </w:r>
    </w:p>
    <w:p w:rsidR="004C21EE" w:rsidRPr="00C854FF" w:rsidRDefault="004C21EE" w:rsidP="00732B50">
      <w:pPr>
        <w:numPr>
          <w:ilvl w:val="0"/>
          <w:numId w:val="39"/>
        </w:numPr>
        <w:spacing w:after="0" w:line="276" w:lineRule="auto"/>
        <w:ind w:right="9"/>
        <w:jc w:val="both"/>
        <w:rPr>
          <w:rFonts w:ascii="Times New Roman" w:eastAsia="Cambria" w:hAnsi="Times New Roman" w:cs="Times New Roman"/>
          <w:sz w:val="24"/>
          <w:szCs w:val="24"/>
          <w:lang w:eastAsia="pl-PL"/>
        </w:rPr>
      </w:pPr>
      <w:r w:rsidRPr="00C854FF">
        <w:rPr>
          <w:rFonts w:ascii="Times New Roman" w:eastAsia="Cambria" w:hAnsi="Times New Roman" w:cs="Times New Roman"/>
          <w:sz w:val="24"/>
          <w:szCs w:val="24"/>
          <w:lang w:eastAsia="pl-PL"/>
        </w:rPr>
        <w:t xml:space="preserve">rozbudowana sieć edukacji pozaszkolnej z różnorodną ofertą edukacyjną,  </w:t>
      </w:r>
    </w:p>
    <w:p w:rsidR="004C21EE" w:rsidRPr="00C854FF" w:rsidRDefault="004C21EE" w:rsidP="00732B50">
      <w:pPr>
        <w:numPr>
          <w:ilvl w:val="0"/>
          <w:numId w:val="39"/>
        </w:numPr>
        <w:spacing w:after="0" w:line="276" w:lineRule="auto"/>
        <w:ind w:right="9"/>
        <w:jc w:val="both"/>
        <w:rPr>
          <w:rFonts w:ascii="Times New Roman" w:eastAsia="Cambria" w:hAnsi="Times New Roman" w:cs="Times New Roman"/>
          <w:sz w:val="24"/>
          <w:szCs w:val="24"/>
          <w:lang w:eastAsia="pl-PL"/>
        </w:rPr>
      </w:pPr>
      <w:r w:rsidRPr="00C854FF">
        <w:rPr>
          <w:rFonts w:ascii="Times New Roman" w:eastAsia="Cambria" w:hAnsi="Times New Roman" w:cs="Times New Roman"/>
          <w:sz w:val="24"/>
          <w:szCs w:val="24"/>
          <w:lang w:eastAsia="pl-PL"/>
        </w:rPr>
        <w:t xml:space="preserve">podwyższenie wynagrodzeń nauczycieli </w:t>
      </w:r>
    </w:p>
    <w:p w:rsidR="004C21EE" w:rsidRPr="00C854FF" w:rsidRDefault="004C21EE" w:rsidP="00732B50">
      <w:pPr>
        <w:numPr>
          <w:ilvl w:val="0"/>
          <w:numId w:val="39"/>
        </w:numPr>
        <w:spacing w:after="0" w:line="276" w:lineRule="auto"/>
        <w:ind w:right="9"/>
        <w:jc w:val="both"/>
        <w:rPr>
          <w:rFonts w:ascii="Times New Roman" w:eastAsia="Cambria" w:hAnsi="Times New Roman" w:cs="Times New Roman"/>
          <w:sz w:val="24"/>
          <w:szCs w:val="24"/>
          <w:lang w:eastAsia="pl-PL"/>
        </w:rPr>
      </w:pPr>
      <w:r w:rsidRPr="00C854FF">
        <w:rPr>
          <w:rFonts w:ascii="Times New Roman" w:eastAsia="Cambria" w:hAnsi="Times New Roman" w:cs="Times New Roman"/>
          <w:sz w:val="24"/>
          <w:szCs w:val="24"/>
          <w:lang w:eastAsia="pl-PL"/>
        </w:rPr>
        <w:t xml:space="preserve">dodatki dla nauczycieli ustalane przez organ prowadzący  </w:t>
      </w:r>
    </w:p>
    <w:p w:rsidR="004C21EE" w:rsidRPr="00C854FF" w:rsidRDefault="004C21EE" w:rsidP="00732B50">
      <w:pPr>
        <w:numPr>
          <w:ilvl w:val="0"/>
          <w:numId w:val="39"/>
        </w:numPr>
        <w:spacing w:after="0" w:line="276" w:lineRule="auto"/>
        <w:ind w:right="9"/>
        <w:jc w:val="both"/>
        <w:rPr>
          <w:rFonts w:ascii="Times New Roman" w:eastAsia="Cambria" w:hAnsi="Times New Roman" w:cs="Times New Roman"/>
          <w:sz w:val="24"/>
          <w:szCs w:val="24"/>
          <w:lang w:eastAsia="pl-PL"/>
        </w:rPr>
      </w:pPr>
      <w:r w:rsidRPr="00C854FF">
        <w:rPr>
          <w:rFonts w:ascii="Times New Roman" w:eastAsia="Cambria" w:hAnsi="Times New Roman" w:cs="Times New Roman"/>
          <w:sz w:val="24"/>
          <w:szCs w:val="24"/>
          <w:lang w:eastAsia="pl-PL"/>
        </w:rPr>
        <w:t xml:space="preserve">oferta edukacyjna przedszkoli i szkół  </w:t>
      </w:r>
    </w:p>
    <w:p w:rsidR="004C21EE" w:rsidRPr="00C854FF" w:rsidRDefault="004C21EE" w:rsidP="00732B50">
      <w:pPr>
        <w:spacing w:after="0" w:line="276" w:lineRule="auto"/>
        <w:ind w:right="9"/>
        <w:jc w:val="both"/>
        <w:rPr>
          <w:rFonts w:ascii="Times New Roman" w:eastAsia="Cambria" w:hAnsi="Times New Roman" w:cs="Times New Roman"/>
          <w:sz w:val="24"/>
          <w:szCs w:val="24"/>
          <w:lang w:eastAsia="pl-PL"/>
        </w:rPr>
      </w:pPr>
      <w:r w:rsidRPr="00C854FF">
        <w:rPr>
          <w:rFonts w:ascii="Times New Roman" w:eastAsia="Cambria" w:hAnsi="Times New Roman" w:cs="Times New Roman"/>
          <w:sz w:val="24"/>
          <w:szCs w:val="24"/>
          <w:lang w:eastAsia="pl-PL"/>
        </w:rPr>
        <w:t>Otrzymaliśmy środki na dofinansowanie - realizacji zadań wynikających z Środków finansowych w ramach realizacji projektu LABORATORIA PRZYSZŁOŚCI.</w:t>
      </w:r>
    </w:p>
    <w:p w:rsidR="004C21EE" w:rsidRPr="00C854FF" w:rsidRDefault="004C21EE" w:rsidP="00732B50">
      <w:pPr>
        <w:spacing w:after="0" w:line="276" w:lineRule="auto"/>
        <w:ind w:right="9"/>
        <w:jc w:val="both"/>
        <w:rPr>
          <w:rFonts w:ascii="Times New Roman" w:eastAsia="Cambria" w:hAnsi="Times New Roman" w:cs="Times New Roman"/>
          <w:sz w:val="24"/>
          <w:szCs w:val="24"/>
          <w:lang w:eastAsia="pl-PL"/>
        </w:rPr>
      </w:pPr>
      <w:r w:rsidRPr="00C854FF">
        <w:rPr>
          <w:rFonts w:ascii="Times New Roman" w:eastAsia="Cambria" w:hAnsi="Times New Roman" w:cs="Times New Roman"/>
          <w:sz w:val="24"/>
          <w:szCs w:val="24"/>
          <w:lang w:eastAsia="pl-PL"/>
        </w:rPr>
        <w:t>Wsparcie finansowe zostało przyznane na podstawie Uchwały nr 129 Rady Ministrów</w:t>
      </w:r>
    </w:p>
    <w:p w:rsidR="004C21EE" w:rsidRPr="00C854FF" w:rsidRDefault="004C21EE" w:rsidP="00732B50">
      <w:pPr>
        <w:spacing w:after="0" w:line="276" w:lineRule="auto"/>
        <w:ind w:right="9"/>
        <w:jc w:val="both"/>
        <w:rPr>
          <w:rFonts w:ascii="Times New Roman" w:eastAsia="Cambria" w:hAnsi="Times New Roman" w:cs="Times New Roman"/>
          <w:sz w:val="24"/>
          <w:szCs w:val="24"/>
          <w:lang w:eastAsia="pl-PL"/>
        </w:rPr>
      </w:pPr>
      <w:r w:rsidRPr="00C854FF">
        <w:rPr>
          <w:rFonts w:ascii="Times New Roman" w:eastAsia="Cambria" w:hAnsi="Times New Roman" w:cs="Times New Roman"/>
          <w:sz w:val="24"/>
          <w:szCs w:val="24"/>
          <w:lang w:eastAsia="pl-PL"/>
        </w:rPr>
        <w:t>z dnia 29 września 2021 r. w sprawie wsparcia na realizację inwestycyjnych zadań jednostek</w:t>
      </w:r>
    </w:p>
    <w:p w:rsidR="004C21EE" w:rsidRPr="00C854FF" w:rsidRDefault="004C21EE" w:rsidP="00732B50">
      <w:pPr>
        <w:spacing w:after="0" w:line="276" w:lineRule="auto"/>
        <w:ind w:right="9"/>
        <w:jc w:val="both"/>
        <w:rPr>
          <w:rFonts w:ascii="Times New Roman" w:eastAsia="Cambria" w:hAnsi="Times New Roman" w:cs="Times New Roman"/>
          <w:sz w:val="24"/>
          <w:szCs w:val="24"/>
          <w:lang w:eastAsia="pl-PL"/>
        </w:rPr>
      </w:pPr>
      <w:r w:rsidRPr="00C854FF">
        <w:rPr>
          <w:rFonts w:ascii="Times New Roman" w:eastAsia="Cambria" w:hAnsi="Times New Roman" w:cs="Times New Roman"/>
          <w:sz w:val="24"/>
          <w:szCs w:val="24"/>
          <w:lang w:eastAsia="pl-PL"/>
        </w:rPr>
        <w:t>samorządu terytorialnego polegających na rozwijaniu szkolnej infrastruktury - ,, Laboratoria</w:t>
      </w:r>
    </w:p>
    <w:p w:rsidR="004C21EE" w:rsidRPr="00C854FF" w:rsidRDefault="004C21EE" w:rsidP="00732B50">
      <w:pPr>
        <w:spacing w:after="0" w:line="276" w:lineRule="auto"/>
        <w:ind w:right="9"/>
        <w:jc w:val="both"/>
        <w:rPr>
          <w:rFonts w:ascii="Times New Roman" w:eastAsia="Cambria" w:hAnsi="Times New Roman" w:cs="Times New Roman"/>
          <w:sz w:val="24"/>
          <w:szCs w:val="24"/>
          <w:lang w:eastAsia="pl-PL"/>
        </w:rPr>
      </w:pPr>
      <w:r w:rsidRPr="00C854FF">
        <w:rPr>
          <w:rFonts w:ascii="Times New Roman" w:eastAsia="Cambria" w:hAnsi="Times New Roman" w:cs="Times New Roman"/>
          <w:sz w:val="24"/>
          <w:szCs w:val="24"/>
          <w:lang w:eastAsia="pl-PL"/>
        </w:rPr>
        <w:t xml:space="preserve">przyszłości". Zgodnie z $ 2 ust. I w/w uchwały środki finansowe pochodzą z Funduszu Przeciwdziałania COVID-19. – 339 900,00 zł  z podziałem na : </w:t>
      </w:r>
    </w:p>
    <w:p w:rsidR="004C21EE" w:rsidRPr="00C854FF" w:rsidRDefault="004C21EE" w:rsidP="00732B50">
      <w:pPr>
        <w:spacing w:after="0" w:line="276" w:lineRule="auto"/>
        <w:ind w:right="9"/>
        <w:jc w:val="both"/>
        <w:rPr>
          <w:rFonts w:ascii="Times New Roman" w:eastAsia="Cambria" w:hAnsi="Times New Roman" w:cs="Times New Roman"/>
          <w:sz w:val="24"/>
          <w:szCs w:val="24"/>
          <w:lang w:eastAsia="pl-PL"/>
        </w:rPr>
      </w:pPr>
      <w:r w:rsidRPr="00C854FF">
        <w:rPr>
          <w:rFonts w:ascii="Times New Roman" w:eastAsia="Cambria" w:hAnsi="Times New Roman" w:cs="Times New Roman"/>
          <w:sz w:val="24"/>
          <w:szCs w:val="24"/>
          <w:lang w:eastAsia="pl-PL"/>
        </w:rPr>
        <w:t xml:space="preserve">Szkoła Podstawowa Nr 1 w Gorzycach 30 000,00 zł; </w:t>
      </w:r>
    </w:p>
    <w:p w:rsidR="004C21EE" w:rsidRPr="00C854FF" w:rsidRDefault="004C21EE" w:rsidP="00732B50">
      <w:pPr>
        <w:spacing w:after="0" w:line="276" w:lineRule="auto"/>
        <w:ind w:right="9"/>
        <w:jc w:val="both"/>
        <w:rPr>
          <w:rFonts w:ascii="Times New Roman" w:eastAsia="Cambria" w:hAnsi="Times New Roman" w:cs="Times New Roman"/>
          <w:sz w:val="24"/>
          <w:szCs w:val="24"/>
          <w:lang w:eastAsia="pl-PL"/>
        </w:rPr>
      </w:pPr>
      <w:r w:rsidRPr="00C854FF">
        <w:rPr>
          <w:rFonts w:ascii="Times New Roman" w:eastAsia="Cambria" w:hAnsi="Times New Roman" w:cs="Times New Roman"/>
          <w:sz w:val="24"/>
          <w:szCs w:val="24"/>
          <w:lang w:eastAsia="pl-PL"/>
        </w:rPr>
        <w:t xml:space="preserve">Szkoła Podstawowa Nr 2 w Gorzycach - 129 900,00 zł; </w:t>
      </w:r>
    </w:p>
    <w:p w:rsidR="004C21EE" w:rsidRPr="00C854FF" w:rsidRDefault="004C21EE" w:rsidP="00732B50">
      <w:pPr>
        <w:spacing w:after="0" w:line="276" w:lineRule="auto"/>
        <w:ind w:right="9"/>
        <w:jc w:val="both"/>
        <w:rPr>
          <w:rFonts w:ascii="Times New Roman" w:eastAsia="Cambria" w:hAnsi="Times New Roman" w:cs="Times New Roman"/>
          <w:sz w:val="24"/>
          <w:szCs w:val="24"/>
          <w:lang w:eastAsia="pl-PL"/>
        </w:rPr>
      </w:pPr>
      <w:r w:rsidRPr="00C854FF">
        <w:rPr>
          <w:rFonts w:ascii="Times New Roman" w:eastAsia="Cambria" w:hAnsi="Times New Roman" w:cs="Times New Roman"/>
          <w:sz w:val="24"/>
          <w:szCs w:val="24"/>
          <w:lang w:eastAsia="pl-PL"/>
        </w:rPr>
        <w:t xml:space="preserve">Szkoła Podstawowa w Furmanach – 30 000,00 zł; </w:t>
      </w:r>
    </w:p>
    <w:p w:rsidR="004C21EE" w:rsidRPr="00C854FF" w:rsidRDefault="004C21EE" w:rsidP="00732B50">
      <w:pPr>
        <w:spacing w:after="0" w:line="276" w:lineRule="auto"/>
        <w:ind w:right="9"/>
        <w:jc w:val="both"/>
        <w:rPr>
          <w:rFonts w:ascii="Times New Roman" w:eastAsia="Cambria" w:hAnsi="Times New Roman" w:cs="Times New Roman"/>
          <w:sz w:val="24"/>
          <w:szCs w:val="24"/>
          <w:lang w:eastAsia="pl-PL"/>
        </w:rPr>
      </w:pPr>
      <w:r w:rsidRPr="00C854FF">
        <w:rPr>
          <w:rFonts w:ascii="Times New Roman" w:eastAsia="Cambria" w:hAnsi="Times New Roman" w:cs="Times New Roman"/>
          <w:sz w:val="24"/>
          <w:szCs w:val="24"/>
          <w:lang w:eastAsia="pl-PL"/>
        </w:rPr>
        <w:t xml:space="preserve">Szkoła Podstawowa we Wrzawach – 60 000,00 zł;  </w:t>
      </w:r>
    </w:p>
    <w:p w:rsidR="004C21EE" w:rsidRPr="00C854FF" w:rsidRDefault="004C21EE" w:rsidP="00732B50">
      <w:pPr>
        <w:spacing w:after="0" w:line="276" w:lineRule="auto"/>
        <w:ind w:right="9"/>
        <w:jc w:val="both"/>
        <w:rPr>
          <w:rFonts w:ascii="Times New Roman" w:eastAsia="Cambria" w:hAnsi="Times New Roman" w:cs="Times New Roman"/>
          <w:sz w:val="24"/>
          <w:szCs w:val="24"/>
          <w:lang w:eastAsia="pl-PL"/>
        </w:rPr>
      </w:pPr>
      <w:r w:rsidRPr="00C854FF">
        <w:rPr>
          <w:rFonts w:ascii="Times New Roman" w:eastAsia="Cambria" w:hAnsi="Times New Roman" w:cs="Times New Roman"/>
          <w:sz w:val="24"/>
          <w:szCs w:val="24"/>
          <w:lang w:eastAsia="pl-PL"/>
        </w:rPr>
        <w:t xml:space="preserve">Zespół Szkolno-Przedszkolny w Sokolnikach - 60 000,00 zł; </w:t>
      </w:r>
    </w:p>
    <w:p w:rsidR="004C21EE" w:rsidRPr="00C854FF" w:rsidRDefault="004C21EE" w:rsidP="00732B50">
      <w:pPr>
        <w:spacing w:after="0" w:line="276" w:lineRule="auto"/>
        <w:ind w:right="9"/>
        <w:jc w:val="both"/>
        <w:rPr>
          <w:rFonts w:ascii="Times New Roman" w:eastAsia="Cambria" w:hAnsi="Times New Roman" w:cs="Times New Roman"/>
          <w:sz w:val="24"/>
          <w:szCs w:val="24"/>
          <w:lang w:eastAsia="pl-PL"/>
        </w:rPr>
      </w:pPr>
      <w:r w:rsidRPr="00C854FF">
        <w:rPr>
          <w:rFonts w:ascii="Times New Roman" w:eastAsia="Cambria" w:hAnsi="Times New Roman" w:cs="Times New Roman"/>
          <w:sz w:val="24"/>
          <w:szCs w:val="24"/>
          <w:lang w:eastAsia="pl-PL"/>
        </w:rPr>
        <w:t xml:space="preserve">Zespół Szkolno-Przedszkolny w Trześni – 30 000,00 zł. </w:t>
      </w:r>
    </w:p>
    <w:p w:rsidR="004C21EE" w:rsidRPr="00C854FF" w:rsidRDefault="004C21EE" w:rsidP="00732B50">
      <w:pPr>
        <w:spacing w:after="0" w:line="276" w:lineRule="auto"/>
        <w:ind w:right="9"/>
        <w:jc w:val="both"/>
        <w:rPr>
          <w:rFonts w:ascii="Times New Roman" w:eastAsia="Cambria" w:hAnsi="Times New Roman" w:cs="Times New Roman"/>
          <w:sz w:val="24"/>
          <w:szCs w:val="24"/>
          <w:lang w:eastAsia="pl-PL"/>
        </w:rPr>
      </w:pPr>
    </w:p>
    <w:p w:rsidR="004C21EE" w:rsidRPr="00C854FF" w:rsidRDefault="004C21EE" w:rsidP="00732B50">
      <w:pPr>
        <w:spacing w:after="0" w:line="276" w:lineRule="auto"/>
        <w:ind w:right="9"/>
        <w:jc w:val="both"/>
        <w:rPr>
          <w:rFonts w:ascii="Times New Roman" w:eastAsia="Cambria" w:hAnsi="Times New Roman" w:cs="Times New Roman"/>
          <w:sz w:val="24"/>
          <w:szCs w:val="24"/>
          <w:lang w:eastAsia="pl-PL"/>
        </w:rPr>
      </w:pPr>
      <w:r w:rsidRPr="00C854FF">
        <w:rPr>
          <w:rFonts w:ascii="Times New Roman" w:eastAsia="Cambria" w:hAnsi="Times New Roman" w:cs="Times New Roman"/>
          <w:sz w:val="24"/>
          <w:szCs w:val="24"/>
          <w:lang w:eastAsia="pl-PL"/>
        </w:rPr>
        <w:t>Otrzymaliśmy dotację celową  - Wydział Finansów i Budżetu Podkarpackiego Urzędu Wojewódzkiego  w Rzeszowie zawiadamia, że Minister Finansów, Funduszy i Polityki Regionalnej decyzją  z dnia 22.06.2021 r. Nr MF/FS5.4143.3.84.2021.MF.1770  - powyższe środki przeznaczone są na realizację zadań wynikających z wieloletniego rządowego programu ,,Posiłek w szkole   i w domu" na lata 2019-2023 (moduł 3), dotyczących wspierania organów prowadzących publiczne szkoły podstawowe w zapewnieniu bezpiecznych warunków nauki, wychowania    i opieki przez organizację stołówek i miejsc spożywania posiłków – 80 000,00 zł  (umowa podpisana z Podkarpackim Kuratorem Oświaty w Rzeszowie)</w:t>
      </w:r>
    </w:p>
    <w:p w:rsidR="004C21EE" w:rsidRPr="00C854FF" w:rsidRDefault="004C21EE" w:rsidP="00732B50">
      <w:pPr>
        <w:spacing w:after="0" w:line="276" w:lineRule="auto"/>
        <w:ind w:right="9"/>
        <w:jc w:val="both"/>
        <w:rPr>
          <w:rFonts w:ascii="Times New Roman" w:eastAsia="Cambria" w:hAnsi="Times New Roman" w:cs="Times New Roman"/>
          <w:sz w:val="24"/>
          <w:szCs w:val="24"/>
          <w:lang w:eastAsia="pl-PL"/>
        </w:rPr>
      </w:pPr>
    </w:p>
    <w:p w:rsidR="004C21EE" w:rsidRPr="00C854FF" w:rsidRDefault="004C21EE" w:rsidP="00732B50">
      <w:pPr>
        <w:spacing w:after="0" w:line="276" w:lineRule="auto"/>
        <w:ind w:right="9"/>
        <w:jc w:val="both"/>
        <w:rPr>
          <w:rFonts w:ascii="Times New Roman" w:eastAsia="Cambria" w:hAnsi="Times New Roman" w:cs="Times New Roman"/>
          <w:sz w:val="24"/>
          <w:szCs w:val="24"/>
          <w:lang w:eastAsia="pl-PL"/>
        </w:rPr>
      </w:pPr>
      <w:r w:rsidRPr="00C854FF">
        <w:rPr>
          <w:rFonts w:ascii="Times New Roman" w:eastAsia="Cambria" w:hAnsi="Times New Roman" w:cs="Times New Roman"/>
          <w:sz w:val="24"/>
          <w:szCs w:val="24"/>
          <w:lang w:eastAsia="pl-PL"/>
        </w:rPr>
        <w:t xml:space="preserve">Udzielenie jednostkom samorządu terytorialnego dotacji celowej na wyposażenie szkół                         w podręczniki, materiały edukacyjne lub materiały ćwiczeniowe oraz na sfinansowanie kosztu zakupu podręczników, materiałów edukacyjnych lub materiałów ćwiczeniowych w przypadku szkół prowadzonych przez osoby prawne inne niż jednostki samorządu terytorialnego lub osoby fizyczne – zgodnie z postanowieniami art. 55 ust. 3 oraz art. 116 ust. 1 pkt 1, ust. 2 pkt 1 i ust. 3 pkt 1 ustawy z dnia 27 października 2017 r. o finansowaniu zadań oświatowych. – 123 722,89 zł </w:t>
      </w:r>
    </w:p>
    <w:p w:rsidR="004C21EE" w:rsidRPr="00C854FF" w:rsidRDefault="004C21EE" w:rsidP="00732B50">
      <w:pPr>
        <w:spacing w:after="0" w:line="276" w:lineRule="auto"/>
        <w:ind w:right="9"/>
        <w:jc w:val="both"/>
        <w:rPr>
          <w:rFonts w:ascii="Times New Roman" w:eastAsia="Cambria" w:hAnsi="Times New Roman" w:cs="Times New Roman"/>
          <w:sz w:val="24"/>
          <w:szCs w:val="24"/>
          <w:lang w:eastAsia="pl-PL"/>
        </w:rPr>
      </w:pPr>
      <w:r w:rsidRPr="00C854FF">
        <w:rPr>
          <w:rFonts w:ascii="Times New Roman" w:eastAsia="Cambria" w:hAnsi="Times New Roman" w:cs="Times New Roman"/>
          <w:sz w:val="24"/>
          <w:szCs w:val="24"/>
          <w:lang w:eastAsia="pl-PL"/>
        </w:rPr>
        <w:lastRenderedPageBreak/>
        <w:t>Została przyznana Gminie GORZYCE na rok 2021 kwota 27 650,00 zł ze środków rezerwy części oświatowej subwencji ogólnej. Powyższa kwota została przyznana    z tytułu finansowania zajęć wspomagających uczniów w opanowaniu i utrwalaniu wiadomości i umiejętności z wybranych obowiązkowych zajęć edukacyjnych z zakresu kształcenia ogólnego oraz zajęć z języka mniejszości narodowej, języka mniejszości etnicznej i języka regionalnego.</w:t>
      </w:r>
    </w:p>
    <w:p w:rsidR="004C21EE" w:rsidRPr="00C854FF" w:rsidRDefault="004C21EE" w:rsidP="00732B50">
      <w:pPr>
        <w:spacing w:after="0" w:line="276" w:lineRule="auto"/>
        <w:ind w:right="9"/>
        <w:jc w:val="both"/>
        <w:rPr>
          <w:rFonts w:ascii="Times New Roman" w:eastAsia="Cambria" w:hAnsi="Times New Roman" w:cs="Times New Roman"/>
          <w:sz w:val="24"/>
          <w:szCs w:val="24"/>
          <w:lang w:eastAsia="pl-PL"/>
        </w:rPr>
      </w:pPr>
    </w:p>
    <w:p w:rsidR="004C21EE" w:rsidRPr="00C854FF" w:rsidRDefault="004C21EE" w:rsidP="00732B50">
      <w:pPr>
        <w:spacing w:after="0" w:line="276" w:lineRule="auto"/>
        <w:ind w:right="9"/>
        <w:jc w:val="both"/>
        <w:rPr>
          <w:rFonts w:ascii="Times New Roman" w:eastAsia="Cambria" w:hAnsi="Times New Roman" w:cs="Times New Roman"/>
          <w:sz w:val="24"/>
          <w:szCs w:val="24"/>
          <w:lang w:eastAsia="pl-PL"/>
        </w:rPr>
      </w:pPr>
      <w:r w:rsidRPr="00C854FF">
        <w:rPr>
          <w:rFonts w:ascii="Times New Roman" w:eastAsia="Cambria" w:hAnsi="Times New Roman" w:cs="Times New Roman"/>
          <w:sz w:val="24"/>
          <w:szCs w:val="24"/>
          <w:lang w:eastAsia="pl-PL"/>
        </w:rPr>
        <w:t>Została przyznana Gminie GORZYCE na rok 2021 kwota 68 832,00 zł ze środków rezerwy części oświatowej subwencji ogólnej. Powyższa kwota została przyznana z tytułu wzrostu zadań szkolnych i pozaszkolnych, polegającego na wzroście liczby uczniów przeliczeniowych w stosunku do danych przyjętych do naliczenia algorytmem części oświatowej subwencji ogólnej na 2021 rok.</w:t>
      </w:r>
    </w:p>
    <w:p w:rsidR="004C21EE" w:rsidRPr="00C854FF" w:rsidRDefault="004C21EE" w:rsidP="00732B50">
      <w:pPr>
        <w:spacing w:after="0" w:line="276" w:lineRule="auto"/>
        <w:ind w:right="9"/>
        <w:jc w:val="both"/>
        <w:rPr>
          <w:rFonts w:ascii="Times New Roman" w:eastAsia="Cambria" w:hAnsi="Times New Roman" w:cs="Times New Roman"/>
          <w:sz w:val="24"/>
          <w:szCs w:val="24"/>
          <w:lang w:eastAsia="pl-PL"/>
        </w:rPr>
      </w:pPr>
    </w:p>
    <w:p w:rsidR="004C21EE" w:rsidRPr="00C854FF" w:rsidRDefault="004C21EE" w:rsidP="00732B50">
      <w:pPr>
        <w:spacing w:after="0" w:line="276" w:lineRule="auto"/>
        <w:ind w:right="9"/>
        <w:jc w:val="both"/>
        <w:rPr>
          <w:rFonts w:ascii="Times New Roman" w:eastAsia="Cambria" w:hAnsi="Times New Roman" w:cs="Times New Roman"/>
          <w:sz w:val="24"/>
          <w:szCs w:val="24"/>
          <w:lang w:eastAsia="pl-PL"/>
        </w:rPr>
      </w:pPr>
      <w:r w:rsidRPr="00C854FF">
        <w:rPr>
          <w:rFonts w:ascii="Times New Roman" w:eastAsia="Cambria" w:hAnsi="Times New Roman" w:cs="Times New Roman"/>
          <w:sz w:val="24"/>
          <w:szCs w:val="24"/>
          <w:lang w:eastAsia="pl-PL"/>
        </w:rPr>
        <w:t xml:space="preserve">W ramach ustawowych zadań wykonywane były bieżące remonty obiektów szkolnych </w:t>
      </w:r>
      <w:r w:rsidRPr="00C854FF">
        <w:rPr>
          <w:rFonts w:ascii="Times New Roman" w:eastAsia="Cambria" w:hAnsi="Times New Roman" w:cs="Times New Roman"/>
          <w:sz w:val="24"/>
          <w:szCs w:val="24"/>
          <w:lang w:eastAsia="pl-PL"/>
        </w:rPr>
        <w:br/>
        <w:t xml:space="preserve">i przedszkolnych w szczególności dokonano remontu sali gimnastycznej w Zespole Szkolno-Przedszkolnym w Sokolnikach na kwotę 152 835,80 zł. </w:t>
      </w:r>
    </w:p>
    <w:p w:rsidR="009A45D0" w:rsidRPr="00C854FF" w:rsidRDefault="004C21EE" w:rsidP="00732B50">
      <w:pPr>
        <w:spacing w:after="0" w:line="276" w:lineRule="auto"/>
        <w:jc w:val="both"/>
        <w:rPr>
          <w:rFonts w:ascii="Times New Roman" w:hAnsi="Times New Roman" w:cs="Times New Roman"/>
          <w:sz w:val="24"/>
          <w:szCs w:val="24"/>
          <w:lang w:eastAsia="pl-PL"/>
        </w:rPr>
      </w:pPr>
      <w:r w:rsidRPr="00C854FF">
        <w:rPr>
          <w:rFonts w:ascii="Times New Roman" w:eastAsia="Cambria" w:hAnsi="Times New Roman" w:cs="Times New Roman"/>
          <w:sz w:val="24"/>
          <w:szCs w:val="24"/>
          <w:lang w:eastAsia="pl-PL"/>
        </w:rPr>
        <w:t>Szkoły i przedszkola na bieżąco doposażano w pomoce dydaktyczne i sprzęt niezbędny do pełnej realizacji programów nauczania, programów wychowawczych, przeprowadzania sprawdzianów i egzaminów oraz wykonywania innych zadań statutowych. Zapewniano obsługę administracyjną, w tym prawną, obsługę finansową.</w:t>
      </w:r>
    </w:p>
    <w:p w:rsidR="009A45D0" w:rsidRPr="00C854FF" w:rsidRDefault="009A45D0" w:rsidP="00732B50">
      <w:pPr>
        <w:spacing w:after="0" w:line="276" w:lineRule="auto"/>
        <w:jc w:val="both"/>
        <w:rPr>
          <w:rFonts w:ascii="Times New Roman" w:hAnsi="Times New Roman" w:cs="Times New Roman"/>
          <w:sz w:val="24"/>
          <w:szCs w:val="24"/>
          <w:lang w:eastAsia="pl-PL"/>
        </w:rPr>
      </w:pPr>
    </w:p>
    <w:p w:rsidR="009A45D0" w:rsidRDefault="009A45D0" w:rsidP="00732B50">
      <w:pPr>
        <w:spacing w:after="0" w:line="276" w:lineRule="auto"/>
        <w:jc w:val="both"/>
        <w:rPr>
          <w:rFonts w:ascii="Times New Roman" w:hAnsi="Times New Roman" w:cs="Times New Roman"/>
          <w:sz w:val="24"/>
          <w:szCs w:val="24"/>
          <w:lang w:eastAsia="pl-PL"/>
        </w:rPr>
      </w:pPr>
    </w:p>
    <w:p w:rsidR="008A055F" w:rsidRDefault="008A055F" w:rsidP="00732B50">
      <w:pPr>
        <w:spacing w:after="0" w:line="276" w:lineRule="auto"/>
        <w:jc w:val="both"/>
        <w:rPr>
          <w:rFonts w:ascii="Times New Roman" w:hAnsi="Times New Roman" w:cs="Times New Roman"/>
          <w:sz w:val="24"/>
          <w:szCs w:val="24"/>
          <w:lang w:eastAsia="pl-PL"/>
        </w:rPr>
      </w:pPr>
    </w:p>
    <w:p w:rsidR="008A055F" w:rsidRDefault="008A055F" w:rsidP="00732B50">
      <w:pPr>
        <w:spacing w:after="0" w:line="276" w:lineRule="auto"/>
        <w:jc w:val="both"/>
        <w:rPr>
          <w:rFonts w:ascii="Times New Roman" w:hAnsi="Times New Roman" w:cs="Times New Roman"/>
          <w:sz w:val="24"/>
          <w:szCs w:val="24"/>
          <w:lang w:eastAsia="pl-PL"/>
        </w:rPr>
      </w:pPr>
    </w:p>
    <w:p w:rsidR="008A055F" w:rsidRDefault="008A055F" w:rsidP="00732B50">
      <w:pPr>
        <w:spacing w:after="0" w:line="276" w:lineRule="auto"/>
        <w:jc w:val="both"/>
        <w:rPr>
          <w:rFonts w:ascii="Times New Roman" w:hAnsi="Times New Roman" w:cs="Times New Roman"/>
          <w:sz w:val="24"/>
          <w:szCs w:val="24"/>
          <w:lang w:eastAsia="pl-PL"/>
        </w:rPr>
      </w:pPr>
    </w:p>
    <w:p w:rsidR="008A055F" w:rsidRDefault="008A055F" w:rsidP="00732B50">
      <w:pPr>
        <w:spacing w:after="0" w:line="276" w:lineRule="auto"/>
        <w:jc w:val="both"/>
        <w:rPr>
          <w:rFonts w:ascii="Times New Roman" w:hAnsi="Times New Roman" w:cs="Times New Roman"/>
          <w:sz w:val="24"/>
          <w:szCs w:val="24"/>
          <w:lang w:eastAsia="pl-PL"/>
        </w:rPr>
      </w:pPr>
    </w:p>
    <w:p w:rsidR="008A055F" w:rsidRDefault="008A055F" w:rsidP="00732B50">
      <w:pPr>
        <w:spacing w:after="0" w:line="276" w:lineRule="auto"/>
        <w:jc w:val="both"/>
        <w:rPr>
          <w:rFonts w:ascii="Times New Roman" w:hAnsi="Times New Roman" w:cs="Times New Roman"/>
          <w:sz w:val="24"/>
          <w:szCs w:val="24"/>
          <w:lang w:eastAsia="pl-PL"/>
        </w:rPr>
      </w:pPr>
    </w:p>
    <w:p w:rsidR="008A055F" w:rsidRDefault="008A055F" w:rsidP="00732B50">
      <w:pPr>
        <w:spacing w:after="0" w:line="276" w:lineRule="auto"/>
        <w:jc w:val="both"/>
        <w:rPr>
          <w:rFonts w:ascii="Times New Roman" w:hAnsi="Times New Roman" w:cs="Times New Roman"/>
          <w:sz w:val="24"/>
          <w:szCs w:val="24"/>
          <w:lang w:eastAsia="pl-PL"/>
        </w:rPr>
      </w:pPr>
    </w:p>
    <w:p w:rsidR="008A055F" w:rsidRDefault="008A055F" w:rsidP="00732B50">
      <w:pPr>
        <w:spacing w:after="0" w:line="276" w:lineRule="auto"/>
        <w:jc w:val="both"/>
        <w:rPr>
          <w:rFonts w:ascii="Times New Roman" w:hAnsi="Times New Roman" w:cs="Times New Roman"/>
          <w:sz w:val="24"/>
          <w:szCs w:val="24"/>
          <w:lang w:eastAsia="pl-PL"/>
        </w:rPr>
      </w:pPr>
    </w:p>
    <w:p w:rsidR="008A055F" w:rsidRDefault="008A055F" w:rsidP="00732B50">
      <w:pPr>
        <w:spacing w:after="0" w:line="276" w:lineRule="auto"/>
        <w:jc w:val="both"/>
        <w:rPr>
          <w:rFonts w:ascii="Times New Roman" w:hAnsi="Times New Roman" w:cs="Times New Roman"/>
          <w:sz w:val="24"/>
          <w:szCs w:val="24"/>
          <w:lang w:eastAsia="pl-PL"/>
        </w:rPr>
      </w:pPr>
    </w:p>
    <w:p w:rsidR="008A055F" w:rsidRDefault="008A055F" w:rsidP="00732B50">
      <w:pPr>
        <w:spacing w:after="0" w:line="276" w:lineRule="auto"/>
        <w:jc w:val="both"/>
        <w:rPr>
          <w:rFonts w:ascii="Times New Roman" w:hAnsi="Times New Roman" w:cs="Times New Roman"/>
          <w:sz w:val="24"/>
          <w:szCs w:val="24"/>
          <w:lang w:eastAsia="pl-PL"/>
        </w:rPr>
      </w:pPr>
    </w:p>
    <w:p w:rsidR="008A055F" w:rsidRDefault="008A055F" w:rsidP="00732B50">
      <w:pPr>
        <w:spacing w:after="0" w:line="276" w:lineRule="auto"/>
        <w:jc w:val="both"/>
        <w:rPr>
          <w:rFonts w:ascii="Times New Roman" w:hAnsi="Times New Roman" w:cs="Times New Roman"/>
          <w:sz w:val="24"/>
          <w:szCs w:val="24"/>
          <w:lang w:eastAsia="pl-PL"/>
        </w:rPr>
      </w:pPr>
    </w:p>
    <w:p w:rsidR="008A055F" w:rsidRDefault="008A055F" w:rsidP="00732B50">
      <w:pPr>
        <w:spacing w:after="0" w:line="276" w:lineRule="auto"/>
        <w:jc w:val="both"/>
        <w:rPr>
          <w:rFonts w:ascii="Times New Roman" w:hAnsi="Times New Roman" w:cs="Times New Roman"/>
          <w:sz w:val="24"/>
          <w:szCs w:val="24"/>
          <w:lang w:eastAsia="pl-PL"/>
        </w:rPr>
      </w:pPr>
    </w:p>
    <w:p w:rsidR="008A055F" w:rsidRDefault="008A055F" w:rsidP="00732B50">
      <w:pPr>
        <w:spacing w:after="0" w:line="276" w:lineRule="auto"/>
        <w:jc w:val="both"/>
        <w:rPr>
          <w:rFonts w:ascii="Times New Roman" w:hAnsi="Times New Roman" w:cs="Times New Roman"/>
          <w:sz w:val="24"/>
          <w:szCs w:val="24"/>
          <w:lang w:eastAsia="pl-PL"/>
        </w:rPr>
      </w:pPr>
    </w:p>
    <w:p w:rsidR="008A055F" w:rsidRDefault="008A055F" w:rsidP="00732B50">
      <w:pPr>
        <w:spacing w:after="0" w:line="276" w:lineRule="auto"/>
        <w:jc w:val="both"/>
        <w:rPr>
          <w:rFonts w:ascii="Times New Roman" w:hAnsi="Times New Roman" w:cs="Times New Roman"/>
          <w:sz w:val="24"/>
          <w:szCs w:val="24"/>
          <w:lang w:eastAsia="pl-PL"/>
        </w:rPr>
      </w:pPr>
    </w:p>
    <w:p w:rsidR="008A055F" w:rsidRDefault="008A055F" w:rsidP="00732B50">
      <w:pPr>
        <w:spacing w:after="0" w:line="276" w:lineRule="auto"/>
        <w:jc w:val="both"/>
        <w:rPr>
          <w:rFonts w:ascii="Times New Roman" w:hAnsi="Times New Roman" w:cs="Times New Roman"/>
          <w:sz w:val="24"/>
          <w:szCs w:val="24"/>
          <w:lang w:eastAsia="pl-PL"/>
        </w:rPr>
      </w:pPr>
    </w:p>
    <w:p w:rsidR="008A055F" w:rsidRPr="00C854FF" w:rsidRDefault="008A055F" w:rsidP="00732B50">
      <w:pPr>
        <w:spacing w:after="0" w:line="276" w:lineRule="auto"/>
        <w:jc w:val="both"/>
        <w:rPr>
          <w:rFonts w:ascii="Times New Roman" w:hAnsi="Times New Roman" w:cs="Times New Roman"/>
          <w:sz w:val="24"/>
          <w:szCs w:val="24"/>
          <w:lang w:eastAsia="pl-PL"/>
        </w:rPr>
      </w:pPr>
    </w:p>
    <w:p w:rsidR="009A45D0" w:rsidRPr="00C854FF" w:rsidRDefault="009A45D0" w:rsidP="00732B50">
      <w:pPr>
        <w:spacing w:after="0" w:line="276" w:lineRule="auto"/>
        <w:jc w:val="both"/>
        <w:rPr>
          <w:rFonts w:ascii="Times New Roman" w:hAnsi="Times New Roman" w:cs="Times New Roman"/>
          <w:sz w:val="24"/>
          <w:szCs w:val="24"/>
          <w:lang w:eastAsia="pl-PL"/>
        </w:rPr>
      </w:pPr>
    </w:p>
    <w:p w:rsidR="00511137" w:rsidRPr="00C854FF" w:rsidRDefault="00511137" w:rsidP="00732B50">
      <w:pPr>
        <w:spacing w:after="0" w:line="276" w:lineRule="auto"/>
        <w:jc w:val="both"/>
        <w:rPr>
          <w:rFonts w:ascii="Times New Roman" w:hAnsi="Times New Roman" w:cs="Times New Roman"/>
          <w:sz w:val="24"/>
          <w:szCs w:val="24"/>
          <w:lang w:eastAsia="pl-PL"/>
        </w:rPr>
      </w:pPr>
    </w:p>
    <w:p w:rsidR="00511137" w:rsidRPr="00C854FF" w:rsidRDefault="00511137" w:rsidP="00732B50">
      <w:pPr>
        <w:spacing w:after="0" w:line="276" w:lineRule="auto"/>
        <w:jc w:val="both"/>
        <w:rPr>
          <w:rFonts w:ascii="Times New Roman" w:hAnsi="Times New Roman" w:cs="Times New Roman"/>
          <w:sz w:val="24"/>
          <w:szCs w:val="24"/>
          <w:lang w:eastAsia="pl-PL"/>
        </w:rPr>
      </w:pPr>
    </w:p>
    <w:p w:rsidR="009A45D0" w:rsidRPr="00C854FF" w:rsidRDefault="009A45D0" w:rsidP="00732B50">
      <w:pPr>
        <w:spacing w:after="0" w:line="276" w:lineRule="auto"/>
        <w:jc w:val="both"/>
        <w:rPr>
          <w:rFonts w:ascii="Times New Roman" w:hAnsi="Times New Roman" w:cs="Times New Roman"/>
          <w:sz w:val="24"/>
          <w:szCs w:val="24"/>
          <w:lang w:eastAsia="pl-PL"/>
        </w:rPr>
      </w:pPr>
    </w:p>
    <w:p w:rsidR="009A45D0" w:rsidRPr="00C854FF" w:rsidRDefault="009A45D0" w:rsidP="00732B50">
      <w:pPr>
        <w:spacing w:after="0" w:line="276" w:lineRule="auto"/>
        <w:jc w:val="both"/>
        <w:rPr>
          <w:rFonts w:ascii="Times New Roman" w:hAnsi="Times New Roman" w:cs="Times New Roman"/>
          <w:sz w:val="24"/>
          <w:szCs w:val="24"/>
          <w:lang w:eastAsia="pl-PL"/>
        </w:rPr>
      </w:pPr>
    </w:p>
    <w:p w:rsidR="009A45D0" w:rsidRPr="00C854FF" w:rsidRDefault="009A45D0" w:rsidP="00732B50">
      <w:pPr>
        <w:spacing w:after="0" w:line="276" w:lineRule="auto"/>
        <w:jc w:val="both"/>
        <w:rPr>
          <w:rFonts w:ascii="Times New Roman" w:hAnsi="Times New Roman" w:cs="Times New Roman"/>
          <w:sz w:val="24"/>
          <w:szCs w:val="24"/>
          <w:lang w:eastAsia="pl-PL"/>
        </w:rPr>
      </w:pPr>
    </w:p>
    <w:p w:rsidR="00FA79DF" w:rsidRPr="00C854FF" w:rsidRDefault="00FA79DF" w:rsidP="00732B50">
      <w:pPr>
        <w:spacing w:after="0" w:line="276" w:lineRule="auto"/>
        <w:jc w:val="both"/>
        <w:rPr>
          <w:rFonts w:ascii="Times New Roman" w:hAnsi="Times New Roman" w:cs="Times New Roman"/>
          <w:sz w:val="24"/>
          <w:szCs w:val="24"/>
          <w:lang w:eastAsia="pl-PL"/>
        </w:rPr>
      </w:pPr>
    </w:p>
    <w:p w:rsidR="00FC4BE5" w:rsidRPr="00C854FF" w:rsidRDefault="00FC4BE5" w:rsidP="00972ACA">
      <w:pPr>
        <w:pStyle w:val="Nagwek2"/>
        <w:rPr>
          <w:rFonts w:ascii="Times New Roman" w:hAnsi="Times New Roman" w:cs="Times New Roman"/>
          <w:lang w:eastAsia="pl-PL"/>
        </w:rPr>
      </w:pPr>
      <w:bookmarkStart w:id="81" w:name="_Toc104894220"/>
      <w:r w:rsidRPr="00C854FF">
        <w:rPr>
          <w:rFonts w:ascii="Times New Roman" w:hAnsi="Times New Roman" w:cs="Times New Roman"/>
          <w:lang w:eastAsia="pl-PL"/>
        </w:rPr>
        <w:lastRenderedPageBreak/>
        <w:t>XIV Kultura i czytelnictwo</w:t>
      </w:r>
      <w:bookmarkEnd w:id="81"/>
    </w:p>
    <w:p w:rsidR="00FC4BE5" w:rsidRPr="00C854FF" w:rsidRDefault="00FC4BE5" w:rsidP="00732B50">
      <w:pPr>
        <w:spacing w:after="0" w:line="276" w:lineRule="auto"/>
        <w:jc w:val="both"/>
        <w:rPr>
          <w:rFonts w:ascii="Times New Roman" w:hAnsi="Times New Roman" w:cs="Times New Roman"/>
          <w:sz w:val="24"/>
          <w:szCs w:val="24"/>
          <w:lang w:eastAsia="pl-PL"/>
        </w:rPr>
      </w:pPr>
    </w:p>
    <w:p w:rsidR="00340A6B" w:rsidRPr="00C854FF" w:rsidRDefault="00340A6B" w:rsidP="00732B50">
      <w:pPr>
        <w:pStyle w:val="gwp21e4a764msonormal"/>
        <w:spacing w:before="0" w:beforeAutospacing="0" w:after="0" w:afterAutospacing="0" w:line="276" w:lineRule="auto"/>
        <w:jc w:val="both"/>
      </w:pPr>
      <w:r w:rsidRPr="00C854FF">
        <w:t>W gminie w 2021 r. funkcjonowały następujące domy kultury i świetlice oraz biblioteki:</w:t>
      </w:r>
    </w:p>
    <w:p w:rsidR="00340A6B" w:rsidRPr="00C854FF" w:rsidRDefault="00340A6B" w:rsidP="00732B50">
      <w:pPr>
        <w:pStyle w:val="gwp21e4a764msonormal"/>
        <w:numPr>
          <w:ilvl w:val="0"/>
          <w:numId w:val="18"/>
        </w:numPr>
        <w:spacing w:before="0" w:beforeAutospacing="0" w:after="0" w:afterAutospacing="0" w:line="276" w:lineRule="auto"/>
        <w:jc w:val="both"/>
      </w:pPr>
      <w:r w:rsidRPr="00C854FF">
        <w:t>Środowiskowy Dom Kultury w Gorzycach,</w:t>
      </w:r>
    </w:p>
    <w:p w:rsidR="00340A6B" w:rsidRPr="00C854FF" w:rsidRDefault="00340A6B" w:rsidP="00732B50">
      <w:pPr>
        <w:pStyle w:val="gwp21e4a764msonormal"/>
        <w:numPr>
          <w:ilvl w:val="0"/>
          <w:numId w:val="18"/>
        </w:numPr>
        <w:spacing w:before="0" w:beforeAutospacing="0" w:after="0" w:afterAutospacing="0" w:line="276" w:lineRule="auto"/>
        <w:jc w:val="both"/>
      </w:pPr>
      <w:r w:rsidRPr="00C854FF">
        <w:t>Dom Kultury we Wrzawach</w:t>
      </w:r>
    </w:p>
    <w:p w:rsidR="00340A6B" w:rsidRPr="00C854FF" w:rsidRDefault="00340A6B" w:rsidP="00732B50">
      <w:pPr>
        <w:pStyle w:val="gwp21e4a764msonormal"/>
        <w:numPr>
          <w:ilvl w:val="0"/>
          <w:numId w:val="18"/>
        </w:numPr>
        <w:spacing w:before="0" w:beforeAutospacing="0" w:after="0" w:afterAutospacing="0" w:line="276" w:lineRule="auto"/>
        <w:jc w:val="both"/>
      </w:pPr>
      <w:r w:rsidRPr="00C854FF">
        <w:t>Dom Kultury w Sokolnikach</w:t>
      </w:r>
    </w:p>
    <w:p w:rsidR="00340A6B" w:rsidRPr="00C854FF" w:rsidRDefault="00340A6B" w:rsidP="00732B50">
      <w:pPr>
        <w:pStyle w:val="gwp21e4a764msonormal"/>
        <w:numPr>
          <w:ilvl w:val="0"/>
          <w:numId w:val="18"/>
        </w:numPr>
        <w:spacing w:before="0" w:beforeAutospacing="0" w:after="0" w:afterAutospacing="0" w:line="276" w:lineRule="auto"/>
        <w:jc w:val="both"/>
      </w:pPr>
      <w:r w:rsidRPr="00C854FF">
        <w:t>Gminna Biblioteka Publiczna w Gorzycach wraz filiami w Sokolnikach, Trześni oraz we Wrzawach.</w:t>
      </w:r>
    </w:p>
    <w:p w:rsidR="00340A6B" w:rsidRPr="00C854FF" w:rsidRDefault="00340A6B" w:rsidP="00732B50">
      <w:pPr>
        <w:pStyle w:val="gwp21e4a764msonormal"/>
        <w:spacing w:before="0" w:beforeAutospacing="0" w:after="0" w:afterAutospacing="0" w:line="276" w:lineRule="auto"/>
        <w:ind w:left="1440"/>
        <w:jc w:val="both"/>
      </w:pPr>
    </w:p>
    <w:p w:rsidR="00340A6B" w:rsidRPr="00C854FF" w:rsidRDefault="00340A6B" w:rsidP="00732B50">
      <w:pPr>
        <w:pStyle w:val="gwp21e4a764msonormal"/>
        <w:spacing w:before="0" w:beforeAutospacing="0" w:after="0" w:afterAutospacing="0" w:line="276" w:lineRule="auto"/>
        <w:jc w:val="both"/>
      </w:pPr>
      <w:r w:rsidRPr="00C854FF">
        <w:t>Do potrzeb osób z niepełnosprawnościami dostosowane są:</w:t>
      </w:r>
    </w:p>
    <w:p w:rsidR="00340A6B" w:rsidRPr="00C854FF" w:rsidRDefault="00340A6B" w:rsidP="00732B50">
      <w:pPr>
        <w:pStyle w:val="gwp21e4a764msonormal"/>
        <w:numPr>
          <w:ilvl w:val="0"/>
          <w:numId w:val="19"/>
        </w:numPr>
        <w:spacing w:before="0" w:beforeAutospacing="0" w:after="0" w:afterAutospacing="0" w:line="276" w:lineRule="auto"/>
        <w:jc w:val="both"/>
      </w:pPr>
      <w:r w:rsidRPr="00C854FF">
        <w:t>Środowiskowy Dom Kultury w Gorzycach,</w:t>
      </w:r>
    </w:p>
    <w:p w:rsidR="00340A6B" w:rsidRPr="00C854FF" w:rsidRDefault="00340A6B" w:rsidP="00732B50">
      <w:pPr>
        <w:pStyle w:val="gwp21e4a764msonormal"/>
        <w:numPr>
          <w:ilvl w:val="0"/>
          <w:numId w:val="19"/>
        </w:numPr>
        <w:spacing w:before="0" w:beforeAutospacing="0" w:after="0" w:afterAutospacing="0" w:line="276" w:lineRule="auto"/>
        <w:jc w:val="both"/>
      </w:pPr>
      <w:r w:rsidRPr="00C854FF">
        <w:t>Dom Kultury we Wrzawach,</w:t>
      </w:r>
    </w:p>
    <w:p w:rsidR="00340A6B" w:rsidRPr="00C854FF" w:rsidRDefault="00340A6B" w:rsidP="00732B50">
      <w:pPr>
        <w:pStyle w:val="gwp21e4a764msonormal"/>
        <w:numPr>
          <w:ilvl w:val="0"/>
          <w:numId w:val="19"/>
        </w:numPr>
        <w:spacing w:before="0" w:beforeAutospacing="0" w:after="0" w:afterAutospacing="0" w:line="276" w:lineRule="auto"/>
        <w:jc w:val="both"/>
      </w:pPr>
      <w:r w:rsidRPr="00C854FF">
        <w:t>Dom Kultury w Sokolnikach.</w:t>
      </w:r>
    </w:p>
    <w:p w:rsidR="00340A6B" w:rsidRPr="00C854FF" w:rsidRDefault="00340A6B" w:rsidP="00732B50">
      <w:pPr>
        <w:pStyle w:val="gwp21e4a764msonormal"/>
        <w:spacing w:before="0" w:beforeAutospacing="0" w:after="0" w:afterAutospacing="0" w:line="276" w:lineRule="auto"/>
        <w:ind w:left="720"/>
        <w:jc w:val="both"/>
      </w:pPr>
    </w:p>
    <w:p w:rsidR="00340A6B" w:rsidRPr="00C854FF" w:rsidRDefault="00340A6B" w:rsidP="00732B50">
      <w:pPr>
        <w:pStyle w:val="gwp21e4a764msonormal"/>
        <w:spacing w:before="0" w:beforeAutospacing="0" w:after="0" w:afterAutospacing="0" w:line="276" w:lineRule="auto"/>
        <w:jc w:val="both"/>
      </w:pPr>
      <w:r w:rsidRPr="00C854FF">
        <w:t>W 2021 r. zorganizowano między innymi następujące wydarzenia:</w:t>
      </w:r>
    </w:p>
    <w:p w:rsidR="00340A6B" w:rsidRPr="00C854FF" w:rsidRDefault="00340A6B" w:rsidP="00732B50">
      <w:pPr>
        <w:pStyle w:val="gwp21e4a764msonormal"/>
        <w:spacing w:before="0" w:beforeAutospacing="0" w:after="0" w:afterAutospacing="0" w:line="276" w:lineRule="auto"/>
        <w:jc w:val="both"/>
      </w:pPr>
    </w:p>
    <w:p w:rsidR="00340A6B" w:rsidRPr="00C854FF" w:rsidRDefault="00340A6B" w:rsidP="00732B50">
      <w:pPr>
        <w:pStyle w:val="gwp21e4a764msonormal"/>
        <w:numPr>
          <w:ilvl w:val="0"/>
          <w:numId w:val="45"/>
        </w:numPr>
        <w:spacing w:before="0" w:beforeAutospacing="0" w:after="0" w:afterAutospacing="0" w:line="276" w:lineRule="auto"/>
        <w:jc w:val="both"/>
      </w:pPr>
      <w:r w:rsidRPr="00C854FF">
        <w:t>„Babiniec on-line”, Widowisko zrealizowane i przedstawione na kanale YouTube z okazji Dnia Kobiet (konkursy, porady, upominki muzyczne i ruchowe)</w:t>
      </w:r>
    </w:p>
    <w:p w:rsidR="00340A6B" w:rsidRPr="00C854FF" w:rsidRDefault="00340A6B" w:rsidP="00732B50">
      <w:pPr>
        <w:pStyle w:val="gwp21e4a764msonormal"/>
        <w:numPr>
          <w:ilvl w:val="0"/>
          <w:numId w:val="45"/>
        </w:numPr>
        <w:spacing w:before="0" w:beforeAutospacing="0" w:after="0" w:afterAutospacing="0" w:line="276" w:lineRule="auto"/>
        <w:jc w:val="both"/>
      </w:pPr>
      <w:r w:rsidRPr="00C854FF">
        <w:t xml:space="preserve">Gminny Dzień Dziecka </w:t>
      </w:r>
    </w:p>
    <w:p w:rsidR="00340A6B" w:rsidRPr="00C854FF" w:rsidRDefault="00340A6B" w:rsidP="00732B50">
      <w:pPr>
        <w:pStyle w:val="gwp21e4a764msonormal"/>
        <w:numPr>
          <w:ilvl w:val="0"/>
          <w:numId w:val="45"/>
        </w:numPr>
        <w:spacing w:before="0" w:beforeAutospacing="0" w:after="0" w:afterAutospacing="0" w:line="276" w:lineRule="auto"/>
        <w:jc w:val="both"/>
      </w:pPr>
      <w:r w:rsidRPr="00C854FF">
        <w:t>Koncert „W stronę słońca…” zespół PRIMO, MAŁE PRIMO i soliści z DK Sokolniki</w:t>
      </w:r>
    </w:p>
    <w:p w:rsidR="00340A6B" w:rsidRPr="00C854FF" w:rsidRDefault="00340A6B" w:rsidP="00732B50">
      <w:pPr>
        <w:pStyle w:val="Akapitzlist"/>
        <w:numPr>
          <w:ilvl w:val="0"/>
          <w:numId w:val="45"/>
        </w:num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Koncert</w:t>
      </w:r>
      <w:r w:rsidRPr="00C854FF">
        <w:rPr>
          <w:rFonts w:ascii="Times New Roman" w:hAnsi="Times New Roman" w:cs="Times New Roman"/>
          <w:b/>
          <w:sz w:val="24"/>
          <w:szCs w:val="24"/>
        </w:rPr>
        <w:t xml:space="preserve"> </w:t>
      </w:r>
      <w:r w:rsidRPr="00C854FF">
        <w:rPr>
          <w:rFonts w:ascii="Times New Roman" w:hAnsi="Times New Roman" w:cs="Times New Roman"/>
          <w:sz w:val="24"/>
          <w:szCs w:val="24"/>
        </w:rPr>
        <w:t>formacji</w:t>
      </w:r>
      <w:r w:rsidRPr="00C854FF">
        <w:rPr>
          <w:rFonts w:ascii="Times New Roman" w:hAnsi="Times New Roman" w:cs="Times New Roman"/>
          <w:b/>
          <w:sz w:val="24"/>
          <w:szCs w:val="24"/>
        </w:rPr>
        <w:t xml:space="preserve"> </w:t>
      </w:r>
      <w:r w:rsidRPr="00C854FF">
        <w:rPr>
          <w:rFonts w:ascii="Times New Roman" w:hAnsi="Times New Roman" w:cs="Times New Roman"/>
          <w:sz w:val="24"/>
          <w:szCs w:val="24"/>
        </w:rPr>
        <w:t>Agata Gałach &amp; zespół Jaśmin</w:t>
      </w:r>
    </w:p>
    <w:p w:rsidR="00340A6B" w:rsidRPr="00C854FF" w:rsidRDefault="00340A6B" w:rsidP="00732B50">
      <w:pPr>
        <w:pStyle w:val="Akapitzlist"/>
        <w:numPr>
          <w:ilvl w:val="0"/>
          <w:numId w:val="45"/>
        </w:num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Cykl imprez sportowo- kulturalnych dla dzieci i młodzieży w czasie wakacji, we wszystkich placówkach GOK</w:t>
      </w:r>
    </w:p>
    <w:p w:rsidR="00340A6B" w:rsidRPr="00C854FF" w:rsidRDefault="00340A6B" w:rsidP="00732B50">
      <w:pPr>
        <w:pStyle w:val="Akapitzlist"/>
        <w:numPr>
          <w:ilvl w:val="0"/>
          <w:numId w:val="45"/>
        </w:num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Widowisko „Noc Świętojańska”</w:t>
      </w:r>
    </w:p>
    <w:p w:rsidR="00340A6B" w:rsidRPr="00C854FF" w:rsidRDefault="00340A6B" w:rsidP="00732B50">
      <w:pPr>
        <w:pStyle w:val="Akapitzlist"/>
        <w:numPr>
          <w:ilvl w:val="0"/>
          <w:numId w:val="45"/>
        </w:num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Koncert „Muzyczne lato w technicznym Ogrodzie” (mażoretki Diament z Chmielowa, wokalistki GOK Gorzyce, zespół Eden)</w:t>
      </w:r>
    </w:p>
    <w:p w:rsidR="00340A6B" w:rsidRPr="00C854FF" w:rsidRDefault="00340A6B" w:rsidP="00732B50">
      <w:pPr>
        <w:pStyle w:val="Akapitzlist"/>
        <w:numPr>
          <w:ilvl w:val="0"/>
          <w:numId w:val="45"/>
        </w:num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Premiera filmu zrealizowanego przez GOK Gorzyce „Skrzydeł nam trzeba. Wspomnienia o Sławie Czarneckiej”.</w:t>
      </w:r>
    </w:p>
    <w:p w:rsidR="00340A6B" w:rsidRPr="00C854FF" w:rsidRDefault="00340A6B" w:rsidP="00732B50">
      <w:pPr>
        <w:pStyle w:val="Akapitzlist"/>
        <w:numPr>
          <w:ilvl w:val="0"/>
          <w:numId w:val="45"/>
        </w:num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Koncert promujący wydaną przez GOK Gorzyce płytę CD „Skrzydeł nam trzeba”.</w:t>
      </w:r>
    </w:p>
    <w:p w:rsidR="00340A6B" w:rsidRPr="00C854FF" w:rsidRDefault="00340A6B" w:rsidP="00732B50">
      <w:pPr>
        <w:pStyle w:val="Akapitzlist"/>
        <w:numPr>
          <w:ilvl w:val="0"/>
          <w:numId w:val="45"/>
        </w:num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Zakończenia Lata w Technicznym Ogrodzie, koncert Kapeli Jaśki z Grębowa.</w:t>
      </w:r>
    </w:p>
    <w:p w:rsidR="00340A6B" w:rsidRPr="00C854FF" w:rsidRDefault="00340A6B" w:rsidP="00732B50">
      <w:pPr>
        <w:pStyle w:val="gwp21e4a764msonormal"/>
        <w:numPr>
          <w:ilvl w:val="0"/>
          <w:numId w:val="45"/>
        </w:numPr>
        <w:spacing w:before="0" w:beforeAutospacing="0" w:after="0" w:afterAutospacing="0" w:line="276" w:lineRule="auto"/>
        <w:jc w:val="both"/>
      </w:pPr>
      <w:r w:rsidRPr="00C854FF">
        <w:t>Koncert jesienny dla Seniora- występ zespołów Primo I i solistów DK Sokolniki.</w:t>
      </w:r>
    </w:p>
    <w:p w:rsidR="00340A6B" w:rsidRPr="00C854FF" w:rsidRDefault="00340A6B" w:rsidP="00732B50">
      <w:pPr>
        <w:pStyle w:val="gwp21e4a764msonormal"/>
        <w:numPr>
          <w:ilvl w:val="0"/>
          <w:numId w:val="45"/>
        </w:numPr>
        <w:spacing w:before="0" w:beforeAutospacing="0" w:after="0" w:afterAutospacing="0" w:line="276" w:lineRule="auto"/>
        <w:jc w:val="both"/>
      </w:pPr>
      <w:r w:rsidRPr="00C854FF">
        <w:t>Spektakl teatralny „Psych-Tera- Polityka” w wykonaniu Teatru czwartek z TDK.</w:t>
      </w:r>
    </w:p>
    <w:p w:rsidR="00340A6B" w:rsidRPr="00C854FF" w:rsidRDefault="00340A6B" w:rsidP="00732B50">
      <w:pPr>
        <w:pStyle w:val="gwp21e4a764msonormal"/>
        <w:numPr>
          <w:ilvl w:val="0"/>
          <w:numId w:val="45"/>
        </w:numPr>
        <w:spacing w:before="0" w:beforeAutospacing="0" w:after="0" w:afterAutospacing="0" w:line="276" w:lineRule="auto"/>
        <w:jc w:val="both"/>
      </w:pPr>
      <w:r w:rsidRPr="00C854FF">
        <w:t>Przedstawienie Teatru CZWARTEK z Tarnobrzeskiego Domu Kultury „Poseł czy kominiarz”?</w:t>
      </w:r>
    </w:p>
    <w:p w:rsidR="00340A6B" w:rsidRPr="00C854FF" w:rsidRDefault="00340A6B" w:rsidP="00732B50">
      <w:pPr>
        <w:pStyle w:val="gwp21e4a764msonormal"/>
        <w:numPr>
          <w:ilvl w:val="0"/>
          <w:numId w:val="45"/>
        </w:numPr>
        <w:spacing w:before="0" w:beforeAutospacing="0" w:after="0" w:afterAutospacing="0" w:line="276" w:lineRule="auto"/>
        <w:jc w:val="both"/>
      </w:pPr>
      <w:r w:rsidRPr="00C854FF">
        <w:t>Koncert „Pokój Tobie Polsko”, przygotowany z okazji Święta Niepodległości.</w:t>
      </w:r>
    </w:p>
    <w:p w:rsidR="00340A6B" w:rsidRPr="00C854FF" w:rsidRDefault="00340A6B" w:rsidP="00732B50">
      <w:pPr>
        <w:pStyle w:val="gwp21e4a764msonormal"/>
        <w:numPr>
          <w:ilvl w:val="0"/>
          <w:numId w:val="45"/>
        </w:numPr>
        <w:spacing w:before="0" w:beforeAutospacing="0" w:after="0" w:afterAutospacing="0" w:line="276" w:lineRule="auto"/>
        <w:jc w:val="both"/>
      </w:pPr>
      <w:r w:rsidRPr="00C854FF">
        <w:t xml:space="preserve">Nagrywanie materiałów </w:t>
      </w:r>
    </w:p>
    <w:p w:rsidR="00340A6B" w:rsidRPr="00C854FF" w:rsidRDefault="00340A6B" w:rsidP="00732B50">
      <w:pPr>
        <w:pStyle w:val="gwp21e4a764msonormal"/>
        <w:numPr>
          <w:ilvl w:val="0"/>
          <w:numId w:val="45"/>
        </w:numPr>
        <w:spacing w:before="0" w:beforeAutospacing="0" w:after="0" w:afterAutospacing="0" w:line="276" w:lineRule="auto"/>
        <w:jc w:val="both"/>
      </w:pPr>
      <w:r w:rsidRPr="00C854FF">
        <w:t xml:space="preserve">Wydano publikacje książkowe: </w:t>
      </w:r>
    </w:p>
    <w:p w:rsidR="00340A6B" w:rsidRPr="00C854FF" w:rsidRDefault="00340A6B" w:rsidP="00732B50">
      <w:pPr>
        <w:pStyle w:val="gwp21e4a764msonormal"/>
        <w:spacing w:before="0" w:beforeAutospacing="0" w:after="0" w:afterAutospacing="0" w:line="276" w:lineRule="auto"/>
        <w:ind w:left="1080"/>
        <w:jc w:val="both"/>
      </w:pPr>
      <w:r w:rsidRPr="00C854FF">
        <w:t xml:space="preserve">-- „Concordis. Skrzydeł nam trzeba”, </w:t>
      </w:r>
    </w:p>
    <w:p w:rsidR="00340A6B" w:rsidRPr="00C854FF" w:rsidRDefault="00340A6B" w:rsidP="00732B50">
      <w:pPr>
        <w:pStyle w:val="gwp21e4a764msonormal"/>
        <w:spacing w:before="0" w:beforeAutospacing="0" w:after="0" w:afterAutospacing="0" w:line="276" w:lineRule="auto"/>
        <w:ind w:left="1080"/>
        <w:jc w:val="both"/>
      </w:pPr>
      <w:r w:rsidRPr="00C854FF">
        <w:t>-- Waldemar Prarat, Małgorzata Jonaszek- Dul „750-lecie parafii Wrzawy”.</w:t>
      </w:r>
    </w:p>
    <w:p w:rsidR="00340A6B" w:rsidRPr="00C854FF" w:rsidRDefault="00340A6B" w:rsidP="00732B50">
      <w:pPr>
        <w:pStyle w:val="gwp21e4a764msonormal"/>
        <w:spacing w:before="0" w:beforeAutospacing="0" w:after="0" w:afterAutospacing="0" w:line="276" w:lineRule="auto"/>
        <w:ind w:left="1080"/>
        <w:jc w:val="both"/>
      </w:pPr>
      <w:r w:rsidRPr="00C854FF">
        <w:t xml:space="preserve">-- Kinga Robak „Wierszyki z podwórka” </w:t>
      </w:r>
    </w:p>
    <w:p w:rsidR="00340A6B" w:rsidRPr="00C854FF" w:rsidRDefault="00340A6B" w:rsidP="00732B50">
      <w:pPr>
        <w:pStyle w:val="gwp21e4a764msonormal"/>
        <w:numPr>
          <w:ilvl w:val="0"/>
          <w:numId w:val="45"/>
        </w:numPr>
        <w:spacing w:before="0" w:beforeAutospacing="0" w:after="0" w:afterAutospacing="0" w:line="276" w:lineRule="auto"/>
        <w:jc w:val="both"/>
      </w:pPr>
      <w:r w:rsidRPr="00C854FF">
        <w:t>Ze względu na stan epidemii i ograniczenie dostępu publiczności, zrealizowano materiały video, prezentowane na kanale YouTube</w:t>
      </w:r>
    </w:p>
    <w:p w:rsidR="00340A6B" w:rsidRPr="00C854FF" w:rsidRDefault="00340A6B" w:rsidP="00732B50">
      <w:pPr>
        <w:pStyle w:val="gwp21e4a764msonormal"/>
        <w:spacing w:before="0" w:beforeAutospacing="0" w:after="0" w:afterAutospacing="0" w:line="276" w:lineRule="auto"/>
        <w:ind w:left="1080"/>
        <w:jc w:val="both"/>
      </w:pPr>
      <w:r w:rsidRPr="00C854FF">
        <w:t>-- cykl rozmów pod hasłem „Kanapa…”</w:t>
      </w:r>
    </w:p>
    <w:p w:rsidR="00340A6B" w:rsidRPr="00C854FF" w:rsidRDefault="00340A6B"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lastRenderedPageBreak/>
        <w:t xml:space="preserve">     </w:t>
      </w:r>
      <w:r w:rsidRPr="00C854FF">
        <w:rPr>
          <w:rFonts w:ascii="Times New Roman" w:hAnsi="Times New Roman" w:cs="Times New Roman"/>
          <w:sz w:val="24"/>
          <w:szCs w:val="24"/>
        </w:rPr>
        <w:tab/>
      </w:r>
      <w:r w:rsidRPr="00C854FF">
        <w:rPr>
          <w:rFonts w:ascii="Times New Roman" w:hAnsi="Times New Roman" w:cs="Times New Roman"/>
          <w:sz w:val="24"/>
          <w:szCs w:val="24"/>
        </w:rPr>
        <w:tab/>
        <w:t>Anna Sułkowska („… literacka”)</w:t>
      </w:r>
    </w:p>
    <w:p w:rsidR="00340A6B" w:rsidRPr="00C854FF" w:rsidRDefault="00340A6B"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                 </w:t>
      </w:r>
      <w:r w:rsidRPr="00C854FF">
        <w:rPr>
          <w:rFonts w:ascii="Times New Roman" w:hAnsi="Times New Roman" w:cs="Times New Roman"/>
          <w:sz w:val="24"/>
          <w:szCs w:val="24"/>
        </w:rPr>
        <w:tab/>
        <w:t>Rafał Kaniszewski („… fotografa”)</w:t>
      </w:r>
    </w:p>
    <w:p w:rsidR="00340A6B" w:rsidRPr="00C854FF" w:rsidRDefault="00340A6B"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            </w:t>
      </w:r>
      <w:r w:rsidRPr="00C854FF">
        <w:rPr>
          <w:rFonts w:ascii="Times New Roman" w:hAnsi="Times New Roman" w:cs="Times New Roman"/>
          <w:sz w:val="24"/>
          <w:szCs w:val="24"/>
        </w:rPr>
        <w:tab/>
        <w:t>Hubert Nowosielski („… literacka”)</w:t>
      </w:r>
    </w:p>
    <w:p w:rsidR="00340A6B" w:rsidRPr="00C854FF" w:rsidRDefault="00340A6B" w:rsidP="00732B50">
      <w:pPr>
        <w:spacing w:after="0" w:line="276" w:lineRule="auto"/>
        <w:ind w:left="708" w:firstLine="708"/>
        <w:jc w:val="both"/>
        <w:rPr>
          <w:rFonts w:ascii="Times New Roman" w:hAnsi="Times New Roman" w:cs="Times New Roman"/>
          <w:sz w:val="24"/>
          <w:szCs w:val="24"/>
        </w:rPr>
      </w:pPr>
      <w:r w:rsidRPr="00C854FF">
        <w:rPr>
          <w:rFonts w:ascii="Times New Roman" w:hAnsi="Times New Roman" w:cs="Times New Roman"/>
          <w:sz w:val="24"/>
          <w:szCs w:val="24"/>
        </w:rPr>
        <w:t>Marcin Krzemiński („… sportowa”)</w:t>
      </w:r>
    </w:p>
    <w:p w:rsidR="00340A6B" w:rsidRPr="00C854FF" w:rsidRDefault="00340A6B" w:rsidP="00732B50">
      <w:pPr>
        <w:pStyle w:val="Akapitzlist"/>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 </w:t>
      </w:r>
      <w:r w:rsidRPr="00C854FF">
        <w:rPr>
          <w:rFonts w:ascii="Times New Roman" w:hAnsi="Times New Roman" w:cs="Times New Roman"/>
          <w:sz w:val="24"/>
          <w:szCs w:val="24"/>
        </w:rPr>
        <w:tab/>
        <w:t>Mariusz Złotek („…. sportowa)</w:t>
      </w:r>
    </w:p>
    <w:p w:rsidR="00340A6B" w:rsidRPr="00C854FF" w:rsidRDefault="00340A6B" w:rsidP="00732B50">
      <w:pPr>
        <w:pStyle w:val="Akapitzlist"/>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 xml:space="preserve">   </w:t>
      </w:r>
      <w:r w:rsidRPr="00C854FF">
        <w:rPr>
          <w:rFonts w:ascii="Times New Roman" w:hAnsi="Times New Roman" w:cs="Times New Roman"/>
          <w:sz w:val="24"/>
          <w:szCs w:val="24"/>
        </w:rPr>
        <w:tab/>
        <w:t>Jan Tabor („…. regionalisty)</w:t>
      </w:r>
    </w:p>
    <w:p w:rsidR="00340A6B" w:rsidRPr="00C854FF" w:rsidRDefault="00340A6B" w:rsidP="00732B50">
      <w:pPr>
        <w:spacing w:after="0" w:line="276" w:lineRule="auto"/>
        <w:ind w:left="360"/>
        <w:jc w:val="both"/>
        <w:rPr>
          <w:rFonts w:ascii="Times New Roman" w:hAnsi="Times New Roman" w:cs="Times New Roman"/>
          <w:sz w:val="24"/>
          <w:szCs w:val="24"/>
        </w:rPr>
      </w:pPr>
      <w:r w:rsidRPr="00C854FF">
        <w:rPr>
          <w:rFonts w:ascii="Times New Roman" w:hAnsi="Times New Roman" w:cs="Times New Roman"/>
          <w:sz w:val="24"/>
          <w:szCs w:val="24"/>
        </w:rPr>
        <w:t xml:space="preserve">          </w:t>
      </w:r>
      <w:r w:rsidRPr="00C854FF">
        <w:rPr>
          <w:rFonts w:ascii="Times New Roman" w:hAnsi="Times New Roman" w:cs="Times New Roman"/>
          <w:sz w:val="24"/>
          <w:szCs w:val="24"/>
        </w:rPr>
        <w:tab/>
        <w:t>Kamila Skwara („…. Sportowa)</w:t>
      </w:r>
    </w:p>
    <w:p w:rsidR="00340A6B" w:rsidRPr="00C854FF" w:rsidRDefault="00340A6B" w:rsidP="00732B50">
      <w:pPr>
        <w:spacing w:after="0" w:line="276" w:lineRule="auto"/>
        <w:ind w:left="732" w:firstLine="684"/>
        <w:jc w:val="both"/>
        <w:rPr>
          <w:rFonts w:ascii="Times New Roman" w:hAnsi="Times New Roman" w:cs="Times New Roman"/>
          <w:sz w:val="24"/>
          <w:szCs w:val="24"/>
        </w:rPr>
      </w:pPr>
      <w:r w:rsidRPr="00C854FF">
        <w:rPr>
          <w:rFonts w:ascii="Times New Roman" w:hAnsi="Times New Roman" w:cs="Times New Roman"/>
          <w:sz w:val="24"/>
          <w:szCs w:val="24"/>
        </w:rPr>
        <w:t>Kinga Robak („…. literacka)- grudzień</w:t>
      </w:r>
    </w:p>
    <w:p w:rsidR="00340A6B" w:rsidRPr="00C854FF" w:rsidRDefault="00340A6B" w:rsidP="00732B50">
      <w:pPr>
        <w:pStyle w:val="gwp21e4a764msonormal"/>
        <w:spacing w:before="0" w:beforeAutospacing="0" w:after="0" w:afterAutospacing="0" w:line="276" w:lineRule="auto"/>
        <w:ind w:left="1080"/>
        <w:jc w:val="both"/>
      </w:pPr>
      <w:r w:rsidRPr="00C854FF">
        <w:t>-- teledyski „Ojczyzna”, „Mamusia”, „Temu co Niebo i Ziemię Zbudował”</w:t>
      </w:r>
    </w:p>
    <w:p w:rsidR="00340A6B" w:rsidRPr="00C854FF" w:rsidRDefault="00340A6B" w:rsidP="00732B50">
      <w:pPr>
        <w:pStyle w:val="gwp21e4a764msonormal"/>
        <w:spacing w:before="0" w:beforeAutospacing="0" w:after="0" w:afterAutospacing="0" w:line="276" w:lineRule="auto"/>
        <w:ind w:left="1080"/>
        <w:jc w:val="both"/>
      </w:pPr>
      <w:r w:rsidRPr="00C854FF">
        <w:t>-- klip świąteczny „Przybieżeli do Betlejem”, zrealizowany we wszystkich placówkach GOK Gorzyce, w którym występują dzieci i młodzież pracujące na co dzień na zajęciach muzycznych w placówkach GOK Gorzyce.</w:t>
      </w:r>
    </w:p>
    <w:p w:rsidR="00340A6B" w:rsidRPr="00C854FF" w:rsidRDefault="00340A6B" w:rsidP="00972ACA">
      <w:pPr>
        <w:pStyle w:val="gwp21e4a764msonormal"/>
        <w:spacing w:before="0" w:beforeAutospacing="0" w:after="0" w:afterAutospacing="0" w:line="276" w:lineRule="auto"/>
        <w:ind w:left="1080"/>
        <w:jc w:val="both"/>
      </w:pPr>
    </w:p>
    <w:p w:rsidR="00340A6B" w:rsidRPr="00C854FF" w:rsidRDefault="00340A6B" w:rsidP="00732B50">
      <w:pPr>
        <w:pStyle w:val="gwp21e4a764msonormal"/>
        <w:spacing w:before="0" w:beforeAutospacing="0" w:after="0" w:afterAutospacing="0" w:line="276" w:lineRule="auto"/>
        <w:ind w:firstLine="708"/>
        <w:jc w:val="both"/>
      </w:pPr>
      <w:r w:rsidRPr="00C854FF">
        <w:t>Ponadto GOK Gorzyce współorganizował szereg imprez, wystaw i konkursów. Służył również obsługą techniczną dla imprez i wydarzeń organizowanych przez inne instytucje.</w:t>
      </w:r>
    </w:p>
    <w:p w:rsidR="00340A6B" w:rsidRPr="00C854FF" w:rsidRDefault="00340A6B" w:rsidP="00732B50">
      <w:pPr>
        <w:pStyle w:val="gwp21e4a764msonormal"/>
        <w:spacing w:before="0" w:beforeAutospacing="0" w:after="0" w:afterAutospacing="0" w:line="276" w:lineRule="auto"/>
        <w:jc w:val="both"/>
      </w:pPr>
    </w:p>
    <w:p w:rsidR="00340A6B" w:rsidRPr="00C854FF" w:rsidRDefault="00340A6B" w:rsidP="00732B50">
      <w:pPr>
        <w:pStyle w:val="gwp21e4a764msonormal"/>
        <w:spacing w:before="0" w:beforeAutospacing="0" w:after="0" w:afterAutospacing="0" w:line="276" w:lineRule="auto"/>
        <w:jc w:val="both"/>
      </w:pPr>
    </w:p>
    <w:p w:rsidR="00340A6B" w:rsidRPr="00C854FF" w:rsidRDefault="00340A6B" w:rsidP="00732B50">
      <w:pPr>
        <w:spacing w:after="0" w:line="276" w:lineRule="auto"/>
        <w:ind w:firstLine="708"/>
        <w:jc w:val="both"/>
        <w:rPr>
          <w:rFonts w:ascii="Times New Roman" w:hAnsi="Times New Roman" w:cs="Times New Roman"/>
          <w:sz w:val="24"/>
          <w:szCs w:val="24"/>
        </w:rPr>
      </w:pPr>
      <w:r w:rsidRPr="00C854FF">
        <w:rPr>
          <w:rFonts w:ascii="Times New Roman" w:hAnsi="Times New Roman" w:cs="Times New Roman"/>
          <w:sz w:val="24"/>
          <w:szCs w:val="24"/>
        </w:rPr>
        <w:t xml:space="preserve">W gminie w 2021 r. funkcjonowały 4 biblioteki. W 2021 r. nie otwarto nowej ani nie zamknięto żadnej z bibliotek. Biblioteki w Trześni i we Wrzawach pracują na ½ etatu. Do potrzeb osób z niepełnosprawnościami dostosowany jest 1 budynek – Biblioteka we Wrzawach. </w:t>
      </w:r>
    </w:p>
    <w:p w:rsidR="00340A6B" w:rsidRPr="00C854FF" w:rsidRDefault="00340A6B" w:rsidP="00732B50">
      <w:pPr>
        <w:spacing w:after="0" w:line="276" w:lineRule="auto"/>
        <w:ind w:firstLine="708"/>
        <w:jc w:val="both"/>
        <w:rPr>
          <w:rFonts w:ascii="Times New Roman" w:hAnsi="Times New Roman" w:cs="Times New Roman"/>
          <w:sz w:val="24"/>
          <w:szCs w:val="24"/>
        </w:rPr>
      </w:pPr>
      <w:r w:rsidRPr="00C854FF">
        <w:rPr>
          <w:rFonts w:ascii="Times New Roman" w:hAnsi="Times New Roman" w:cs="Times New Roman"/>
          <w:sz w:val="24"/>
          <w:szCs w:val="24"/>
        </w:rPr>
        <w:t>Księgozbiór Gminnej Biblioteki Publicznej wynosił 51 258 woluminów. W 2021 roku  wzbogacił</w:t>
      </w:r>
      <w:r w:rsidR="0032552F" w:rsidRPr="00C854FF">
        <w:rPr>
          <w:rFonts w:ascii="Times New Roman" w:hAnsi="Times New Roman" w:cs="Times New Roman"/>
          <w:sz w:val="24"/>
          <w:szCs w:val="24"/>
        </w:rPr>
        <w:t xml:space="preserve"> się o 1318 woluminów, z czego </w:t>
      </w:r>
      <w:r w:rsidRPr="00C854FF">
        <w:rPr>
          <w:rFonts w:ascii="Times New Roman" w:hAnsi="Times New Roman" w:cs="Times New Roman"/>
          <w:sz w:val="24"/>
          <w:szCs w:val="24"/>
        </w:rPr>
        <w:t xml:space="preserve">708 zakupiono ze środków budżetowych, 297 </w:t>
      </w:r>
      <w:r w:rsidR="0032552F" w:rsidRPr="00C854FF">
        <w:rPr>
          <w:rFonts w:ascii="Times New Roman" w:hAnsi="Times New Roman" w:cs="Times New Roman"/>
          <w:sz w:val="24"/>
          <w:szCs w:val="24"/>
        </w:rPr>
        <w:br/>
      </w:r>
      <w:r w:rsidRPr="00C854FF">
        <w:rPr>
          <w:rFonts w:ascii="Times New Roman" w:hAnsi="Times New Roman" w:cs="Times New Roman"/>
          <w:sz w:val="24"/>
          <w:szCs w:val="24"/>
        </w:rPr>
        <w:t>z Narodowego Programu Rozwoju Czytelnictwa, 313 to dary od czytelników.</w:t>
      </w:r>
    </w:p>
    <w:p w:rsidR="00340A6B" w:rsidRPr="00C854FF" w:rsidRDefault="00340A6B" w:rsidP="00732B50">
      <w:pPr>
        <w:spacing w:after="0" w:line="276" w:lineRule="auto"/>
        <w:ind w:firstLine="708"/>
        <w:jc w:val="both"/>
        <w:rPr>
          <w:rFonts w:ascii="Times New Roman" w:hAnsi="Times New Roman" w:cs="Times New Roman"/>
          <w:sz w:val="24"/>
          <w:szCs w:val="24"/>
        </w:rPr>
      </w:pPr>
      <w:r w:rsidRPr="00C854FF">
        <w:rPr>
          <w:rFonts w:ascii="Times New Roman" w:hAnsi="Times New Roman" w:cs="Times New Roman"/>
          <w:sz w:val="24"/>
          <w:szCs w:val="24"/>
        </w:rPr>
        <w:t xml:space="preserve">W ciągu roku 2021 z usług poszczególnych bibliotek skorzystało 1 054 czytelniczek </w:t>
      </w:r>
      <w:r w:rsidRPr="00C854FF">
        <w:rPr>
          <w:rFonts w:ascii="Times New Roman" w:hAnsi="Times New Roman" w:cs="Times New Roman"/>
          <w:sz w:val="24"/>
          <w:szCs w:val="24"/>
        </w:rPr>
        <w:br/>
        <w:t xml:space="preserve">i czytelników, którzy wypożyczyli łącznie 29 224 woluminów. </w:t>
      </w:r>
    </w:p>
    <w:p w:rsidR="00340A6B" w:rsidRPr="00C854FF" w:rsidRDefault="00340A6B" w:rsidP="00732B50">
      <w:pPr>
        <w:spacing w:after="0" w:line="276" w:lineRule="auto"/>
        <w:ind w:firstLine="708"/>
        <w:jc w:val="both"/>
        <w:rPr>
          <w:rFonts w:ascii="Times New Roman" w:hAnsi="Times New Roman" w:cs="Times New Roman"/>
          <w:sz w:val="24"/>
          <w:szCs w:val="24"/>
        </w:rPr>
      </w:pPr>
      <w:r w:rsidRPr="00C854FF">
        <w:rPr>
          <w:rFonts w:ascii="Times New Roman" w:hAnsi="Times New Roman" w:cs="Times New Roman"/>
          <w:sz w:val="24"/>
          <w:szCs w:val="24"/>
        </w:rPr>
        <w:t xml:space="preserve">Biblioteki zatrudniały w 2021 r. 5 pracowników. GBP posiada 14 komputerów. </w:t>
      </w:r>
      <w:r w:rsidRPr="00C854FF">
        <w:rPr>
          <w:rFonts w:ascii="Times New Roman" w:hAnsi="Times New Roman" w:cs="Times New Roman"/>
          <w:sz w:val="24"/>
          <w:szCs w:val="24"/>
        </w:rPr>
        <w:br/>
        <w:t>Komputery podłączone są do Internetu. W 2021 r. został wprowadzony nowy program biblioteczny MAK+, który oferuje czytelnikowi dostęp do konta bibliotecznego za pośrednictwem Internetu, sprawdzanie informacji o swoich wypożyczeniach we wszystkich bibliotekach,  elektroniczną obsługę wypożyczeni, przeszukiwanie zasobów bibliotek korzystających z systemu MAK+ .</w:t>
      </w:r>
    </w:p>
    <w:p w:rsidR="00340A6B" w:rsidRPr="00C854FF" w:rsidRDefault="00340A6B" w:rsidP="00732B50">
      <w:pPr>
        <w:spacing w:after="0" w:line="276" w:lineRule="auto"/>
        <w:ind w:firstLine="360"/>
        <w:jc w:val="both"/>
        <w:rPr>
          <w:rFonts w:ascii="Times New Roman" w:hAnsi="Times New Roman" w:cs="Times New Roman"/>
          <w:sz w:val="24"/>
          <w:szCs w:val="24"/>
        </w:rPr>
      </w:pPr>
      <w:r w:rsidRPr="00C854FF">
        <w:rPr>
          <w:rFonts w:ascii="Times New Roman" w:hAnsi="Times New Roman" w:cs="Times New Roman"/>
          <w:sz w:val="24"/>
          <w:szCs w:val="24"/>
        </w:rPr>
        <w:t>W 2021 r. biblioteki gminne zorganizowały następujące wydarzenia mające na celu promocję czytelnictwa:</w:t>
      </w:r>
    </w:p>
    <w:p w:rsidR="00340A6B" w:rsidRPr="00C854FF" w:rsidRDefault="00340A6B" w:rsidP="00732B50">
      <w:pPr>
        <w:spacing w:after="0" w:line="276" w:lineRule="auto"/>
        <w:jc w:val="both"/>
        <w:rPr>
          <w:rFonts w:ascii="Times New Roman" w:eastAsia="Calibri" w:hAnsi="Times New Roman" w:cs="Times New Roman"/>
          <w:b/>
          <w:bCs/>
          <w:sz w:val="24"/>
          <w:szCs w:val="24"/>
        </w:rPr>
      </w:pPr>
    </w:p>
    <w:p w:rsidR="00340A6B" w:rsidRPr="00C854FF" w:rsidRDefault="00340A6B" w:rsidP="00732B50">
      <w:pPr>
        <w:numPr>
          <w:ilvl w:val="0"/>
          <w:numId w:val="75"/>
        </w:numPr>
        <w:spacing w:after="0" w:line="276" w:lineRule="auto"/>
        <w:contextualSpacing/>
        <w:jc w:val="both"/>
        <w:rPr>
          <w:rFonts w:ascii="Times New Roman" w:eastAsia="Calibri" w:hAnsi="Times New Roman" w:cs="Times New Roman"/>
          <w:bCs/>
          <w:sz w:val="24"/>
          <w:szCs w:val="24"/>
        </w:rPr>
      </w:pPr>
      <w:r w:rsidRPr="00C854FF">
        <w:rPr>
          <w:rFonts w:ascii="Times New Roman" w:eastAsia="Calibri" w:hAnsi="Times New Roman" w:cs="Times New Roman"/>
          <w:sz w:val="24"/>
          <w:szCs w:val="24"/>
        </w:rPr>
        <w:t>Udział w projekcie „Mała książka wielki człowiek”</w:t>
      </w:r>
    </w:p>
    <w:p w:rsidR="00340A6B" w:rsidRPr="00C854FF" w:rsidRDefault="00340A6B" w:rsidP="00732B50">
      <w:pPr>
        <w:numPr>
          <w:ilvl w:val="0"/>
          <w:numId w:val="75"/>
        </w:numPr>
        <w:spacing w:after="0" w:line="276" w:lineRule="auto"/>
        <w:contextualSpacing/>
        <w:jc w:val="both"/>
        <w:rPr>
          <w:rFonts w:ascii="Times New Roman" w:eastAsia="Calibri" w:hAnsi="Times New Roman" w:cs="Times New Roman"/>
          <w:sz w:val="24"/>
          <w:szCs w:val="24"/>
        </w:rPr>
      </w:pPr>
      <w:r w:rsidRPr="00C854FF">
        <w:rPr>
          <w:rFonts w:ascii="Times New Roman" w:eastAsia="Calibri" w:hAnsi="Times New Roman" w:cs="Times New Roman"/>
          <w:sz w:val="24"/>
          <w:szCs w:val="24"/>
        </w:rPr>
        <w:t>„Zakochaj się w czytaniu”- wystawki książek z okazji Walentynek</w:t>
      </w:r>
    </w:p>
    <w:p w:rsidR="00340A6B" w:rsidRPr="00C854FF" w:rsidRDefault="00340A6B" w:rsidP="00732B50">
      <w:pPr>
        <w:numPr>
          <w:ilvl w:val="0"/>
          <w:numId w:val="76"/>
        </w:numPr>
        <w:spacing w:after="0" w:line="276" w:lineRule="auto"/>
        <w:contextualSpacing/>
        <w:jc w:val="both"/>
        <w:rPr>
          <w:rFonts w:ascii="Times New Roman" w:eastAsia="Calibri" w:hAnsi="Times New Roman" w:cs="Times New Roman"/>
          <w:bCs/>
          <w:sz w:val="24"/>
          <w:szCs w:val="24"/>
        </w:rPr>
      </w:pPr>
      <w:r w:rsidRPr="00C854FF">
        <w:rPr>
          <w:rFonts w:ascii="Times New Roman" w:eastAsia="Calibri" w:hAnsi="Times New Roman" w:cs="Times New Roman"/>
          <w:bCs/>
          <w:sz w:val="24"/>
          <w:szCs w:val="24"/>
        </w:rPr>
        <w:t>„Wiosenne spotkanie z poezją” - filmik</w:t>
      </w:r>
    </w:p>
    <w:p w:rsidR="00340A6B" w:rsidRPr="00C854FF" w:rsidRDefault="00340A6B" w:rsidP="00732B50">
      <w:pPr>
        <w:numPr>
          <w:ilvl w:val="0"/>
          <w:numId w:val="76"/>
        </w:numPr>
        <w:spacing w:after="0" w:line="276" w:lineRule="auto"/>
        <w:contextualSpacing/>
        <w:jc w:val="both"/>
        <w:rPr>
          <w:rFonts w:ascii="Times New Roman" w:eastAsia="Calibri" w:hAnsi="Times New Roman" w:cs="Times New Roman"/>
          <w:bCs/>
          <w:sz w:val="24"/>
          <w:szCs w:val="24"/>
        </w:rPr>
      </w:pPr>
      <w:r w:rsidRPr="00C854FF">
        <w:rPr>
          <w:rFonts w:ascii="Times New Roman" w:eastAsia="Calibri" w:hAnsi="Times New Roman" w:cs="Times New Roman"/>
          <w:bCs/>
          <w:sz w:val="24"/>
          <w:szCs w:val="24"/>
        </w:rPr>
        <w:t>„Cichociemni’- filmik</w:t>
      </w:r>
    </w:p>
    <w:p w:rsidR="00340A6B" w:rsidRPr="00C854FF" w:rsidRDefault="00340A6B" w:rsidP="00732B50">
      <w:pPr>
        <w:numPr>
          <w:ilvl w:val="0"/>
          <w:numId w:val="76"/>
        </w:numPr>
        <w:spacing w:after="0" w:line="276" w:lineRule="auto"/>
        <w:contextualSpacing/>
        <w:jc w:val="both"/>
        <w:rPr>
          <w:rFonts w:ascii="Times New Roman" w:eastAsia="Calibri" w:hAnsi="Times New Roman" w:cs="Times New Roman"/>
          <w:bCs/>
          <w:sz w:val="24"/>
          <w:szCs w:val="24"/>
        </w:rPr>
      </w:pPr>
      <w:r w:rsidRPr="00C854FF">
        <w:rPr>
          <w:rFonts w:ascii="Times New Roman" w:eastAsia="Calibri" w:hAnsi="Times New Roman" w:cs="Times New Roman"/>
          <w:bCs/>
          <w:sz w:val="24"/>
          <w:szCs w:val="24"/>
        </w:rPr>
        <w:t>„Konstytucja 3 Maja – wystawa książek</w:t>
      </w:r>
    </w:p>
    <w:p w:rsidR="00340A6B" w:rsidRPr="00C854FF" w:rsidRDefault="00340A6B" w:rsidP="00732B50">
      <w:pPr>
        <w:numPr>
          <w:ilvl w:val="0"/>
          <w:numId w:val="76"/>
        </w:numPr>
        <w:spacing w:after="0" w:line="276" w:lineRule="auto"/>
        <w:contextualSpacing/>
        <w:jc w:val="both"/>
        <w:rPr>
          <w:rFonts w:ascii="Times New Roman" w:eastAsia="Calibri" w:hAnsi="Times New Roman" w:cs="Times New Roman"/>
          <w:bCs/>
          <w:sz w:val="24"/>
          <w:szCs w:val="24"/>
        </w:rPr>
      </w:pPr>
      <w:r w:rsidRPr="00C854FF">
        <w:rPr>
          <w:rFonts w:ascii="Times New Roman" w:eastAsia="Calibri" w:hAnsi="Times New Roman" w:cs="Times New Roman"/>
          <w:bCs/>
          <w:sz w:val="24"/>
          <w:szCs w:val="24"/>
        </w:rPr>
        <w:t>„Kobieta z książką w tle” – konkurs z okazji Dnia Kobiet</w:t>
      </w:r>
    </w:p>
    <w:p w:rsidR="00340A6B" w:rsidRPr="00C854FF" w:rsidRDefault="00340A6B" w:rsidP="00732B50">
      <w:pPr>
        <w:numPr>
          <w:ilvl w:val="0"/>
          <w:numId w:val="76"/>
        </w:numPr>
        <w:spacing w:after="0" w:line="276" w:lineRule="auto"/>
        <w:contextualSpacing/>
        <w:jc w:val="both"/>
        <w:rPr>
          <w:rFonts w:ascii="Times New Roman" w:eastAsia="Calibri" w:hAnsi="Times New Roman" w:cs="Times New Roman"/>
          <w:bCs/>
          <w:sz w:val="24"/>
          <w:szCs w:val="24"/>
        </w:rPr>
      </w:pPr>
      <w:r w:rsidRPr="00C854FF">
        <w:rPr>
          <w:rFonts w:ascii="Times New Roman" w:eastAsia="Calibri" w:hAnsi="Times New Roman" w:cs="Times New Roman"/>
          <w:bCs/>
          <w:sz w:val="24"/>
          <w:szCs w:val="24"/>
        </w:rPr>
        <w:t>„ Sleeveface – z książką mi do twarzy” – konkurs fotograficzny</w:t>
      </w:r>
    </w:p>
    <w:p w:rsidR="00340A6B" w:rsidRPr="00C854FF" w:rsidRDefault="00340A6B" w:rsidP="00732B50">
      <w:pPr>
        <w:numPr>
          <w:ilvl w:val="0"/>
          <w:numId w:val="76"/>
        </w:numPr>
        <w:spacing w:after="0" w:line="276" w:lineRule="auto"/>
        <w:contextualSpacing/>
        <w:jc w:val="both"/>
        <w:rPr>
          <w:rFonts w:ascii="Times New Roman" w:eastAsia="Calibri" w:hAnsi="Times New Roman" w:cs="Times New Roman"/>
          <w:bCs/>
          <w:sz w:val="24"/>
          <w:szCs w:val="24"/>
        </w:rPr>
      </w:pPr>
      <w:r w:rsidRPr="00C854FF">
        <w:rPr>
          <w:rFonts w:ascii="Times New Roman" w:eastAsia="Calibri" w:hAnsi="Times New Roman" w:cs="Times New Roman"/>
          <w:sz w:val="24"/>
          <w:szCs w:val="24"/>
        </w:rPr>
        <w:t>Wiosenne warsztaty z wykorzystania żonkila</w:t>
      </w:r>
    </w:p>
    <w:p w:rsidR="00340A6B" w:rsidRPr="00C854FF" w:rsidRDefault="00340A6B" w:rsidP="00732B50">
      <w:pPr>
        <w:numPr>
          <w:ilvl w:val="0"/>
          <w:numId w:val="76"/>
        </w:numPr>
        <w:spacing w:after="0" w:line="276" w:lineRule="auto"/>
        <w:contextualSpacing/>
        <w:jc w:val="both"/>
        <w:rPr>
          <w:rFonts w:ascii="Times New Roman" w:eastAsia="Calibri" w:hAnsi="Times New Roman" w:cs="Times New Roman"/>
          <w:bCs/>
          <w:sz w:val="24"/>
          <w:szCs w:val="24"/>
        </w:rPr>
      </w:pPr>
      <w:r w:rsidRPr="00C854FF">
        <w:rPr>
          <w:rFonts w:ascii="Times New Roman" w:eastAsia="Calibri" w:hAnsi="Times New Roman" w:cs="Times New Roman"/>
          <w:bCs/>
          <w:sz w:val="24"/>
          <w:szCs w:val="24"/>
        </w:rPr>
        <w:t>Dzień Kota – wystawa książek o kotach i kotkach</w:t>
      </w:r>
    </w:p>
    <w:p w:rsidR="00340A6B" w:rsidRPr="00C854FF" w:rsidRDefault="00340A6B" w:rsidP="00732B50">
      <w:pPr>
        <w:numPr>
          <w:ilvl w:val="0"/>
          <w:numId w:val="77"/>
        </w:numPr>
        <w:spacing w:after="0" w:line="276" w:lineRule="auto"/>
        <w:contextualSpacing/>
        <w:jc w:val="both"/>
        <w:rPr>
          <w:rFonts w:ascii="Times New Roman" w:eastAsia="Calibri" w:hAnsi="Times New Roman" w:cs="Times New Roman"/>
          <w:bCs/>
          <w:sz w:val="24"/>
          <w:szCs w:val="24"/>
        </w:rPr>
      </w:pPr>
      <w:r w:rsidRPr="00C854FF">
        <w:rPr>
          <w:rFonts w:ascii="Times New Roman" w:eastAsia="Calibri" w:hAnsi="Times New Roman" w:cs="Times New Roman"/>
          <w:bCs/>
          <w:sz w:val="24"/>
          <w:szCs w:val="24"/>
        </w:rPr>
        <w:lastRenderedPageBreak/>
        <w:t>Kanapa literacka – spotkanie autorskie z Anną Sułkowską autorką książek dla dzieci „Nierozłączki” , „Wiersze dla małych i dużych”</w:t>
      </w:r>
    </w:p>
    <w:p w:rsidR="00340A6B" w:rsidRPr="00C854FF" w:rsidRDefault="00340A6B" w:rsidP="00732B50">
      <w:pPr>
        <w:numPr>
          <w:ilvl w:val="0"/>
          <w:numId w:val="76"/>
        </w:numPr>
        <w:spacing w:after="0" w:line="276" w:lineRule="auto"/>
        <w:contextualSpacing/>
        <w:jc w:val="both"/>
        <w:rPr>
          <w:rFonts w:ascii="Times New Roman" w:eastAsia="Calibri" w:hAnsi="Times New Roman" w:cs="Times New Roman"/>
          <w:bCs/>
          <w:sz w:val="24"/>
          <w:szCs w:val="24"/>
        </w:rPr>
      </w:pPr>
      <w:r w:rsidRPr="00C854FF">
        <w:rPr>
          <w:rFonts w:ascii="Times New Roman" w:eastAsia="Calibri" w:hAnsi="Times New Roman" w:cs="Times New Roman"/>
          <w:sz w:val="24"/>
          <w:szCs w:val="24"/>
        </w:rPr>
        <w:t>Akcja Żonkile – udział w akcji, publikacja filmów dla dzieci  na fb w różnych kategoriach wiekowych</w:t>
      </w:r>
    </w:p>
    <w:p w:rsidR="00340A6B" w:rsidRPr="00C854FF" w:rsidRDefault="00340A6B" w:rsidP="00732B50">
      <w:pPr>
        <w:numPr>
          <w:ilvl w:val="0"/>
          <w:numId w:val="78"/>
        </w:numPr>
        <w:spacing w:after="0" w:line="276" w:lineRule="auto"/>
        <w:contextualSpacing/>
        <w:jc w:val="both"/>
        <w:rPr>
          <w:rFonts w:ascii="Times New Roman" w:eastAsia="Calibri" w:hAnsi="Times New Roman" w:cs="Times New Roman"/>
          <w:sz w:val="24"/>
          <w:szCs w:val="24"/>
        </w:rPr>
      </w:pPr>
      <w:r w:rsidRPr="00C854FF">
        <w:rPr>
          <w:rFonts w:ascii="Times New Roman" w:eastAsia="Calibri" w:hAnsi="Times New Roman" w:cs="Times New Roman"/>
          <w:sz w:val="24"/>
          <w:szCs w:val="24"/>
        </w:rPr>
        <w:t>Tydzień Czytania Dzieciom – siedmiodniowy maraton czytania dzieciom pod hasłem „Czytamy polskich autorów” z konkursami</w:t>
      </w:r>
    </w:p>
    <w:p w:rsidR="00340A6B" w:rsidRPr="00C854FF" w:rsidRDefault="00340A6B" w:rsidP="00732B50">
      <w:pPr>
        <w:numPr>
          <w:ilvl w:val="0"/>
          <w:numId w:val="78"/>
        </w:numPr>
        <w:spacing w:after="0" w:line="276" w:lineRule="auto"/>
        <w:contextualSpacing/>
        <w:jc w:val="both"/>
        <w:rPr>
          <w:rFonts w:ascii="Times New Roman" w:eastAsia="Calibri" w:hAnsi="Times New Roman" w:cs="Times New Roman"/>
          <w:sz w:val="24"/>
          <w:szCs w:val="24"/>
        </w:rPr>
      </w:pPr>
      <w:r w:rsidRPr="00C854FF">
        <w:rPr>
          <w:rFonts w:ascii="Times New Roman" w:eastAsia="Calibri" w:hAnsi="Times New Roman" w:cs="Times New Roman"/>
          <w:sz w:val="24"/>
          <w:szCs w:val="24"/>
        </w:rPr>
        <w:t>Uroczyste podsumowanie Tygodnia Czytania Dzieciom -rozstrzygnięcie konkursów i nagrodzenie laureatów na Technicznym Ogrodzie</w:t>
      </w:r>
    </w:p>
    <w:p w:rsidR="00340A6B" w:rsidRPr="00C854FF" w:rsidRDefault="00340A6B" w:rsidP="00732B50">
      <w:pPr>
        <w:numPr>
          <w:ilvl w:val="0"/>
          <w:numId w:val="78"/>
        </w:numPr>
        <w:spacing w:after="0" w:line="276" w:lineRule="auto"/>
        <w:contextualSpacing/>
        <w:jc w:val="both"/>
        <w:rPr>
          <w:rFonts w:ascii="Times New Roman" w:eastAsia="Calibri" w:hAnsi="Times New Roman" w:cs="Times New Roman"/>
          <w:sz w:val="24"/>
          <w:szCs w:val="24"/>
        </w:rPr>
      </w:pPr>
      <w:r w:rsidRPr="00C854FF">
        <w:rPr>
          <w:rFonts w:ascii="Times New Roman" w:eastAsia="Calibri" w:hAnsi="Times New Roman" w:cs="Times New Roman"/>
          <w:bCs/>
          <w:sz w:val="24"/>
          <w:szCs w:val="24"/>
        </w:rPr>
        <w:t>Gminny Dzień Dziecka</w:t>
      </w:r>
    </w:p>
    <w:p w:rsidR="00340A6B" w:rsidRPr="00C854FF" w:rsidRDefault="00340A6B" w:rsidP="00732B50">
      <w:pPr>
        <w:numPr>
          <w:ilvl w:val="0"/>
          <w:numId w:val="78"/>
        </w:numPr>
        <w:spacing w:after="0" w:line="276" w:lineRule="auto"/>
        <w:contextualSpacing/>
        <w:jc w:val="both"/>
        <w:rPr>
          <w:rFonts w:ascii="Times New Roman" w:eastAsia="Calibri" w:hAnsi="Times New Roman" w:cs="Times New Roman"/>
          <w:sz w:val="24"/>
          <w:szCs w:val="24"/>
        </w:rPr>
      </w:pPr>
      <w:r w:rsidRPr="00C854FF">
        <w:rPr>
          <w:rFonts w:ascii="Times New Roman" w:eastAsia="Calibri" w:hAnsi="Times New Roman" w:cs="Times New Roman"/>
          <w:bCs/>
          <w:sz w:val="24"/>
          <w:szCs w:val="24"/>
        </w:rPr>
        <w:t>„Bibliotekarz inny niż myślisz” - film pokazujący zawód Bibliotekarza</w:t>
      </w:r>
    </w:p>
    <w:p w:rsidR="00340A6B" w:rsidRPr="00C854FF" w:rsidRDefault="00340A6B" w:rsidP="00732B50">
      <w:pPr>
        <w:numPr>
          <w:ilvl w:val="0"/>
          <w:numId w:val="78"/>
        </w:numPr>
        <w:spacing w:after="0" w:line="276" w:lineRule="auto"/>
        <w:contextualSpacing/>
        <w:jc w:val="both"/>
        <w:rPr>
          <w:rFonts w:ascii="Times New Roman" w:eastAsia="Calibri" w:hAnsi="Times New Roman" w:cs="Times New Roman"/>
          <w:sz w:val="24"/>
          <w:szCs w:val="24"/>
        </w:rPr>
      </w:pPr>
      <w:r w:rsidRPr="00C854FF">
        <w:rPr>
          <w:rFonts w:ascii="Times New Roman" w:eastAsia="Calibri" w:hAnsi="Times New Roman" w:cs="Times New Roman"/>
          <w:sz w:val="24"/>
          <w:szCs w:val="24"/>
        </w:rPr>
        <w:t>Kiermasz książek</w:t>
      </w:r>
    </w:p>
    <w:p w:rsidR="00340A6B" w:rsidRPr="00C854FF" w:rsidRDefault="00340A6B" w:rsidP="00732B50">
      <w:pPr>
        <w:numPr>
          <w:ilvl w:val="0"/>
          <w:numId w:val="76"/>
        </w:numPr>
        <w:spacing w:after="0" w:line="276" w:lineRule="auto"/>
        <w:contextualSpacing/>
        <w:jc w:val="both"/>
        <w:rPr>
          <w:rFonts w:ascii="Times New Roman" w:eastAsia="Calibri" w:hAnsi="Times New Roman" w:cs="Times New Roman"/>
          <w:bCs/>
          <w:sz w:val="24"/>
          <w:szCs w:val="24"/>
        </w:rPr>
      </w:pPr>
      <w:r w:rsidRPr="00C854FF">
        <w:rPr>
          <w:rFonts w:ascii="Times New Roman" w:eastAsia="Calibri" w:hAnsi="Times New Roman" w:cs="Times New Roman"/>
          <w:sz w:val="24"/>
          <w:szCs w:val="24"/>
        </w:rPr>
        <w:t>„Czytanie na polanie” – czytane bajek dla dzieci z przedszkola , zgadywanki i rebusy</w:t>
      </w:r>
    </w:p>
    <w:p w:rsidR="00340A6B" w:rsidRPr="00C854FF" w:rsidRDefault="00340A6B" w:rsidP="00732B50">
      <w:pPr>
        <w:numPr>
          <w:ilvl w:val="0"/>
          <w:numId w:val="76"/>
        </w:numPr>
        <w:spacing w:after="0" w:line="276" w:lineRule="auto"/>
        <w:contextualSpacing/>
        <w:jc w:val="both"/>
        <w:rPr>
          <w:rFonts w:ascii="Times New Roman" w:eastAsia="Calibri" w:hAnsi="Times New Roman" w:cs="Times New Roman"/>
          <w:bCs/>
          <w:sz w:val="24"/>
          <w:szCs w:val="24"/>
        </w:rPr>
      </w:pPr>
      <w:r w:rsidRPr="00C854FF">
        <w:rPr>
          <w:rFonts w:ascii="Times New Roman" w:eastAsia="Calibri" w:hAnsi="Times New Roman" w:cs="Times New Roman"/>
          <w:sz w:val="24"/>
          <w:szCs w:val="24"/>
        </w:rPr>
        <w:t>Kanapa Literacka  - spotkanie autorskie z  Hubertem Nowosielskim, początkującym poetą</w:t>
      </w:r>
    </w:p>
    <w:p w:rsidR="00340A6B" w:rsidRPr="00C854FF" w:rsidRDefault="00340A6B" w:rsidP="00732B50">
      <w:pPr>
        <w:numPr>
          <w:ilvl w:val="0"/>
          <w:numId w:val="76"/>
        </w:numPr>
        <w:spacing w:after="0" w:line="276" w:lineRule="auto"/>
        <w:contextualSpacing/>
        <w:jc w:val="both"/>
        <w:rPr>
          <w:rFonts w:ascii="Times New Roman" w:eastAsia="Calibri" w:hAnsi="Times New Roman" w:cs="Times New Roman"/>
          <w:bCs/>
          <w:sz w:val="24"/>
          <w:szCs w:val="24"/>
        </w:rPr>
      </w:pPr>
      <w:r w:rsidRPr="00C854FF">
        <w:rPr>
          <w:rFonts w:ascii="Times New Roman" w:eastAsia="Calibri" w:hAnsi="Times New Roman" w:cs="Times New Roman"/>
          <w:sz w:val="24"/>
          <w:szCs w:val="24"/>
        </w:rPr>
        <w:t>Nagrania  recenzji książek przez bibliotekarki polecanych dla czytelników</w:t>
      </w:r>
    </w:p>
    <w:p w:rsidR="00340A6B" w:rsidRPr="00C854FF" w:rsidRDefault="00340A6B" w:rsidP="00732B50">
      <w:pPr>
        <w:numPr>
          <w:ilvl w:val="0"/>
          <w:numId w:val="79"/>
        </w:numPr>
        <w:spacing w:after="0" w:line="276" w:lineRule="auto"/>
        <w:contextualSpacing/>
        <w:jc w:val="both"/>
        <w:rPr>
          <w:rFonts w:ascii="Times New Roman" w:eastAsia="Calibri" w:hAnsi="Times New Roman" w:cs="Times New Roman"/>
          <w:bCs/>
          <w:sz w:val="24"/>
          <w:szCs w:val="24"/>
        </w:rPr>
      </w:pPr>
      <w:r w:rsidRPr="00C854FF">
        <w:rPr>
          <w:rFonts w:ascii="Times New Roman" w:eastAsia="Calibri" w:hAnsi="Times New Roman" w:cs="Times New Roman"/>
          <w:bCs/>
          <w:sz w:val="24"/>
          <w:szCs w:val="24"/>
        </w:rPr>
        <w:t>IV Gminny Konkurs Recytatorski „ W kręgu poezji księdza Jana Twardowskiego</w:t>
      </w:r>
    </w:p>
    <w:p w:rsidR="00340A6B" w:rsidRPr="00C854FF" w:rsidRDefault="00340A6B" w:rsidP="00732B50">
      <w:pPr>
        <w:numPr>
          <w:ilvl w:val="0"/>
          <w:numId w:val="79"/>
        </w:numPr>
        <w:spacing w:after="0" w:line="276" w:lineRule="auto"/>
        <w:contextualSpacing/>
        <w:jc w:val="both"/>
        <w:rPr>
          <w:rFonts w:ascii="Times New Roman" w:eastAsia="Calibri" w:hAnsi="Times New Roman" w:cs="Times New Roman"/>
          <w:bCs/>
          <w:sz w:val="24"/>
          <w:szCs w:val="24"/>
        </w:rPr>
      </w:pPr>
      <w:r w:rsidRPr="00C854FF">
        <w:rPr>
          <w:rFonts w:ascii="Times New Roman" w:eastAsia="Calibri" w:hAnsi="Times New Roman" w:cs="Times New Roman"/>
          <w:bCs/>
          <w:sz w:val="24"/>
          <w:szCs w:val="24"/>
        </w:rPr>
        <w:t>Konkurs „Najaktywniejszy czytelnik wakacji”</w:t>
      </w:r>
    </w:p>
    <w:p w:rsidR="00340A6B" w:rsidRPr="00C854FF" w:rsidRDefault="00340A6B" w:rsidP="00732B50">
      <w:pPr>
        <w:numPr>
          <w:ilvl w:val="0"/>
          <w:numId w:val="79"/>
        </w:numPr>
        <w:spacing w:after="0" w:line="276" w:lineRule="auto"/>
        <w:contextualSpacing/>
        <w:jc w:val="both"/>
        <w:rPr>
          <w:rFonts w:ascii="Times New Roman" w:eastAsia="Calibri" w:hAnsi="Times New Roman" w:cs="Times New Roman"/>
          <w:bCs/>
          <w:sz w:val="24"/>
          <w:szCs w:val="24"/>
        </w:rPr>
      </w:pPr>
      <w:r w:rsidRPr="00C854FF">
        <w:rPr>
          <w:rFonts w:ascii="Times New Roman" w:eastAsia="Calibri" w:hAnsi="Times New Roman" w:cs="Times New Roman"/>
          <w:bCs/>
          <w:sz w:val="24"/>
          <w:szCs w:val="24"/>
        </w:rPr>
        <w:t>Konkurs plastyczny „ W krainie robotów” – moja ilustracja do książki science fiction</w:t>
      </w:r>
    </w:p>
    <w:p w:rsidR="00340A6B" w:rsidRPr="00C854FF" w:rsidRDefault="00340A6B" w:rsidP="00732B50">
      <w:pPr>
        <w:numPr>
          <w:ilvl w:val="0"/>
          <w:numId w:val="79"/>
        </w:numPr>
        <w:spacing w:after="0" w:line="276" w:lineRule="auto"/>
        <w:contextualSpacing/>
        <w:jc w:val="both"/>
        <w:rPr>
          <w:rFonts w:ascii="Times New Roman" w:eastAsia="Calibri" w:hAnsi="Times New Roman" w:cs="Times New Roman"/>
          <w:bCs/>
          <w:sz w:val="24"/>
          <w:szCs w:val="24"/>
        </w:rPr>
      </w:pPr>
      <w:r w:rsidRPr="00C854FF">
        <w:rPr>
          <w:rFonts w:ascii="Times New Roman" w:eastAsia="Calibri" w:hAnsi="Times New Roman" w:cs="Times New Roman"/>
          <w:sz w:val="24"/>
          <w:szCs w:val="24"/>
        </w:rPr>
        <w:t>Warsztaty literacko-plastyczne „Rok 2021 – Rokiem Lema „Bajki robotów” inspirują…”</w:t>
      </w:r>
    </w:p>
    <w:p w:rsidR="00340A6B" w:rsidRPr="00C854FF" w:rsidRDefault="00340A6B" w:rsidP="00732B50">
      <w:pPr>
        <w:numPr>
          <w:ilvl w:val="0"/>
          <w:numId w:val="79"/>
        </w:numPr>
        <w:spacing w:after="0" w:line="276" w:lineRule="auto"/>
        <w:contextualSpacing/>
        <w:jc w:val="both"/>
        <w:rPr>
          <w:rFonts w:ascii="Times New Roman" w:eastAsia="Calibri" w:hAnsi="Times New Roman" w:cs="Times New Roman"/>
          <w:bCs/>
          <w:sz w:val="24"/>
          <w:szCs w:val="24"/>
        </w:rPr>
      </w:pPr>
      <w:r w:rsidRPr="00C854FF">
        <w:rPr>
          <w:rFonts w:ascii="Times New Roman" w:eastAsia="Calibri" w:hAnsi="Times New Roman" w:cs="Times New Roman"/>
          <w:sz w:val="24"/>
          <w:szCs w:val="24"/>
        </w:rPr>
        <w:t>Gra terenowa – zabawa dla całej rodziny</w:t>
      </w:r>
    </w:p>
    <w:p w:rsidR="00340A6B" w:rsidRPr="00C854FF" w:rsidRDefault="00340A6B" w:rsidP="00732B50">
      <w:pPr>
        <w:numPr>
          <w:ilvl w:val="0"/>
          <w:numId w:val="79"/>
        </w:numPr>
        <w:spacing w:after="0" w:line="276" w:lineRule="auto"/>
        <w:contextualSpacing/>
        <w:jc w:val="both"/>
        <w:rPr>
          <w:rFonts w:ascii="Times New Roman" w:eastAsia="Calibri" w:hAnsi="Times New Roman" w:cs="Times New Roman"/>
          <w:bCs/>
          <w:sz w:val="24"/>
          <w:szCs w:val="24"/>
        </w:rPr>
      </w:pPr>
      <w:r w:rsidRPr="00C854FF">
        <w:rPr>
          <w:rFonts w:ascii="Times New Roman" w:eastAsia="Calibri" w:hAnsi="Times New Roman" w:cs="Times New Roman"/>
          <w:sz w:val="24"/>
          <w:szCs w:val="24"/>
        </w:rPr>
        <w:t>Rok Lema – Gminne Dyktando dla młodzieży i dorosłych</w:t>
      </w:r>
    </w:p>
    <w:p w:rsidR="00340A6B" w:rsidRPr="00C854FF" w:rsidRDefault="00340A6B" w:rsidP="00732B50">
      <w:pPr>
        <w:numPr>
          <w:ilvl w:val="0"/>
          <w:numId w:val="79"/>
        </w:numPr>
        <w:spacing w:after="0" w:line="276" w:lineRule="auto"/>
        <w:contextualSpacing/>
        <w:jc w:val="both"/>
        <w:rPr>
          <w:rFonts w:ascii="Times New Roman" w:eastAsia="Calibri" w:hAnsi="Times New Roman" w:cs="Times New Roman"/>
          <w:bCs/>
          <w:sz w:val="24"/>
          <w:szCs w:val="24"/>
        </w:rPr>
      </w:pPr>
      <w:r w:rsidRPr="00C854FF">
        <w:rPr>
          <w:rFonts w:ascii="Times New Roman" w:eastAsia="Calibri" w:hAnsi="Times New Roman" w:cs="Times New Roman"/>
          <w:sz w:val="24"/>
          <w:szCs w:val="24"/>
        </w:rPr>
        <w:t>Spotkanie autorskie z Michałem Śmielakiem</w:t>
      </w:r>
    </w:p>
    <w:p w:rsidR="00340A6B" w:rsidRPr="00C854FF" w:rsidRDefault="00340A6B" w:rsidP="00732B50">
      <w:pPr>
        <w:numPr>
          <w:ilvl w:val="0"/>
          <w:numId w:val="79"/>
        </w:numPr>
        <w:spacing w:after="0" w:line="276" w:lineRule="auto"/>
        <w:contextualSpacing/>
        <w:jc w:val="both"/>
        <w:rPr>
          <w:rFonts w:ascii="Times New Roman" w:eastAsia="Calibri" w:hAnsi="Times New Roman" w:cs="Times New Roman"/>
          <w:bCs/>
          <w:sz w:val="24"/>
          <w:szCs w:val="24"/>
        </w:rPr>
      </w:pPr>
      <w:r w:rsidRPr="00C854FF">
        <w:rPr>
          <w:rFonts w:ascii="Times New Roman" w:eastAsia="Calibri" w:hAnsi="Times New Roman" w:cs="Times New Roman"/>
          <w:sz w:val="24"/>
          <w:szCs w:val="24"/>
        </w:rPr>
        <w:t>Biblioteka książkę poleca (nagranie i emisja)</w:t>
      </w:r>
    </w:p>
    <w:p w:rsidR="00340A6B" w:rsidRPr="00C854FF" w:rsidRDefault="00340A6B" w:rsidP="00732B50">
      <w:pPr>
        <w:numPr>
          <w:ilvl w:val="0"/>
          <w:numId w:val="79"/>
        </w:numPr>
        <w:spacing w:after="0" w:line="276" w:lineRule="auto"/>
        <w:contextualSpacing/>
        <w:jc w:val="both"/>
        <w:rPr>
          <w:rFonts w:ascii="Times New Roman" w:eastAsia="Calibri" w:hAnsi="Times New Roman" w:cs="Times New Roman"/>
          <w:bCs/>
          <w:sz w:val="24"/>
          <w:szCs w:val="24"/>
        </w:rPr>
      </w:pPr>
      <w:r w:rsidRPr="00C854FF">
        <w:rPr>
          <w:rFonts w:ascii="Times New Roman" w:eastAsia="Calibri" w:hAnsi="Times New Roman" w:cs="Times New Roman"/>
          <w:bCs/>
          <w:sz w:val="24"/>
          <w:szCs w:val="24"/>
        </w:rPr>
        <w:t>Narodowe Czytanie „Moralność Pani Dulskiej”</w:t>
      </w:r>
    </w:p>
    <w:p w:rsidR="00340A6B" w:rsidRPr="00C854FF" w:rsidRDefault="00340A6B" w:rsidP="00732B50">
      <w:pPr>
        <w:numPr>
          <w:ilvl w:val="0"/>
          <w:numId w:val="79"/>
        </w:numPr>
        <w:spacing w:after="0" w:line="276" w:lineRule="auto"/>
        <w:contextualSpacing/>
        <w:jc w:val="both"/>
        <w:rPr>
          <w:rFonts w:ascii="Times New Roman" w:eastAsia="Calibri" w:hAnsi="Times New Roman" w:cs="Times New Roman"/>
          <w:bCs/>
          <w:sz w:val="24"/>
          <w:szCs w:val="24"/>
        </w:rPr>
      </w:pPr>
      <w:r w:rsidRPr="00C854FF">
        <w:rPr>
          <w:rFonts w:ascii="Times New Roman" w:eastAsia="Calibri" w:hAnsi="Times New Roman" w:cs="Times New Roman"/>
          <w:bCs/>
          <w:sz w:val="24"/>
          <w:szCs w:val="24"/>
        </w:rPr>
        <w:t>Realizacja projektu „Mała książka - wielki człowiek”</w:t>
      </w:r>
    </w:p>
    <w:p w:rsidR="00340A6B" w:rsidRPr="00C854FF" w:rsidRDefault="00340A6B" w:rsidP="00732B50">
      <w:pPr>
        <w:numPr>
          <w:ilvl w:val="0"/>
          <w:numId w:val="79"/>
        </w:numPr>
        <w:spacing w:after="0" w:line="276" w:lineRule="auto"/>
        <w:contextualSpacing/>
        <w:jc w:val="both"/>
        <w:rPr>
          <w:rFonts w:ascii="Times New Roman" w:eastAsia="Calibri" w:hAnsi="Times New Roman" w:cs="Times New Roman"/>
          <w:bCs/>
          <w:sz w:val="24"/>
          <w:szCs w:val="24"/>
        </w:rPr>
      </w:pPr>
      <w:r w:rsidRPr="00C854FF">
        <w:rPr>
          <w:rFonts w:ascii="Times New Roman" w:eastAsia="Calibri" w:hAnsi="Times New Roman" w:cs="Times New Roman"/>
          <w:sz w:val="24"/>
          <w:szCs w:val="24"/>
        </w:rPr>
        <w:t>Pierwsza ścianka w Gminie Gorzyce „Cała Polska Czyta Dzieciom”</w:t>
      </w:r>
    </w:p>
    <w:p w:rsidR="00340A6B" w:rsidRPr="00C854FF" w:rsidRDefault="00340A6B" w:rsidP="00732B50">
      <w:pPr>
        <w:numPr>
          <w:ilvl w:val="0"/>
          <w:numId w:val="79"/>
        </w:numPr>
        <w:spacing w:after="0" w:line="276" w:lineRule="auto"/>
        <w:contextualSpacing/>
        <w:jc w:val="both"/>
        <w:rPr>
          <w:rFonts w:ascii="Times New Roman" w:eastAsia="Calibri" w:hAnsi="Times New Roman" w:cs="Times New Roman"/>
          <w:bCs/>
          <w:sz w:val="24"/>
          <w:szCs w:val="24"/>
        </w:rPr>
      </w:pPr>
      <w:r w:rsidRPr="00C854FF">
        <w:rPr>
          <w:rFonts w:ascii="Times New Roman" w:eastAsia="Calibri" w:hAnsi="Times New Roman" w:cs="Times New Roman"/>
          <w:bCs/>
          <w:sz w:val="24"/>
          <w:szCs w:val="24"/>
        </w:rPr>
        <w:t>Czytanie najlepszą inwestycją w przyszłość dziecka- ekspozycja o charakterze informacyjno-edukacyjnym "20 LAT CAŁA POLSKA CZYTA DZIECIOM"</w:t>
      </w:r>
    </w:p>
    <w:p w:rsidR="00340A6B" w:rsidRPr="00C854FF" w:rsidRDefault="00340A6B" w:rsidP="00732B50">
      <w:pPr>
        <w:numPr>
          <w:ilvl w:val="0"/>
          <w:numId w:val="79"/>
        </w:numPr>
        <w:spacing w:after="0" w:line="276" w:lineRule="auto"/>
        <w:contextualSpacing/>
        <w:jc w:val="both"/>
        <w:rPr>
          <w:rFonts w:ascii="Times New Roman" w:eastAsia="Calibri" w:hAnsi="Times New Roman" w:cs="Times New Roman"/>
          <w:bCs/>
          <w:sz w:val="24"/>
          <w:szCs w:val="24"/>
        </w:rPr>
      </w:pPr>
      <w:r w:rsidRPr="00C854FF">
        <w:rPr>
          <w:rFonts w:ascii="Times New Roman" w:eastAsia="Calibri" w:hAnsi="Times New Roman" w:cs="Times New Roman"/>
          <w:sz w:val="24"/>
          <w:szCs w:val="24"/>
        </w:rPr>
        <w:t>Wystawa obrazów Pani Stefanii Wójcik</w:t>
      </w:r>
    </w:p>
    <w:p w:rsidR="00340A6B" w:rsidRPr="00C854FF" w:rsidRDefault="00340A6B" w:rsidP="00732B50">
      <w:pPr>
        <w:numPr>
          <w:ilvl w:val="0"/>
          <w:numId w:val="79"/>
        </w:numPr>
        <w:spacing w:after="0" w:line="276" w:lineRule="auto"/>
        <w:contextualSpacing/>
        <w:jc w:val="both"/>
        <w:rPr>
          <w:rFonts w:ascii="Times New Roman" w:eastAsia="Calibri" w:hAnsi="Times New Roman" w:cs="Times New Roman"/>
          <w:bCs/>
          <w:sz w:val="24"/>
          <w:szCs w:val="24"/>
        </w:rPr>
      </w:pPr>
      <w:r w:rsidRPr="00C854FF">
        <w:rPr>
          <w:rFonts w:ascii="Times New Roman" w:eastAsia="Calibri" w:hAnsi="Times New Roman" w:cs="Times New Roman"/>
          <w:sz w:val="24"/>
          <w:szCs w:val="24"/>
        </w:rPr>
        <w:t>ŚWIATOWY DZIEŃ PRAW DZIECKA –wirtualna wystawa</w:t>
      </w:r>
    </w:p>
    <w:p w:rsidR="00340A6B" w:rsidRPr="00C854FF" w:rsidRDefault="00340A6B" w:rsidP="00732B50">
      <w:pPr>
        <w:numPr>
          <w:ilvl w:val="0"/>
          <w:numId w:val="79"/>
        </w:numPr>
        <w:spacing w:after="0" w:line="276" w:lineRule="auto"/>
        <w:contextualSpacing/>
        <w:jc w:val="both"/>
        <w:rPr>
          <w:rFonts w:ascii="Times New Roman" w:eastAsia="Calibri" w:hAnsi="Times New Roman" w:cs="Times New Roman"/>
          <w:bCs/>
          <w:sz w:val="24"/>
          <w:szCs w:val="24"/>
        </w:rPr>
      </w:pPr>
      <w:r w:rsidRPr="00C854FF">
        <w:rPr>
          <w:rFonts w:ascii="Times New Roman" w:eastAsia="Calibri" w:hAnsi="Times New Roman" w:cs="Times New Roman"/>
          <w:bCs/>
          <w:sz w:val="24"/>
          <w:szCs w:val="24"/>
        </w:rPr>
        <w:t xml:space="preserve">Konkurs plastyczny dla dzieci i młodzieży ze szkół podstawowych gminy Gorzyce </w:t>
      </w:r>
    </w:p>
    <w:p w:rsidR="00340A6B" w:rsidRPr="00C854FF" w:rsidRDefault="00340A6B" w:rsidP="00732B50">
      <w:pPr>
        <w:numPr>
          <w:ilvl w:val="0"/>
          <w:numId w:val="79"/>
        </w:numPr>
        <w:spacing w:after="0" w:line="276" w:lineRule="auto"/>
        <w:contextualSpacing/>
        <w:jc w:val="both"/>
        <w:rPr>
          <w:rFonts w:ascii="Times New Roman" w:eastAsia="Calibri" w:hAnsi="Times New Roman" w:cs="Times New Roman"/>
          <w:bCs/>
          <w:sz w:val="24"/>
          <w:szCs w:val="24"/>
        </w:rPr>
      </w:pPr>
      <w:r w:rsidRPr="00C854FF">
        <w:rPr>
          <w:rFonts w:ascii="Times New Roman" w:eastAsia="Calibri" w:hAnsi="Times New Roman" w:cs="Times New Roman"/>
          <w:bCs/>
          <w:sz w:val="24"/>
          <w:szCs w:val="24"/>
        </w:rPr>
        <w:t>„W krainie robotów. Moja ilustracja do książki science fiction.”</w:t>
      </w:r>
    </w:p>
    <w:p w:rsidR="00340A6B" w:rsidRPr="00C854FF" w:rsidRDefault="00340A6B" w:rsidP="00732B50">
      <w:pPr>
        <w:numPr>
          <w:ilvl w:val="0"/>
          <w:numId w:val="79"/>
        </w:numPr>
        <w:spacing w:after="0" w:line="276" w:lineRule="auto"/>
        <w:contextualSpacing/>
        <w:jc w:val="both"/>
        <w:rPr>
          <w:rFonts w:ascii="Times New Roman" w:eastAsia="Calibri" w:hAnsi="Times New Roman" w:cs="Times New Roman"/>
          <w:bCs/>
          <w:sz w:val="24"/>
          <w:szCs w:val="24"/>
        </w:rPr>
      </w:pPr>
      <w:r w:rsidRPr="00C854FF">
        <w:rPr>
          <w:rFonts w:ascii="Times New Roman" w:eastAsia="Calibri" w:hAnsi="Times New Roman" w:cs="Times New Roman"/>
          <w:sz w:val="24"/>
          <w:szCs w:val="24"/>
        </w:rPr>
        <w:t>Wyróżnienie w konkursie na najlepiej przeprowadzoną kampanię społeczną "Cała Polska Czyta Dzieciom" w zakresie popularyzacji codziennego czytania dzieciom</w:t>
      </w:r>
    </w:p>
    <w:p w:rsidR="00340A6B" w:rsidRPr="00C854FF" w:rsidRDefault="00340A6B" w:rsidP="00732B50">
      <w:pPr>
        <w:numPr>
          <w:ilvl w:val="0"/>
          <w:numId w:val="79"/>
        </w:numPr>
        <w:spacing w:after="0" w:line="276" w:lineRule="auto"/>
        <w:contextualSpacing/>
        <w:jc w:val="both"/>
        <w:rPr>
          <w:rFonts w:ascii="Times New Roman" w:eastAsia="Calibri" w:hAnsi="Times New Roman" w:cs="Times New Roman"/>
          <w:bCs/>
          <w:sz w:val="24"/>
          <w:szCs w:val="24"/>
        </w:rPr>
      </w:pPr>
      <w:r w:rsidRPr="00C854FF">
        <w:rPr>
          <w:rFonts w:ascii="Times New Roman" w:eastAsia="Calibri" w:hAnsi="Times New Roman" w:cs="Times New Roman"/>
          <w:bCs/>
          <w:sz w:val="24"/>
          <w:szCs w:val="24"/>
        </w:rPr>
        <w:t>Bajkowe wakacje w Bibliotece we Wrzawach</w:t>
      </w:r>
    </w:p>
    <w:p w:rsidR="00340A6B" w:rsidRPr="00C854FF" w:rsidRDefault="00340A6B" w:rsidP="00732B50">
      <w:pPr>
        <w:numPr>
          <w:ilvl w:val="0"/>
          <w:numId w:val="79"/>
        </w:numPr>
        <w:spacing w:after="0" w:line="276" w:lineRule="auto"/>
        <w:contextualSpacing/>
        <w:jc w:val="both"/>
        <w:rPr>
          <w:rFonts w:ascii="Times New Roman" w:eastAsia="Calibri" w:hAnsi="Times New Roman" w:cs="Times New Roman"/>
          <w:bCs/>
          <w:sz w:val="24"/>
          <w:szCs w:val="24"/>
        </w:rPr>
      </w:pPr>
      <w:r w:rsidRPr="00C854FF">
        <w:rPr>
          <w:rFonts w:ascii="Times New Roman" w:eastAsia="Calibri" w:hAnsi="Times New Roman" w:cs="Times New Roman"/>
          <w:bCs/>
          <w:sz w:val="24"/>
          <w:szCs w:val="24"/>
        </w:rPr>
        <w:t>Bibliolandia- Strefa Małego Czytelnika :</w:t>
      </w:r>
    </w:p>
    <w:p w:rsidR="00340A6B" w:rsidRPr="00C854FF" w:rsidRDefault="00340A6B" w:rsidP="00732B50">
      <w:pPr>
        <w:spacing w:after="0" w:line="276" w:lineRule="auto"/>
        <w:ind w:left="720"/>
        <w:contextualSpacing/>
        <w:jc w:val="both"/>
        <w:rPr>
          <w:rFonts w:ascii="Times New Roman" w:eastAsia="Calibri" w:hAnsi="Times New Roman" w:cs="Times New Roman"/>
          <w:bCs/>
          <w:sz w:val="24"/>
          <w:szCs w:val="24"/>
        </w:rPr>
      </w:pPr>
      <w:r w:rsidRPr="00C854FF">
        <w:rPr>
          <w:rFonts w:ascii="Times New Roman" w:eastAsia="Calibri" w:hAnsi="Times New Roman" w:cs="Times New Roman"/>
          <w:bCs/>
          <w:sz w:val="24"/>
          <w:szCs w:val="24"/>
        </w:rPr>
        <w:t>Warsztaty dla dzieci łączące popularyzację czytelnictwa, rozwijanie kreatywności oraz poznawanie świata literatury i nauki (spotkania 1 raz w tygodniu)</w:t>
      </w:r>
    </w:p>
    <w:p w:rsidR="00340A6B" w:rsidRPr="00C854FF" w:rsidRDefault="00340A6B" w:rsidP="00732B50">
      <w:pPr>
        <w:numPr>
          <w:ilvl w:val="0"/>
          <w:numId w:val="79"/>
        </w:numPr>
        <w:spacing w:after="0" w:line="276" w:lineRule="auto"/>
        <w:contextualSpacing/>
        <w:jc w:val="both"/>
        <w:rPr>
          <w:rFonts w:ascii="Times New Roman" w:eastAsia="Calibri" w:hAnsi="Times New Roman" w:cs="Times New Roman"/>
          <w:bCs/>
          <w:sz w:val="24"/>
          <w:szCs w:val="24"/>
        </w:rPr>
      </w:pPr>
      <w:r w:rsidRPr="00C854FF">
        <w:rPr>
          <w:rFonts w:ascii="Times New Roman" w:eastAsia="Calibri" w:hAnsi="Times New Roman" w:cs="Times New Roman"/>
          <w:sz w:val="24"/>
          <w:szCs w:val="24"/>
        </w:rPr>
        <w:t>Ogólnopolski Dzień głośnego Czytania –Wizyta przedszkolaków</w:t>
      </w:r>
    </w:p>
    <w:p w:rsidR="00340A6B" w:rsidRPr="00C854FF" w:rsidRDefault="00340A6B" w:rsidP="00732B50">
      <w:pPr>
        <w:numPr>
          <w:ilvl w:val="0"/>
          <w:numId w:val="79"/>
        </w:numPr>
        <w:spacing w:after="0" w:line="276" w:lineRule="auto"/>
        <w:contextualSpacing/>
        <w:jc w:val="both"/>
        <w:rPr>
          <w:rFonts w:ascii="Times New Roman" w:eastAsia="Calibri" w:hAnsi="Times New Roman" w:cs="Times New Roman"/>
          <w:bCs/>
          <w:sz w:val="24"/>
          <w:szCs w:val="24"/>
        </w:rPr>
      </w:pPr>
      <w:r w:rsidRPr="00C854FF">
        <w:rPr>
          <w:rFonts w:ascii="Times New Roman" w:eastAsia="Calibri" w:hAnsi="Times New Roman" w:cs="Times New Roman"/>
          <w:sz w:val="24"/>
          <w:szCs w:val="24"/>
        </w:rPr>
        <w:t>Wycieczka uczniów Szkoły Podstawowej im. Stanisława Jachowicza w Furmanach oraz udział w zajęciach promujących czytelnictwo</w:t>
      </w:r>
    </w:p>
    <w:p w:rsidR="00195CD7" w:rsidRPr="00C854FF" w:rsidRDefault="00B122BD" w:rsidP="00972ACA">
      <w:pPr>
        <w:pStyle w:val="Nagwek1"/>
        <w:rPr>
          <w:rFonts w:ascii="Times New Roman" w:hAnsi="Times New Roman" w:cs="Times New Roman"/>
        </w:rPr>
      </w:pPr>
      <w:bookmarkStart w:id="82" w:name="_Toc104894221"/>
      <w:r w:rsidRPr="00C854FF">
        <w:rPr>
          <w:rFonts w:ascii="Times New Roman" w:hAnsi="Times New Roman" w:cs="Times New Roman"/>
        </w:rPr>
        <w:lastRenderedPageBreak/>
        <w:t>XV Ochrona środowiska</w:t>
      </w:r>
      <w:bookmarkEnd w:id="82"/>
    </w:p>
    <w:p w:rsidR="00B122BD" w:rsidRPr="00C854FF" w:rsidRDefault="00B122BD" w:rsidP="00732B50">
      <w:pPr>
        <w:spacing w:after="0" w:line="276" w:lineRule="auto"/>
        <w:jc w:val="both"/>
        <w:rPr>
          <w:rFonts w:ascii="Times New Roman" w:hAnsi="Times New Roman" w:cs="Times New Roman"/>
          <w:sz w:val="24"/>
          <w:szCs w:val="24"/>
        </w:rPr>
      </w:pPr>
    </w:p>
    <w:p w:rsidR="0058441D" w:rsidRPr="00C854FF" w:rsidRDefault="0058441D" w:rsidP="00732B50">
      <w:pPr>
        <w:spacing w:after="0" w:line="276" w:lineRule="auto"/>
        <w:ind w:left="-851"/>
        <w:jc w:val="both"/>
        <w:rPr>
          <w:rFonts w:ascii="Times New Roman" w:hAnsi="Times New Roman" w:cs="Times New Roman"/>
          <w:b/>
          <w:sz w:val="24"/>
          <w:szCs w:val="24"/>
        </w:rPr>
      </w:pPr>
      <w:r w:rsidRPr="00C854FF">
        <w:rPr>
          <w:rFonts w:ascii="Times New Roman" w:hAnsi="Times New Roman" w:cs="Times New Roman"/>
          <w:b/>
          <w:sz w:val="24"/>
          <w:szCs w:val="24"/>
        </w:rPr>
        <w:t>GOSPODARKA  ODPADAM</w:t>
      </w:r>
      <w:r w:rsidR="00972ACA" w:rsidRPr="00C854FF">
        <w:rPr>
          <w:rFonts w:ascii="Times New Roman" w:hAnsi="Times New Roman" w:cs="Times New Roman"/>
          <w:b/>
          <w:sz w:val="24"/>
          <w:szCs w:val="24"/>
        </w:rPr>
        <w:t>I</w:t>
      </w:r>
    </w:p>
    <w:p w:rsidR="0058441D" w:rsidRPr="00C854FF" w:rsidRDefault="0058441D" w:rsidP="00732B50">
      <w:pPr>
        <w:spacing w:after="0" w:line="276" w:lineRule="auto"/>
        <w:ind w:left="-851"/>
        <w:jc w:val="both"/>
        <w:rPr>
          <w:rFonts w:ascii="Times New Roman" w:hAnsi="Times New Roman" w:cs="Times New Roman"/>
          <w:b/>
          <w:sz w:val="24"/>
          <w:szCs w:val="24"/>
        </w:rPr>
      </w:pPr>
      <w:r w:rsidRPr="00C854FF">
        <w:rPr>
          <w:rFonts w:ascii="Times New Roman" w:hAnsi="Times New Roman" w:cs="Times New Roman"/>
          <w:b/>
          <w:sz w:val="24"/>
          <w:szCs w:val="24"/>
        </w:rPr>
        <w:t xml:space="preserve">Przedsięwzięcia związane z gospodarką odpadami niebezpiecznymi zrealizowane </w:t>
      </w:r>
      <w:r w:rsidR="0032552F" w:rsidRPr="00C854FF">
        <w:rPr>
          <w:rFonts w:ascii="Times New Roman" w:hAnsi="Times New Roman" w:cs="Times New Roman"/>
          <w:b/>
          <w:sz w:val="24"/>
          <w:szCs w:val="24"/>
        </w:rPr>
        <w:br/>
      </w:r>
      <w:r w:rsidRPr="00C854FF">
        <w:rPr>
          <w:rFonts w:ascii="Times New Roman" w:hAnsi="Times New Roman" w:cs="Times New Roman"/>
          <w:b/>
          <w:sz w:val="24"/>
          <w:szCs w:val="24"/>
        </w:rPr>
        <w:t>w 2021 r.</w:t>
      </w:r>
    </w:p>
    <w:tbl>
      <w:tblPr>
        <w:tblStyle w:val="Tabela-Siatka"/>
        <w:tblW w:w="0" w:type="auto"/>
        <w:tblInd w:w="-856" w:type="dxa"/>
        <w:tblLayout w:type="fixed"/>
        <w:tblLook w:val="04A0" w:firstRow="1" w:lastRow="0" w:firstColumn="1" w:lastColumn="0" w:noHBand="0" w:noVBand="1"/>
      </w:tblPr>
      <w:tblGrid>
        <w:gridCol w:w="709"/>
        <w:gridCol w:w="3544"/>
        <w:gridCol w:w="1560"/>
        <w:gridCol w:w="1276"/>
        <w:gridCol w:w="1275"/>
        <w:gridCol w:w="1554"/>
      </w:tblGrid>
      <w:tr w:rsidR="0058441D" w:rsidRPr="00C854FF" w:rsidTr="00561BDE">
        <w:tc>
          <w:tcPr>
            <w:tcW w:w="709" w:type="dxa"/>
          </w:tcPr>
          <w:p w:rsidR="0058441D" w:rsidRPr="00C854FF" w:rsidRDefault="0058441D" w:rsidP="00732B50">
            <w:pPr>
              <w:spacing w:line="276" w:lineRule="auto"/>
              <w:jc w:val="both"/>
              <w:rPr>
                <w:rFonts w:cs="Times New Roman"/>
                <w:b/>
                <w:szCs w:val="24"/>
              </w:rPr>
            </w:pPr>
            <w:r w:rsidRPr="00C854FF">
              <w:rPr>
                <w:rFonts w:cs="Times New Roman"/>
                <w:b/>
                <w:szCs w:val="24"/>
              </w:rPr>
              <w:t>Lp.</w:t>
            </w:r>
          </w:p>
        </w:tc>
        <w:tc>
          <w:tcPr>
            <w:tcW w:w="3544" w:type="dxa"/>
          </w:tcPr>
          <w:p w:rsidR="0058441D" w:rsidRPr="00C854FF" w:rsidRDefault="0058441D" w:rsidP="00732B50">
            <w:pPr>
              <w:spacing w:line="276" w:lineRule="auto"/>
              <w:jc w:val="both"/>
              <w:rPr>
                <w:rFonts w:cs="Times New Roman"/>
                <w:b/>
                <w:szCs w:val="24"/>
              </w:rPr>
            </w:pPr>
            <w:r w:rsidRPr="00C854FF">
              <w:rPr>
                <w:rFonts w:cs="Times New Roman"/>
                <w:b/>
                <w:szCs w:val="24"/>
              </w:rPr>
              <w:t>Opis przedsięwzięcia</w:t>
            </w:r>
          </w:p>
        </w:tc>
        <w:tc>
          <w:tcPr>
            <w:tcW w:w="1560" w:type="dxa"/>
          </w:tcPr>
          <w:p w:rsidR="0058441D" w:rsidRPr="00C854FF" w:rsidRDefault="0058441D" w:rsidP="00732B50">
            <w:pPr>
              <w:spacing w:line="276" w:lineRule="auto"/>
              <w:jc w:val="both"/>
              <w:rPr>
                <w:rFonts w:cs="Times New Roman"/>
                <w:b/>
                <w:szCs w:val="24"/>
              </w:rPr>
            </w:pPr>
            <w:r w:rsidRPr="00C854FF">
              <w:rPr>
                <w:rFonts w:cs="Times New Roman"/>
                <w:b/>
                <w:szCs w:val="24"/>
              </w:rPr>
              <w:t>Jednostka realizująca zadanie</w:t>
            </w:r>
          </w:p>
        </w:tc>
        <w:tc>
          <w:tcPr>
            <w:tcW w:w="1276" w:type="dxa"/>
          </w:tcPr>
          <w:p w:rsidR="0058441D" w:rsidRPr="00C854FF" w:rsidRDefault="0058441D" w:rsidP="00732B50">
            <w:pPr>
              <w:spacing w:line="276" w:lineRule="auto"/>
              <w:jc w:val="both"/>
              <w:rPr>
                <w:rFonts w:cs="Times New Roman"/>
                <w:b/>
                <w:szCs w:val="24"/>
              </w:rPr>
            </w:pPr>
            <w:r w:rsidRPr="00C854FF">
              <w:rPr>
                <w:rFonts w:cs="Times New Roman"/>
                <w:b/>
                <w:szCs w:val="24"/>
              </w:rPr>
              <w:t>Ilość</w:t>
            </w:r>
          </w:p>
          <w:p w:rsidR="0058441D" w:rsidRPr="00C854FF" w:rsidRDefault="0058441D" w:rsidP="00732B50">
            <w:pPr>
              <w:spacing w:line="276" w:lineRule="auto"/>
              <w:jc w:val="both"/>
              <w:rPr>
                <w:rFonts w:cs="Times New Roman"/>
                <w:b/>
                <w:szCs w:val="24"/>
              </w:rPr>
            </w:pPr>
            <w:r w:rsidRPr="00C854FF">
              <w:rPr>
                <w:rFonts w:cs="Times New Roman"/>
                <w:b/>
                <w:szCs w:val="24"/>
              </w:rPr>
              <w:t>usuniętych</w:t>
            </w:r>
          </w:p>
          <w:p w:rsidR="0058441D" w:rsidRPr="00C854FF" w:rsidRDefault="0058441D" w:rsidP="00732B50">
            <w:pPr>
              <w:spacing w:line="276" w:lineRule="auto"/>
              <w:jc w:val="both"/>
              <w:rPr>
                <w:rFonts w:cs="Times New Roman"/>
                <w:b/>
                <w:szCs w:val="24"/>
              </w:rPr>
            </w:pPr>
            <w:r w:rsidRPr="00C854FF">
              <w:rPr>
                <w:rFonts w:cs="Times New Roman"/>
                <w:b/>
                <w:szCs w:val="24"/>
              </w:rPr>
              <w:t>odpadów</w:t>
            </w:r>
          </w:p>
        </w:tc>
        <w:tc>
          <w:tcPr>
            <w:tcW w:w="1275" w:type="dxa"/>
          </w:tcPr>
          <w:p w:rsidR="0058441D" w:rsidRPr="00C854FF" w:rsidRDefault="0058441D" w:rsidP="00732B50">
            <w:pPr>
              <w:spacing w:line="276" w:lineRule="auto"/>
              <w:jc w:val="both"/>
              <w:rPr>
                <w:rFonts w:cs="Times New Roman"/>
                <w:b/>
                <w:szCs w:val="24"/>
              </w:rPr>
            </w:pPr>
            <w:r w:rsidRPr="00C854FF">
              <w:rPr>
                <w:rFonts w:cs="Times New Roman"/>
                <w:b/>
                <w:szCs w:val="24"/>
              </w:rPr>
              <w:t>Koszt</w:t>
            </w:r>
          </w:p>
          <w:p w:rsidR="0058441D" w:rsidRPr="00C854FF" w:rsidRDefault="0058441D" w:rsidP="00732B50">
            <w:pPr>
              <w:spacing w:line="276" w:lineRule="auto"/>
              <w:jc w:val="both"/>
              <w:rPr>
                <w:rFonts w:cs="Times New Roman"/>
                <w:b/>
                <w:szCs w:val="24"/>
              </w:rPr>
            </w:pPr>
            <w:r w:rsidRPr="00C854FF">
              <w:rPr>
                <w:rFonts w:cs="Times New Roman"/>
                <w:b/>
                <w:szCs w:val="24"/>
              </w:rPr>
              <w:t>Realizacji</w:t>
            </w:r>
          </w:p>
          <w:p w:rsidR="0058441D" w:rsidRPr="00C854FF" w:rsidRDefault="0058441D" w:rsidP="00732B50">
            <w:pPr>
              <w:spacing w:line="276" w:lineRule="auto"/>
              <w:jc w:val="both"/>
              <w:rPr>
                <w:rFonts w:cs="Times New Roman"/>
                <w:b/>
                <w:szCs w:val="24"/>
              </w:rPr>
            </w:pPr>
            <w:r w:rsidRPr="00C854FF">
              <w:rPr>
                <w:rFonts w:cs="Times New Roman"/>
                <w:b/>
                <w:szCs w:val="24"/>
              </w:rPr>
              <w:t>w zł</w:t>
            </w:r>
          </w:p>
        </w:tc>
        <w:tc>
          <w:tcPr>
            <w:tcW w:w="1554" w:type="dxa"/>
          </w:tcPr>
          <w:p w:rsidR="0058441D" w:rsidRPr="00C854FF" w:rsidRDefault="0058441D" w:rsidP="00732B50">
            <w:pPr>
              <w:spacing w:line="276" w:lineRule="auto"/>
              <w:jc w:val="both"/>
              <w:rPr>
                <w:rFonts w:cs="Times New Roman"/>
                <w:b/>
                <w:szCs w:val="24"/>
              </w:rPr>
            </w:pPr>
            <w:r w:rsidRPr="00C854FF">
              <w:rPr>
                <w:rFonts w:cs="Times New Roman"/>
                <w:b/>
                <w:szCs w:val="24"/>
              </w:rPr>
              <w:t>Źródła</w:t>
            </w:r>
          </w:p>
          <w:p w:rsidR="0058441D" w:rsidRPr="00C854FF" w:rsidRDefault="0058441D" w:rsidP="00732B50">
            <w:pPr>
              <w:spacing w:line="276" w:lineRule="auto"/>
              <w:jc w:val="both"/>
              <w:rPr>
                <w:rFonts w:cs="Times New Roman"/>
                <w:b/>
                <w:szCs w:val="24"/>
              </w:rPr>
            </w:pPr>
            <w:r w:rsidRPr="00C854FF">
              <w:rPr>
                <w:rFonts w:cs="Times New Roman"/>
                <w:b/>
                <w:szCs w:val="24"/>
              </w:rPr>
              <w:t>finansowania</w:t>
            </w:r>
          </w:p>
        </w:tc>
      </w:tr>
      <w:tr w:rsidR="0058441D" w:rsidRPr="00C854FF" w:rsidTr="00561BDE">
        <w:trPr>
          <w:trHeight w:val="1334"/>
        </w:trPr>
        <w:tc>
          <w:tcPr>
            <w:tcW w:w="709" w:type="dxa"/>
          </w:tcPr>
          <w:p w:rsidR="0058441D" w:rsidRPr="00C854FF" w:rsidRDefault="0058441D" w:rsidP="00732B50">
            <w:pPr>
              <w:spacing w:line="276" w:lineRule="auto"/>
              <w:jc w:val="both"/>
              <w:rPr>
                <w:rFonts w:cs="Times New Roman"/>
                <w:b/>
                <w:szCs w:val="24"/>
              </w:rPr>
            </w:pPr>
            <w:r w:rsidRPr="00C854FF">
              <w:rPr>
                <w:rFonts w:cs="Times New Roman"/>
                <w:b/>
                <w:szCs w:val="24"/>
              </w:rPr>
              <w:t>1.</w:t>
            </w:r>
          </w:p>
        </w:tc>
        <w:tc>
          <w:tcPr>
            <w:tcW w:w="3544" w:type="dxa"/>
          </w:tcPr>
          <w:p w:rsidR="0058441D" w:rsidRPr="00C854FF" w:rsidRDefault="0058441D" w:rsidP="00732B50">
            <w:pPr>
              <w:spacing w:line="276" w:lineRule="auto"/>
              <w:jc w:val="both"/>
              <w:rPr>
                <w:rFonts w:cs="Times New Roman"/>
                <w:szCs w:val="24"/>
              </w:rPr>
            </w:pPr>
            <w:r w:rsidRPr="00C854FF">
              <w:rPr>
                <w:rFonts w:cs="Times New Roman"/>
                <w:szCs w:val="24"/>
              </w:rPr>
              <w:t xml:space="preserve">Dotacje dla mieszkańców gminy </w:t>
            </w:r>
            <w:r w:rsidRPr="00C854FF">
              <w:rPr>
                <w:rFonts w:cs="Times New Roman"/>
                <w:szCs w:val="24"/>
              </w:rPr>
              <w:br/>
              <w:t>w zakresie demontażu i przekazania do utylizacji pokryć dachowych zawierających azbest</w:t>
            </w:r>
          </w:p>
        </w:tc>
        <w:tc>
          <w:tcPr>
            <w:tcW w:w="1560" w:type="dxa"/>
          </w:tcPr>
          <w:p w:rsidR="0058441D" w:rsidRPr="00C854FF" w:rsidRDefault="0058441D" w:rsidP="00732B50">
            <w:pPr>
              <w:spacing w:line="276" w:lineRule="auto"/>
              <w:jc w:val="both"/>
              <w:rPr>
                <w:rFonts w:cs="Times New Roman"/>
                <w:szCs w:val="24"/>
              </w:rPr>
            </w:pPr>
            <w:r w:rsidRPr="00C854FF">
              <w:rPr>
                <w:rFonts w:cs="Times New Roman"/>
                <w:szCs w:val="24"/>
              </w:rPr>
              <w:t>Właściciele  nieruchomości</w:t>
            </w:r>
          </w:p>
          <w:p w:rsidR="0058441D" w:rsidRPr="00C854FF" w:rsidRDefault="0058441D" w:rsidP="00732B50">
            <w:pPr>
              <w:spacing w:line="276" w:lineRule="auto"/>
              <w:jc w:val="both"/>
              <w:rPr>
                <w:rFonts w:cs="Times New Roman"/>
                <w:szCs w:val="24"/>
              </w:rPr>
            </w:pPr>
            <w:r w:rsidRPr="00C854FF">
              <w:rPr>
                <w:rFonts w:cs="Times New Roman"/>
                <w:szCs w:val="24"/>
              </w:rPr>
              <w:t>+ Gmina</w:t>
            </w:r>
          </w:p>
        </w:tc>
        <w:tc>
          <w:tcPr>
            <w:tcW w:w="1276" w:type="dxa"/>
          </w:tcPr>
          <w:p w:rsidR="0058441D" w:rsidRPr="00C854FF" w:rsidRDefault="0058441D" w:rsidP="00732B50">
            <w:pPr>
              <w:spacing w:line="276" w:lineRule="auto"/>
              <w:jc w:val="both"/>
              <w:rPr>
                <w:rFonts w:cs="Times New Roman"/>
                <w:szCs w:val="24"/>
              </w:rPr>
            </w:pPr>
            <w:r w:rsidRPr="00C854FF">
              <w:rPr>
                <w:rFonts w:cs="Times New Roman"/>
                <w:szCs w:val="24"/>
              </w:rPr>
              <w:t>4,83 Mg(ton)</w:t>
            </w:r>
          </w:p>
        </w:tc>
        <w:tc>
          <w:tcPr>
            <w:tcW w:w="1275" w:type="dxa"/>
          </w:tcPr>
          <w:p w:rsidR="0058441D" w:rsidRPr="00C854FF" w:rsidRDefault="0058441D" w:rsidP="00732B50">
            <w:pPr>
              <w:spacing w:line="276" w:lineRule="auto"/>
              <w:jc w:val="both"/>
              <w:rPr>
                <w:rFonts w:cs="Times New Roman"/>
                <w:szCs w:val="24"/>
              </w:rPr>
            </w:pPr>
            <w:r w:rsidRPr="00C854FF">
              <w:rPr>
                <w:rFonts w:cs="Times New Roman"/>
                <w:szCs w:val="24"/>
              </w:rPr>
              <w:t>Kwota dotacji</w:t>
            </w:r>
          </w:p>
          <w:p w:rsidR="0058441D" w:rsidRPr="00C854FF" w:rsidRDefault="0058441D" w:rsidP="00732B50">
            <w:pPr>
              <w:spacing w:line="276" w:lineRule="auto"/>
              <w:jc w:val="both"/>
              <w:rPr>
                <w:rFonts w:cs="Times New Roman"/>
                <w:b/>
                <w:szCs w:val="24"/>
              </w:rPr>
            </w:pPr>
            <w:r w:rsidRPr="00C854FF">
              <w:rPr>
                <w:rFonts w:cs="Times New Roman"/>
                <w:b/>
                <w:szCs w:val="24"/>
              </w:rPr>
              <w:t>2.494,03</w:t>
            </w:r>
          </w:p>
        </w:tc>
        <w:tc>
          <w:tcPr>
            <w:tcW w:w="1554" w:type="dxa"/>
          </w:tcPr>
          <w:p w:rsidR="0058441D" w:rsidRPr="00C854FF" w:rsidRDefault="0058441D" w:rsidP="00732B50">
            <w:pPr>
              <w:spacing w:line="276" w:lineRule="auto"/>
              <w:jc w:val="both"/>
              <w:rPr>
                <w:rFonts w:cs="Times New Roman"/>
                <w:szCs w:val="24"/>
              </w:rPr>
            </w:pPr>
            <w:r w:rsidRPr="00C854FF">
              <w:rPr>
                <w:rFonts w:cs="Times New Roman"/>
                <w:szCs w:val="24"/>
              </w:rPr>
              <w:t>Właściciel nieruchomości</w:t>
            </w:r>
          </w:p>
          <w:p w:rsidR="0058441D" w:rsidRPr="00C854FF" w:rsidRDefault="0058441D" w:rsidP="00732B50">
            <w:pPr>
              <w:spacing w:line="276" w:lineRule="auto"/>
              <w:jc w:val="both"/>
              <w:rPr>
                <w:rFonts w:cs="Times New Roman"/>
                <w:szCs w:val="24"/>
              </w:rPr>
            </w:pPr>
            <w:r w:rsidRPr="00C854FF">
              <w:rPr>
                <w:rFonts w:cs="Times New Roman"/>
                <w:szCs w:val="24"/>
              </w:rPr>
              <w:t xml:space="preserve">+ </w:t>
            </w:r>
          </w:p>
          <w:p w:rsidR="0058441D" w:rsidRPr="00C854FF" w:rsidRDefault="0058441D" w:rsidP="00732B50">
            <w:pPr>
              <w:spacing w:line="276" w:lineRule="auto"/>
              <w:jc w:val="both"/>
              <w:rPr>
                <w:rFonts w:cs="Times New Roman"/>
                <w:szCs w:val="24"/>
              </w:rPr>
            </w:pPr>
            <w:r w:rsidRPr="00C854FF">
              <w:rPr>
                <w:rFonts w:cs="Times New Roman"/>
                <w:szCs w:val="24"/>
              </w:rPr>
              <w:t xml:space="preserve">dotacja </w:t>
            </w:r>
            <w:r w:rsidRPr="00C854FF">
              <w:rPr>
                <w:rFonts w:cs="Times New Roman"/>
                <w:szCs w:val="24"/>
              </w:rPr>
              <w:br/>
              <w:t xml:space="preserve"> Gminy</w:t>
            </w:r>
          </w:p>
          <w:p w:rsidR="0058441D" w:rsidRPr="00C854FF" w:rsidRDefault="0058441D" w:rsidP="00732B50">
            <w:pPr>
              <w:spacing w:line="276" w:lineRule="auto"/>
              <w:jc w:val="both"/>
              <w:rPr>
                <w:rFonts w:cs="Times New Roman"/>
                <w:szCs w:val="24"/>
              </w:rPr>
            </w:pPr>
          </w:p>
        </w:tc>
      </w:tr>
    </w:tbl>
    <w:p w:rsidR="0058441D" w:rsidRPr="00C854FF" w:rsidRDefault="0058441D" w:rsidP="00732B50">
      <w:pPr>
        <w:spacing w:after="0" w:line="276" w:lineRule="auto"/>
        <w:jc w:val="both"/>
        <w:rPr>
          <w:rFonts w:ascii="Times New Roman" w:hAnsi="Times New Roman" w:cs="Times New Roman"/>
          <w:b/>
          <w:sz w:val="24"/>
          <w:szCs w:val="24"/>
        </w:rPr>
      </w:pPr>
    </w:p>
    <w:p w:rsidR="0058441D" w:rsidRPr="00C854FF" w:rsidRDefault="0058441D" w:rsidP="00732B50">
      <w:pPr>
        <w:spacing w:after="0" w:line="276" w:lineRule="auto"/>
        <w:ind w:hanging="851"/>
        <w:jc w:val="both"/>
        <w:rPr>
          <w:rFonts w:ascii="Times New Roman" w:hAnsi="Times New Roman" w:cs="Times New Roman"/>
          <w:b/>
          <w:sz w:val="24"/>
          <w:szCs w:val="24"/>
        </w:rPr>
      </w:pPr>
      <w:r w:rsidRPr="00C854FF">
        <w:rPr>
          <w:rFonts w:ascii="Times New Roman" w:hAnsi="Times New Roman" w:cs="Times New Roman"/>
          <w:b/>
          <w:sz w:val="24"/>
          <w:szCs w:val="24"/>
        </w:rPr>
        <w:t>OCHRONA POWIETRZA + OCHRONA PRZED HAŁASEM</w:t>
      </w:r>
    </w:p>
    <w:p w:rsidR="0058441D" w:rsidRPr="00C854FF" w:rsidRDefault="0058441D" w:rsidP="00732B50">
      <w:pPr>
        <w:spacing w:after="0" w:line="276" w:lineRule="auto"/>
        <w:ind w:left="-851"/>
        <w:jc w:val="both"/>
        <w:rPr>
          <w:rFonts w:ascii="Times New Roman" w:hAnsi="Times New Roman" w:cs="Times New Roman"/>
          <w:sz w:val="24"/>
          <w:szCs w:val="24"/>
        </w:rPr>
      </w:pPr>
      <w:r w:rsidRPr="00C854FF">
        <w:rPr>
          <w:rFonts w:ascii="Times New Roman" w:hAnsi="Times New Roman" w:cs="Times New Roman"/>
          <w:b/>
          <w:sz w:val="24"/>
          <w:szCs w:val="24"/>
        </w:rPr>
        <w:t xml:space="preserve">Przedsięwzięcia związane z ochroną przed hałasem zrealizowane na Gminy Gorzyce </w:t>
      </w:r>
      <w:r w:rsidR="0032552F" w:rsidRPr="00C854FF">
        <w:rPr>
          <w:rFonts w:ascii="Times New Roman" w:hAnsi="Times New Roman" w:cs="Times New Roman"/>
          <w:b/>
          <w:sz w:val="24"/>
          <w:szCs w:val="24"/>
        </w:rPr>
        <w:br/>
      </w:r>
      <w:r w:rsidRPr="00C854FF">
        <w:rPr>
          <w:rFonts w:ascii="Times New Roman" w:hAnsi="Times New Roman" w:cs="Times New Roman"/>
          <w:b/>
          <w:sz w:val="24"/>
          <w:szCs w:val="24"/>
        </w:rPr>
        <w:t>w 2021 r.</w:t>
      </w:r>
    </w:p>
    <w:tbl>
      <w:tblPr>
        <w:tblStyle w:val="Tabela-Siatka"/>
        <w:tblW w:w="10068" w:type="dxa"/>
        <w:tblInd w:w="-856" w:type="dxa"/>
        <w:tblLayout w:type="fixed"/>
        <w:tblLook w:val="04A0" w:firstRow="1" w:lastRow="0" w:firstColumn="1" w:lastColumn="0" w:noHBand="0" w:noVBand="1"/>
      </w:tblPr>
      <w:tblGrid>
        <w:gridCol w:w="709"/>
        <w:gridCol w:w="3119"/>
        <w:gridCol w:w="1134"/>
        <w:gridCol w:w="1559"/>
        <w:gridCol w:w="3547"/>
      </w:tblGrid>
      <w:tr w:rsidR="0058441D" w:rsidRPr="00C854FF" w:rsidTr="00561BDE">
        <w:trPr>
          <w:trHeight w:val="1121"/>
        </w:trPr>
        <w:tc>
          <w:tcPr>
            <w:tcW w:w="709" w:type="dxa"/>
          </w:tcPr>
          <w:p w:rsidR="0058441D" w:rsidRPr="00C854FF" w:rsidRDefault="0058441D" w:rsidP="00732B50">
            <w:pPr>
              <w:spacing w:line="276" w:lineRule="auto"/>
              <w:jc w:val="both"/>
              <w:rPr>
                <w:rFonts w:cs="Times New Roman"/>
                <w:szCs w:val="24"/>
              </w:rPr>
            </w:pPr>
          </w:p>
          <w:p w:rsidR="0058441D" w:rsidRPr="00C854FF" w:rsidRDefault="0058441D" w:rsidP="00732B50">
            <w:pPr>
              <w:spacing w:line="276" w:lineRule="auto"/>
              <w:jc w:val="both"/>
              <w:rPr>
                <w:rFonts w:cs="Times New Roman"/>
                <w:szCs w:val="24"/>
              </w:rPr>
            </w:pPr>
            <w:r w:rsidRPr="00C854FF">
              <w:rPr>
                <w:rFonts w:cs="Times New Roman"/>
                <w:szCs w:val="24"/>
              </w:rPr>
              <w:t>L.p.</w:t>
            </w:r>
          </w:p>
        </w:tc>
        <w:tc>
          <w:tcPr>
            <w:tcW w:w="3119" w:type="dxa"/>
          </w:tcPr>
          <w:p w:rsidR="0058441D" w:rsidRPr="00C854FF" w:rsidRDefault="0058441D" w:rsidP="00732B50">
            <w:pPr>
              <w:spacing w:line="276" w:lineRule="auto"/>
              <w:jc w:val="both"/>
              <w:rPr>
                <w:rFonts w:cs="Times New Roman"/>
                <w:szCs w:val="24"/>
              </w:rPr>
            </w:pPr>
          </w:p>
          <w:p w:rsidR="0058441D" w:rsidRPr="00C854FF" w:rsidRDefault="0058441D" w:rsidP="00732B50">
            <w:pPr>
              <w:spacing w:line="276" w:lineRule="auto"/>
              <w:jc w:val="both"/>
              <w:rPr>
                <w:rFonts w:cs="Times New Roman"/>
                <w:szCs w:val="24"/>
              </w:rPr>
            </w:pPr>
            <w:r w:rsidRPr="00C854FF">
              <w:rPr>
                <w:rFonts w:cs="Times New Roman"/>
                <w:szCs w:val="24"/>
              </w:rPr>
              <w:t>Nazwa zadania</w:t>
            </w:r>
          </w:p>
        </w:tc>
        <w:tc>
          <w:tcPr>
            <w:tcW w:w="1134" w:type="dxa"/>
          </w:tcPr>
          <w:p w:rsidR="0058441D" w:rsidRPr="00C854FF" w:rsidRDefault="0058441D" w:rsidP="00732B50">
            <w:pPr>
              <w:spacing w:line="276" w:lineRule="auto"/>
              <w:jc w:val="both"/>
              <w:rPr>
                <w:rFonts w:cs="Times New Roman"/>
                <w:szCs w:val="24"/>
              </w:rPr>
            </w:pPr>
          </w:p>
          <w:p w:rsidR="0058441D" w:rsidRPr="00C854FF" w:rsidRDefault="0058441D" w:rsidP="00732B50">
            <w:pPr>
              <w:spacing w:line="276" w:lineRule="auto"/>
              <w:jc w:val="both"/>
              <w:rPr>
                <w:rFonts w:cs="Times New Roman"/>
                <w:szCs w:val="24"/>
              </w:rPr>
            </w:pPr>
            <w:r w:rsidRPr="00C854FF">
              <w:rPr>
                <w:rFonts w:cs="Times New Roman"/>
                <w:szCs w:val="24"/>
              </w:rPr>
              <w:t xml:space="preserve">Długość </w:t>
            </w:r>
          </w:p>
          <w:p w:rsidR="0058441D" w:rsidRPr="00C854FF" w:rsidRDefault="0058441D" w:rsidP="00732B50">
            <w:pPr>
              <w:spacing w:line="276" w:lineRule="auto"/>
              <w:jc w:val="both"/>
              <w:rPr>
                <w:rFonts w:cs="Times New Roman"/>
                <w:szCs w:val="24"/>
              </w:rPr>
            </w:pPr>
            <w:r w:rsidRPr="00C854FF">
              <w:rPr>
                <w:rFonts w:cs="Times New Roman"/>
                <w:szCs w:val="24"/>
              </w:rPr>
              <w:t xml:space="preserve">(w km)       </w:t>
            </w:r>
          </w:p>
        </w:tc>
        <w:tc>
          <w:tcPr>
            <w:tcW w:w="1559" w:type="dxa"/>
          </w:tcPr>
          <w:p w:rsidR="0058441D" w:rsidRPr="00C854FF" w:rsidRDefault="0058441D" w:rsidP="00732B50">
            <w:pPr>
              <w:spacing w:line="276" w:lineRule="auto"/>
              <w:jc w:val="both"/>
              <w:rPr>
                <w:rFonts w:cs="Times New Roman"/>
                <w:szCs w:val="24"/>
              </w:rPr>
            </w:pPr>
          </w:p>
          <w:p w:rsidR="0058441D" w:rsidRPr="00C854FF" w:rsidRDefault="0058441D" w:rsidP="00732B50">
            <w:pPr>
              <w:spacing w:line="276" w:lineRule="auto"/>
              <w:jc w:val="both"/>
              <w:rPr>
                <w:rFonts w:cs="Times New Roman"/>
                <w:szCs w:val="24"/>
              </w:rPr>
            </w:pPr>
            <w:r w:rsidRPr="00C854FF">
              <w:rPr>
                <w:rFonts w:cs="Times New Roman"/>
                <w:szCs w:val="24"/>
              </w:rPr>
              <w:t>Koszt realizacji</w:t>
            </w:r>
          </w:p>
          <w:p w:rsidR="0058441D" w:rsidRPr="00C854FF" w:rsidRDefault="0058441D" w:rsidP="00732B50">
            <w:pPr>
              <w:spacing w:line="276" w:lineRule="auto"/>
              <w:jc w:val="both"/>
              <w:rPr>
                <w:rFonts w:cs="Times New Roman"/>
                <w:szCs w:val="24"/>
              </w:rPr>
            </w:pPr>
            <w:r w:rsidRPr="00C854FF">
              <w:rPr>
                <w:rFonts w:cs="Times New Roman"/>
                <w:szCs w:val="24"/>
              </w:rPr>
              <w:t>(w zł)</w:t>
            </w:r>
          </w:p>
          <w:p w:rsidR="0058441D" w:rsidRPr="00C854FF" w:rsidRDefault="0058441D" w:rsidP="00732B50">
            <w:pPr>
              <w:spacing w:line="276" w:lineRule="auto"/>
              <w:jc w:val="both"/>
              <w:rPr>
                <w:rFonts w:cs="Times New Roman"/>
                <w:szCs w:val="24"/>
              </w:rPr>
            </w:pPr>
          </w:p>
        </w:tc>
        <w:tc>
          <w:tcPr>
            <w:tcW w:w="3547" w:type="dxa"/>
          </w:tcPr>
          <w:p w:rsidR="0058441D" w:rsidRPr="00C854FF" w:rsidRDefault="0058441D" w:rsidP="00732B50">
            <w:pPr>
              <w:spacing w:line="276" w:lineRule="auto"/>
              <w:jc w:val="both"/>
              <w:rPr>
                <w:rFonts w:cs="Times New Roman"/>
                <w:szCs w:val="24"/>
              </w:rPr>
            </w:pPr>
          </w:p>
          <w:p w:rsidR="0058441D" w:rsidRPr="00C854FF" w:rsidRDefault="0058441D" w:rsidP="00732B50">
            <w:pPr>
              <w:spacing w:line="276" w:lineRule="auto"/>
              <w:jc w:val="both"/>
              <w:rPr>
                <w:rFonts w:cs="Times New Roman"/>
                <w:szCs w:val="24"/>
              </w:rPr>
            </w:pPr>
            <w:r w:rsidRPr="00C854FF">
              <w:rPr>
                <w:rFonts w:cs="Times New Roman"/>
                <w:szCs w:val="24"/>
              </w:rPr>
              <w:t>Finansowanie / dotacje</w:t>
            </w:r>
          </w:p>
        </w:tc>
      </w:tr>
      <w:tr w:rsidR="0058441D" w:rsidRPr="00C854FF" w:rsidTr="00561BDE">
        <w:trPr>
          <w:trHeight w:val="989"/>
        </w:trPr>
        <w:tc>
          <w:tcPr>
            <w:tcW w:w="709" w:type="dxa"/>
          </w:tcPr>
          <w:p w:rsidR="0058441D" w:rsidRPr="00C854FF" w:rsidRDefault="0058441D" w:rsidP="00732B50">
            <w:pPr>
              <w:spacing w:line="276" w:lineRule="auto"/>
              <w:jc w:val="both"/>
              <w:rPr>
                <w:rFonts w:cs="Times New Roman"/>
                <w:szCs w:val="24"/>
              </w:rPr>
            </w:pPr>
            <w:r w:rsidRPr="00C854FF">
              <w:rPr>
                <w:rFonts w:cs="Times New Roman"/>
                <w:szCs w:val="24"/>
              </w:rPr>
              <w:t>1.</w:t>
            </w:r>
          </w:p>
          <w:p w:rsidR="0058441D" w:rsidRPr="00C854FF" w:rsidRDefault="0058441D" w:rsidP="00732B50">
            <w:pPr>
              <w:spacing w:line="276" w:lineRule="auto"/>
              <w:jc w:val="both"/>
              <w:rPr>
                <w:rFonts w:cs="Times New Roman"/>
                <w:szCs w:val="24"/>
              </w:rPr>
            </w:pPr>
          </w:p>
        </w:tc>
        <w:tc>
          <w:tcPr>
            <w:tcW w:w="3119" w:type="dxa"/>
          </w:tcPr>
          <w:p w:rsidR="0058441D" w:rsidRPr="00C854FF" w:rsidRDefault="0058441D" w:rsidP="00732B50">
            <w:pPr>
              <w:pStyle w:val="Default"/>
              <w:spacing w:line="276" w:lineRule="auto"/>
              <w:jc w:val="both"/>
              <w:rPr>
                <w:color w:val="auto"/>
              </w:rPr>
            </w:pPr>
            <w:r w:rsidRPr="00C854FF">
              <w:rPr>
                <w:bCs/>
                <w:color w:val="auto"/>
              </w:rPr>
              <w:t>Przebudowa drogi gminnej                  nr 100141R (ul. Zastawie)                    w Sokolnikach</w:t>
            </w:r>
          </w:p>
        </w:tc>
        <w:tc>
          <w:tcPr>
            <w:tcW w:w="1134" w:type="dxa"/>
          </w:tcPr>
          <w:p w:rsidR="0058441D" w:rsidRPr="00C854FF" w:rsidRDefault="0058441D" w:rsidP="00732B50">
            <w:pPr>
              <w:spacing w:line="276" w:lineRule="auto"/>
              <w:jc w:val="both"/>
              <w:rPr>
                <w:rFonts w:cs="Times New Roman"/>
                <w:szCs w:val="24"/>
              </w:rPr>
            </w:pPr>
            <w:r w:rsidRPr="00C854FF">
              <w:rPr>
                <w:rFonts w:cs="Times New Roman"/>
                <w:bCs/>
                <w:szCs w:val="24"/>
              </w:rPr>
              <w:t>0,84</w:t>
            </w:r>
          </w:p>
        </w:tc>
        <w:tc>
          <w:tcPr>
            <w:tcW w:w="1559" w:type="dxa"/>
          </w:tcPr>
          <w:p w:rsidR="0058441D" w:rsidRPr="00C854FF" w:rsidRDefault="0058441D" w:rsidP="00732B50">
            <w:pPr>
              <w:pStyle w:val="Default"/>
              <w:spacing w:line="276" w:lineRule="auto"/>
              <w:jc w:val="both"/>
              <w:rPr>
                <w:color w:val="auto"/>
              </w:rPr>
            </w:pPr>
            <w:r w:rsidRPr="00C854FF">
              <w:rPr>
                <w:color w:val="auto"/>
              </w:rPr>
              <w:t>591. 844,48</w:t>
            </w:r>
          </w:p>
        </w:tc>
        <w:tc>
          <w:tcPr>
            <w:tcW w:w="3547" w:type="dxa"/>
            <w:vMerge w:val="restart"/>
          </w:tcPr>
          <w:p w:rsidR="0058441D" w:rsidRPr="00C854FF" w:rsidRDefault="0058441D" w:rsidP="00732B50">
            <w:pPr>
              <w:spacing w:line="276" w:lineRule="auto"/>
              <w:jc w:val="both"/>
              <w:rPr>
                <w:rFonts w:cs="Times New Roman"/>
                <w:szCs w:val="24"/>
              </w:rPr>
            </w:pPr>
          </w:p>
          <w:p w:rsidR="0058441D" w:rsidRPr="00C854FF" w:rsidRDefault="0058441D" w:rsidP="00732B50">
            <w:pPr>
              <w:spacing w:line="276" w:lineRule="auto"/>
              <w:jc w:val="both"/>
              <w:rPr>
                <w:rFonts w:cs="Times New Roman"/>
                <w:szCs w:val="24"/>
              </w:rPr>
            </w:pPr>
            <w:r w:rsidRPr="00C854FF">
              <w:rPr>
                <w:rFonts w:cs="Times New Roman"/>
                <w:szCs w:val="24"/>
              </w:rPr>
              <w:t>budżet samorządu</w:t>
            </w:r>
          </w:p>
          <w:p w:rsidR="0058441D" w:rsidRPr="00C854FF" w:rsidRDefault="0058441D" w:rsidP="00732B50">
            <w:pPr>
              <w:spacing w:line="276" w:lineRule="auto"/>
              <w:jc w:val="both"/>
              <w:rPr>
                <w:rFonts w:cs="Times New Roman"/>
                <w:szCs w:val="24"/>
              </w:rPr>
            </w:pPr>
            <w:r w:rsidRPr="00C854FF">
              <w:rPr>
                <w:rFonts w:cs="Times New Roman"/>
                <w:szCs w:val="24"/>
              </w:rPr>
              <w:t>+</w:t>
            </w:r>
          </w:p>
          <w:p w:rsidR="0058441D" w:rsidRPr="00C854FF" w:rsidRDefault="0058441D" w:rsidP="00732B50">
            <w:pPr>
              <w:spacing w:line="276" w:lineRule="auto"/>
              <w:jc w:val="both"/>
              <w:rPr>
                <w:rFonts w:cs="Times New Roman"/>
                <w:szCs w:val="24"/>
              </w:rPr>
            </w:pPr>
            <w:r w:rsidRPr="00C854FF">
              <w:rPr>
                <w:rFonts w:cs="Times New Roman"/>
                <w:szCs w:val="24"/>
              </w:rPr>
              <w:t>dotacja budżetu</w:t>
            </w:r>
          </w:p>
          <w:p w:rsidR="0058441D" w:rsidRPr="00C854FF" w:rsidRDefault="0058441D" w:rsidP="00732B50">
            <w:pPr>
              <w:spacing w:line="276" w:lineRule="auto"/>
              <w:jc w:val="both"/>
              <w:rPr>
                <w:rFonts w:cs="Times New Roman"/>
                <w:szCs w:val="24"/>
              </w:rPr>
            </w:pPr>
            <w:r w:rsidRPr="00C854FF">
              <w:rPr>
                <w:rFonts w:cs="Times New Roman"/>
                <w:szCs w:val="24"/>
              </w:rPr>
              <w:t>państwa – 566.568,00</w:t>
            </w:r>
          </w:p>
        </w:tc>
      </w:tr>
      <w:tr w:rsidR="0058441D" w:rsidRPr="00C854FF" w:rsidTr="00561BDE">
        <w:trPr>
          <w:trHeight w:val="934"/>
        </w:trPr>
        <w:tc>
          <w:tcPr>
            <w:tcW w:w="709" w:type="dxa"/>
          </w:tcPr>
          <w:p w:rsidR="0058441D" w:rsidRPr="00C854FF" w:rsidRDefault="0058441D" w:rsidP="00732B50">
            <w:pPr>
              <w:spacing w:line="276" w:lineRule="auto"/>
              <w:jc w:val="both"/>
              <w:rPr>
                <w:rFonts w:cs="Times New Roman"/>
                <w:szCs w:val="24"/>
              </w:rPr>
            </w:pPr>
            <w:r w:rsidRPr="00C854FF">
              <w:rPr>
                <w:rFonts w:cs="Times New Roman"/>
                <w:szCs w:val="24"/>
              </w:rPr>
              <w:t xml:space="preserve">2. </w:t>
            </w:r>
          </w:p>
        </w:tc>
        <w:tc>
          <w:tcPr>
            <w:tcW w:w="3119" w:type="dxa"/>
          </w:tcPr>
          <w:p w:rsidR="0058441D" w:rsidRPr="00C854FF" w:rsidRDefault="0058441D" w:rsidP="00732B50">
            <w:pPr>
              <w:pStyle w:val="Default"/>
              <w:spacing w:line="276" w:lineRule="auto"/>
              <w:jc w:val="both"/>
              <w:rPr>
                <w:bCs/>
                <w:color w:val="auto"/>
              </w:rPr>
            </w:pPr>
            <w:r w:rsidRPr="00C854FF">
              <w:rPr>
                <w:bCs/>
                <w:color w:val="auto"/>
              </w:rPr>
              <w:t>Przebudowa drogi gminnej                  nr 100140R (ul. Szkolna)                    w Sokolnikach</w:t>
            </w:r>
          </w:p>
        </w:tc>
        <w:tc>
          <w:tcPr>
            <w:tcW w:w="1134" w:type="dxa"/>
          </w:tcPr>
          <w:p w:rsidR="0058441D" w:rsidRPr="00C854FF" w:rsidRDefault="0058441D" w:rsidP="00732B50">
            <w:pPr>
              <w:spacing w:line="276" w:lineRule="auto"/>
              <w:jc w:val="both"/>
              <w:rPr>
                <w:rFonts w:cs="Times New Roman"/>
                <w:bCs/>
                <w:szCs w:val="24"/>
              </w:rPr>
            </w:pPr>
            <w:r w:rsidRPr="00C854FF">
              <w:rPr>
                <w:rFonts w:cs="Times New Roman"/>
                <w:bCs/>
                <w:szCs w:val="24"/>
              </w:rPr>
              <w:t>0,45</w:t>
            </w:r>
          </w:p>
        </w:tc>
        <w:tc>
          <w:tcPr>
            <w:tcW w:w="1559" w:type="dxa"/>
          </w:tcPr>
          <w:p w:rsidR="0058441D" w:rsidRPr="00C854FF" w:rsidRDefault="0058441D" w:rsidP="00732B50">
            <w:pPr>
              <w:pStyle w:val="Default"/>
              <w:spacing w:line="276" w:lineRule="auto"/>
              <w:jc w:val="both"/>
              <w:rPr>
                <w:color w:val="auto"/>
              </w:rPr>
            </w:pPr>
            <w:r w:rsidRPr="00C854FF">
              <w:rPr>
                <w:color w:val="auto"/>
              </w:rPr>
              <w:t>389. 434,52</w:t>
            </w:r>
          </w:p>
        </w:tc>
        <w:tc>
          <w:tcPr>
            <w:tcW w:w="3547" w:type="dxa"/>
            <w:vMerge/>
          </w:tcPr>
          <w:p w:rsidR="0058441D" w:rsidRPr="00C854FF" w:rsidRDefault="0058441D" w:rsidP="00732B50">
            <w:pPr>
              <w:spacing w:line="276" w:lineRule="auto"/>
              <w:jc w:val="both"/>
              <w:rPr>
                <w:rFonts w:cs="Times New Roman"/>
                <w:szCs w:val="24"/>
              </w:rPr>
            </w:pPr>
          </w:p>
        </w:tc>
      </w:tr>
      <w:tr w:rsidR="0058441D" w:rsidRPr="00C854FF" w:rsidTr="00561BDE">
        <w:trPr>
          <w:trHeight w:val="1301"/>
        </w:trPr>
        <w:tc>
          <w:tcPr>
            <w:tcW w:w="709" w:type="dxa"/>
          </w:tcPr>
          <w:p w:rsidR="0058441D" w:rsidRPr="00C854FF" w:rsidRDefault="0058441D" w:rsidP="00732B50">
            <w:pPr>
              <w:spacing w:line="276" w:lineRule="auto"/>
              <w:jc w:val="both"/>
              <w:rPr>
                <w:rFonts w:cs="Times New Roman"/>
                <w:szCs w:val="24"/>
              </w:rPr>
            </w:pPr>
            <w:r w:rsidRPr="00C854FF">
              <w:rPr>
                <w:rFonts w:cs="Times New Roman"/>
                <w:szCs w:val="24"/>
              </w:rPr>
              <w:t>3.</w:t>
            </w:r>
          </w:p>
          <w:p w:rsidR="0058441D" w:rsidRPr="00C854FF" w:rsidRDefault="0058441D" w:rsidP="00732B50">
            <w:pPr>
              <w:spacing w:line="276" w:lineRule="auto"/>
              <w:jc w:val="both"/>
              <w:rPr>
                <w:rFonts w:cs="Times New Roman"/>
                <w:szCs w:val="24"/>
              </w:rPr>
            </w:pPr>
          </w:p>
          <w:p w:rsidR="0058441D" w:rsidRPr="00C854FF" w:rsidRDefault="0058441D" w:rsidP="00732B50">
            <w:pPr>
              <w:spacing w:line="276" w:lineRule="auto"/>
              <w:jc w:val="both"/>
              <w:rPr>
                <w:rFonts w:cs="Times New Roman"/>
                <w:szCs w:val="24"/>
              </w:rPr>
            </w:pPr>
          </w:p>
        </w:tc>
        <w:tc>
          <w:tcPr>
            <w:tcW w:w="3119" w:type="dxa"/>
          </w:tcPr>
          <w:p w:rsidR="0058441D" w:rsidRPr="00C854FF" w:rsidRDefault="0058441D" w:rsidP="00732B50">
            <w:pPr>
              <w:pStyle w:val="Default"/>
              <w:spacing w:line="276" w:lineRule="auto"/>
              <w:jc w:val="both"/>
              <w:rPr>
                <w:bCs/>
                <w:color w:val="auto"/>
              </w:rPr>
            </w:pPr>
            <w:r w:rsidRPr="00C854FF">
              <w:rPr>
                <w:bCs/>
                <w:color w:val="auto"/>
              </w:rPr>
              <w:t>Modernizacja drogi dojazdowej do gruntów  rolnych (ul. Wiejska)                       w Sokolnikach</w:t>
            </w:r>
          </w:p>
        </w:tc>
        <w:tc>
          <w:tcPr>
            <w:tcW w:w="1134" w:type="dxa"/>
          </w:tcPr>
          <w:p w:rsidR="0058441D" w:rsidRPr="00C854FF" w:rsidRDefault="0058441D" w:rsidP="00732B50">
            <w:pPr>
              <w:spacing w:line="276" w:lineRule="auto"/>
              <w:jc w:val="both"/>
              <w:rPr>
                <w:rFonts w:cs="Times New Roman"/>
                <w:bCs/>
                <w:szCs w:val="24"/>
              </w:rPr>
            </w:pPr>
            <w:r w:rsidRPr="00C854FF">
              <w:rPr>
                <w:rFonts w:cs="Times New Roman"/>
                <w:bCs/>
                <w:szCs w:val="24"/>
              </w:rPr>
              <w:t>0,35</w:t>
            </w:r>
          </w:p>
        </w:tc>
        <w:tc>
          <w:tcPr>
            <w:tcW w:w="1559" w:type="dxa"/>
          </w:tcPr>
          <w:p w:rsidR="0058441D" w:rsidRPr="00C854FF" w:rsidRDefault="0058441D" w:rsidP="00732B50">
            <w:pPr>
              <w:pStyle w:val="Default"/>
              <w:spacing w:line="276" w:lineRule="auto"/>
              <w:jc w:val="both"/>
              <w:rPr>
                <w:color w:val="auto"/>
              </w:rPr>
            </w:pPr>
            <w:r w:rsidRPr="00C854FF">
              <w:rPr>
                <w:color w:val="auto"/>
              </w:rPr>
              <w:t>148. 735,91</w:t>
            </w:r>
          </w:p>
        </w:tc>
        <w:tc>
          <w:tcPr>
            <w:tcW w:w="3547" w:type="dxa"/>
          </w:tcPr>
          <w:p w:rsidR="0058441D" w:rsidRPr="00C854FF" w:rsidRDefault="0058441D" w:rsidP="00732B50">
            <w:pPr>
              <w:spacing w:line="276" w:lineRule="auto"/>
              <w:jc w:val="both"/>
              <w:rPr>
                <w:rFonts w:cs="Times New Roman"/>
                <w:szCs w:val="24"/>
              </w:rPr>
            </w:pPr>
            <w:r w:rsidRPr="00C854FF">
              <w:rPr>
                <w:rFonts w:cs="Times New Roman"/>
                <w:szCs w:val="24"/>
              </w:rPr>
              <w:t>budżet samorządu</w:t>
            </w:r>
          </w:p>
          <w:p w:rsidR="0058441D" w:rsidRPr="00C854FF" w:rsidRDefault="0058441D" w:rsidP="00732B50">
            <w:pPr>
              <w:spacing w:line="276" w:lineRule="auto"/>
              <w:jc w:val="both"/>
              <w:rPr>
                <w:rFonts w:cs="Times New Roman"/>
                <w:szCs w:val="24"/>
              </w:rPr>
            </w:pPr>
            <w:r w:rsidRPr="00C854FF">
              <w:rPr>
                <w:rFonts w:cs="Times New Roman"/>
                <w:szCs w:val="24"/>
              </w:rPr>
              <w:t>+</w:t>
            </w:r>
          </w:p>
          <w:p w:rsidR="0058441D" w:rsidRPr="00C854FF" w:rsidRDefault="0058441D" w:rsidP="00732B50">
            <w:pPr>
              <w:spacing w:line="276" w:lineRule="auto"/>
              <w:jc w:val="both"/>
              <w:rPr>
                <w:rFonts w:cs="Times New Roman"/>
                <w:szCs w:val="24"/>
              </w:rPr>
            </w:pPr>
            <w:r w:rsidRPr="00C854FF">
              <w:rPr>
                <w:rFonts w:cs="Times New Roman"/>
                <w:szCs w:val="24"/>
              </w:rPr>
              <w:t>dotacja budżetu</w:t>
            </w:r>
          </w:p>
          <w:p w:rsidR="0058441D" w:rsidRPr="00C854FF" w:rsidRDefault="0058441D" w:rsidP="00732B50">
            <w:pPr>
              <w:spacing w:line="276" w:lineRule="auto"/>
              <w:jc w:val="both"/>
              <w:rPr>
                <w:rFonts w:cs="Times New Roman"/>
                <w:szCs w:val="24"/>
              </w:rPr>
            </w:pPr>
            <w:r w:rsidRPr="00C854FF">
              <w:rPr>
                <w:rFonts w:cs="Times New Roman"/>
                <w:szCs w:val="24"/>
              </w:rPr>
              <w:t>województwa – 65 000,00</w:t>
            </w:r>
          </w:p>
        </w:tc>
      </w:tr>
      <w:tr w:rsidR="0058441D" w:rsidRPr="00C854FF" w:rsidTr="00561BDE">
        <w:trPr>
          <w:trHeight w:val="708"/>
        </w:trPr>
        <w:tc>
          <w:tcPr>
            <w:tcW w:w="709" w:type="dxa"/>
          </w:tcPr>
          <w:p w:rsidR="0058441D" w:rsidRPr="00C854FF" w:rsidRDefault="0058441D" w:rsidP="00732B50">
            <w:pPr>
              <w:spacing w:line="276" w:lineRule="auto"/>
              <w:jc w:val="both"/>
              <w:rPr>
                <w:rFonts w:cs="Times New Roman"/>
                <w:szCs w:val="24"/>
              </w:rPr>
            </w:pPr>
            <w:r w:rsidRPr="00C854FF">
              <w:rPr>
                <w:rFonts w:cs="Times New Roman"/>
                <w:szCs w:val="24"/>
              </w:rPr>
              <w:t xml:space="preserve">4. </w:t>
            </w:r>
          </w:p>
        </w:tc>
        <w:tc>
          <w:tcPr>
            <w:tcW w:w="3119" w:type="dxa"/>
          </w:tcPr>
          <w:p w:rsidR="0058441D" w:rsidRPr="00C854FF" w:rsidRDefault="0058441D" w:rsidP="00732B50">
            <w:pPr>
              <w:pStyle w:val="Default"/>
              <w:spacing w:line="276" w:lineRule="auto"/>
              <w:jc w:val="both"/>
              <w:rPr>
                <w:bCs/>
                <w:color w:val="auto"/>
              </w:rPr>
            </w:pPr>
            <w:r w:rsidRPr="00C854FF">
              <w:rPr>
                <w:bCs/>
                <w:color w:val="auto"/>
              </w:rPr>
              <w:t>Przebudowa ul. Strażackiej          w Furmanach</w:t>
            </w:r>
          </w:p>
        </w:tc>
        <w:tc>
          <w:tcPr>
            <w:tcW w:w="1134" w:type="dxa"/>
          </w:tcPr>
          <w:p w:rsidR="0058441D" w:rsidRPr="00C854FF" w:rsidRDefault="0058441D" w:rsidP="00732B50">
            <w:pPr>
              <w:spacing w:line="276" w:lineRule="auto"/>
              <w:jc w:val="both"/>
              <w:rPr>
                <w:rFonts w:cs="Times New Roman"/>
                <w:bCs/>
                <w:szCs w:val="24"/>
              </w:rPr>
            </w:pPr>
            <w:r w:rsidRPr="00C854FF">
              <w:rPr>
                <w:rFonts w:cs="Times New Roman"/>
                <w:bCs/>
                <w:szCs w:val="24"/>
              </w:rPr>
              <w:t>0,42</w:t>
            </w:r>
          </w:p>
        </w:tc>
        <w:tc>
          <w:tcPr>
            <w:tcW w:w="1559" w:type="dxa"/>
          </w:tcPr>
          <w:p w:rsidR="0058441D" w:rsidRPr="00C854FF" w:rsidRDefault="0058441D" w:rsidP="00732B50">
            <w:pPr>
              <w:pStyle w:val="Default"/>
              <w:spacing w:line="276" w:lineRule="auto"/>
              <w:jc w:val="both"/>
              <w:rPr>
                <w:color w:val="auto"/>
              </w:rPr>
            </w:pPr>
            <w:r w:rsidRPr="00C854FF">
              <w:rPr>
                <w:color w:val="auto"/>
              </w:rPr>
              <w:t>132 .427,78</w:t>
            </w:r>
          </w:p>
        </w:tc>
        <w:tc>
          <w:tcPr>
            <w:tcW w:w="3547" w:type="dxa"/>
          </w:tcPr>
          <w:p w:rsidR="0058441D" w:rsidRPr="00C854FF" w:rsidRDefault="0058441D" w:rsidP="00732B50">
            <w:pPr>
              <w:spacing w:line="276" w:lineRule="auto"/>
              <w:jc w:val="both"/>
              <w:rPr>
                <w:rFonts w:cs="Times New Roman"/>
                <w:szCs w:val="24"/>
              </w:rPr>
            </w:pPr>
            <w:r w:rsidRPr="00C854FF">
              <w:rPr>
                <w:rFonts w:cs="Times New Roman"/>
                <w:szCs w:val="24"/>
              </w:rPr>
              <w:t>budżet samorządu</w:t>
            </w:r>
          </w:p>
          <w:p w:rsidR="0058441D" w:rsidRPr="00C854FF" w:rsidRDefault="0058441D" w:rsidP="00732B50">
            <w:pPr>
              <w:spacing w:line="276" w:lineRule="auto"/>
              <w:jc w:val="both"/>
              <w:rPr>
                <w:rFonts w:cs="Times New Roman"/>
                <w:szCs w:val="24"/>
              </w:rPr>
            </w:pPr>
          </w:p>
        </w:tc>
      </w:tr>
      <w:tr w:rsidR="0058441D" w:rsidRPr="00C854FF" w:rsidTr="00561BDE">
        <w:trPr>
          <w:trHeight w:val="976"/>
        </w:trPr>
        <w:tc>
          <w:tcPr>
            <w:tcW w:w="709" w:type="dxa"/>
          </w:tcPr>
          <w:p w:rsidR="0058441D" w:rsidRPr="00C854FF" w:rsidRDefault="0058441D" w:rsidP="00732B50">
            <w:pPr>
              <w:spacing w:line="276" w:lineRule="auto"/>
              <w:jc w:val="both"/>
              <w:rPr>
                <w:rFonts w:cs="Times New Roman"/>
                <w:szCs w:val="24"/>
              </w:rPr>
            </w:pPr>
            <w:r w:rsidRPr="00C854FF">
              <w:rPr>
                <w:rFonts w:cs="Times New Roman"/>
                <w:szCs w:val="24"/>
              </w:rPr>
              <w:t>5.</w:t>
            </w:r>
          </w:p>
          <w:p w:rsidR="0058441D" w:rsidRPr="00C854FF" w:rsidRDefault="0058441D" w:rsidP="00732B50">
            <w:pPr>
              <w:spacing w:line="276" w:lineRule="auto"/>
              <w:jc w:val="both"/>
              <w:rPr>
                <w:rFonts w:cs="Times New Roman"/>
                <w:szCs w:val="24"/>
              </w:rPr>
            </w:pPr>
          </w:p>
        </w:tc>
        <w:tc>
          <w:tcPr>
            <w:tcW w:w="3119" w:type="dxa"/>
          </w:tcPr>
          <w:p w:rsidR="0058441D" w:rsidRPr="00C854FF" w:rsidRDefault="0058441D" w:rsidP="00732B50">
            <w:pPr>
              <w:pStyle w:val="Default"/>
              <w:spacing w:line="276" w:lineRule="auto"/>
              <w:jc w:val="both"/>
              <w:rPr>
                <w:bCs/>
                <w:color w:val="auto"/>
              </w:rPr>
            </w:pPr>
            <w:r w:rsidRPr="00C854FF">
              <w:rPr>
                <w:bCs/>
                <w:color w:val="auto"/>
              </w:rPr>
              <w:t>Przebudowa ul. Szkolnej i miejsc postojowych przy UG w Gorzycach</w:t>
            </w:r>
          </w:p>
        </w:tc>
        <w:tc>
          <w:tcPr>
            <w:tcW w:w="1134" w:type="dxa"/>
          </w:tcPr>
          <w:p w:rsidR="0058441D" w:rsidRPr="00C854FF" w:rsidRDefault="0058441D" w:rsidP="00732B50">
            <w:pPr>
              <w:spacing w:line="276" w:lineRule="auto"/>
              <w:jc w:val="both"/>
              <w:rPr>
                <w:rFonts w:cs="Times New Roman"/>
                <w:bCs/>
                <w:szCs w:val="24"/>
              </w:rPr>
            </w:pPr>
            <w:r w:rsidRPr="00C854FF">
              <w:rPr>
                <w:rFonts w:cs="Times New Roman"/>
                <w:bCs/>
                <w:szCs w:val="24"/>
              </w:rPr>
              <w:t>0,12</w:t>
            </w:r>
          </w:p>
        </w:tc>
        <w:tc>
          <w:tcPr>
            <w:tcW w:w="1559" w:type="dxa"/>
          </w:tcPr>
          <w:p w:rsidR="0058441D" w:rsidRPr="00C854FF" w:rsidRDefault="0058441D" w:rsidP="00732B50">
            <w:pPr>
              <w:pStyle w:val="Default"/>
              <w:spacing w:line="276" w:lineRule="auto"/>
              <w:jc w:val="both"/>
              <w:rPr>
                <w:color w:val="auto"/>
              </w:rPr>
            </w:pPr>
            <w:r w:rsidRPr="00C854FF">
              <w:rPr>
                <w:color w:val="auto"/>
              </w:rPr>
              <w:t>264. 495,91</w:t>
            </w:r>
          </w:p>
        </w:tc>
        <w:tc>
          <w:tcPr>
            <w:tcW w:w="3547" w:type="dxa"/>
          </w:tcPr>
          <w:p w:rsidR="0058441D" w:rsidRPr="00C854FF" w:rsidRDefault="0058441D" w:rsidP="00732B50">
            <w:pPr>
              <w:spacing w:line="276" w:lineRule="auto"/>
              <w:jc w:val="both"/>
              <w:rPr>
                <w:rFonts w:cs="Times New Roman"/>
                <w:szCs w:val="24"/>
              </w:rPr>
            </w:pPr>
            <w:r w:rsidRPr="00C854FF">
              <w:rPr>
                <w:rFonts w:cs="Times New Roman"/>
                <w:szCs w:val="24"/>
              </w:rPr>
              <w:t>budżet samorządu</w:t>
            </w:r>
          </w:p>
          <w:p w:rsidR="0058441D" w:rsidRPr="00C854FF" w:rsidRDefault="0058441D" w:rsidP="00732B50">
            <w:pPr>
              <w:spacing w:line="276" w:lineRule="auto"/>
              <w:jc w:val="both"/>
              <w:rPr>
                <w:rFonts w:cs="Times New Roman"/>
                <w:szCs w:val="24"/>
              </w:rPr>
            </w:pPr>
          </w:p>
        </w:tc>
      </w:tr>
      <w:tr w:rsidR="0058441D" w:rsidRPr="00C854FF" w:rsidTr="00561BDE">
        <w:trPr>
          <w:trHeight w:val="692"/>
        </w:trPr>
        <w:tc>
          <w:tcPr>
            <w:tcW w:w="709" w:type="dxa"/>
          </w:tcPr>
          <w:p w:rsidR="0058441D" w:rsidRPr="00C854FF" w:rsidRDefault="0058441D" w:rsidP="00732B50">
            <w:pPr>
              <w:spacing w:line="276" w:lineRule="auto"/>
              <w:jc w:val="both"/>
              <w:rPr>
                <w:rFonts w:cs="Times New Roman"/>
                <w:szCs w:val="24"/>
              </w:rPr>
            </w:pPr>
            <w:r w:rsidRPr="00C854FF">
              <w:rPr>
                <w:rFonts w:cs="Times New Roman"/>
                <w:szCs w:val="24"/>
              </w:rPr>
              <w:t>6.</w:t>
            </w:r>
          </w:p>
          <w:p w:rsidR="0058441D" w:rsidRPr="00C854FF" w:rsidRDefault="0058441D" w:rsidP="00732B50">
            <w:pPr>
              <w:spacing w:line="276" w:lineRule="auto"/>
              <w:jc w:val="both"/>
              <w:rPr>
                <w:rFonts w:cs="Times New Roman"/>
                <w:szCs w:val="24"/>
              </w:rPr>
            </w:pPr>
          </w:p>
        </w:tc>
        <w:tc>
          <w:tcPr>
            <w:tcW w:w="3119" w:type="dxa"/>
          </w:tcPr>
          <w:p w:rsidR="0058441D" w:rsidRPr="00C854FF" w:rsidRDefault="0058441D" w:rsidP="00732B50">
            <w:pPr>
              <w:pStyle w:val="Default"/>
              <w:spacing w:line="276" w:lineRule="auto"/>
              <w:jc w:val="both"/>
              <w:rPr>
                <w:bCs/>
                <w:color w:val="auto"/>
              </w:rPr>
            </w:pPr>
            <w:r w:rsidRPr="00C854FF">
              <w:rPr>
                <w:bCs/>
                <w:color w:val="auto"/>
              </w:rPr>
              <w:t>Budowa parkingu przy                    ul. Piłsudskiego w Gorzycach</w:t>
            </w:r>
          </w:p>
        </w:tc>
        <w:tc>
          <w:tcPr>
            <w:tcW w:w="1134" w:type="dxa"/>
          </w:tcPr>
          <w:p w:rsidR="0058441D" w:rsidRPr="00C854FF" w:rsidRDefault="0058441D" w:rsidP="00732B50">
            <w:pPr>
              <w:spacing w:line="276" w:lineRule="auto"/>
              <w:jc w:val="both"/>
              <w:rPr>
                <w:rFonts w:cs="Times New Roman"/>
                <w:bCs/>
                <w:szCs w:val="24"/>
              </w:rPr>
            </w:pPr>
            <w:r w:rsidRPr="00C854FF">
              <w:rPr>
                <w:rFonts w:cs="Times New Roman"/>
                <w:bCs/>
                <w:szCs w:val="24"/>
              </w:rPr>
              <w:t>0,12</w:t>
            </w:r>
          </w:p>
        </w:tc>
        <w:tc>
          <w:tcPr>
            <w:tcW w:w="1559" w:type="dxa"/>
          </w:tcPr>
          <w:p w:rsidR="0058441D" w:rsidRPr="00C854FF" w:rsidRDefault="0058441D" w:rsidP="00732B50">
            <w:pPr>
              <w:pStyle w:val="Default"/>
              <w:spacing w:line="276" w:lineRule="auto"/>
              <w:jc w:val="both"/>
              <w:rPr>
                <w:color w:val="auto"/>
              </w:rPr>
            </w:pPr>
            <w:r w:rsidRPr="00C854FF">
              <w:rPr>
                <w:color w:val="auto"/>
              </w:rPr>
              <w:t>388. 277,53</w:t>
            </w:r>
          </w:p>
        </w:tc>
        <w:tc>
          <w:tcPr>
            <w:tcW w:w="3547" w:type="dxa"/>
          </w:tcPr>
          <w:p w:rsidR="0058441D" w:rsidRPr="00C854FF" w:rsidRDefault="0058441D" w:rsidP="00732B50">
            <w:pPr>
              <w:spacing w:line="276" w:lineRule="auto"/>
              <w:jc w:val="both"/>
              <w:rPr>
                <w:rFonts w:cs="Times New Roman"/>
                <w:szCs w:val="24"/>
              </w:rPr>
            </w:pPr>
            <w:r w:rsidRPr="00C854FF">
              <w:rPr>
                <w:rFonts w:cs="Times New Roman"/>
                <w:szCs w:val="24"/>
              </w:rPr>
              <w:t>budżet samorządu</w:t>
            </w:r>
          </w:p>
          <w:p w:rsidR="0058441D" w:rsidRPr="00C854FF" w:rsidRDefault="0058441D" w:rsidP="00732B50">
            <w:pPr>
              <w:spacing w:line="276" w:lineRule="auto"/>
              <w:jc w:val="both"/>
              <w:rPr>
                <w:rFonts w:cs="Times New Roman"/>
                <w:szCs w:val="24"/>
              </w:rPr>
            </w:pPr>
          </w:p>
        </w:tc>
      </w:tr>
      <w:tr w:rsidR="0058441D" w:rsidRPr="00C854FF" w:rsidTr="00561BDE">
        <w:tc>
          <w:tcPr>
            <w:tcW w:w="709" w:type="dxa"/>
            <w:tcBorders>
              <w:top w:val="single" w:sz="4" w:space="0" w:color="auto"/>
              <w:left w:val="single" w:sz="4" w:space="0" w:color="auto"/>
              <w:bottom w:val="single" w:sz="4" w:space="0" w:color="auto"/>
              <w:right w:val="single" w:sz="4" w:space="0" w:color="auto"/>
            </w:tcBorders>
          </w:tcPr>
          <w:p w:rsidR="0058441D" w:rsidRPr="00C854FF" w:rsidRDefault="0058441D" w:rsidP="00732B50">
            <w:pPr>
              <w:spacing w:line="276" w:lineRule="auto"/>
              <w:jc w:val="both"/>
              <w:rPr>
                <w:rFonts w:cs="Times New Roman"/>
                <w:szCs w:val="24"/>
              </w:rPr>
            </w:pPr>
          </w:p>
          <w:p w:rsidR="0058441D" w:rsidRPr="00C854FF" w:rsidRDefault="0058441D" w:rsidP="00732B50">
            <w:pPr>
              <w:spacing w:line="276" w:lineRule="auto"/>
              <w:jc w:val="both"/>
              <w:rPr>
                <w:rFonts w:cs="Times New Roman"/>
                <w:szCs w:val="24"/>
              </w:rPr>
            </w:pPr>
          </w:p>
          <w:p w:rsidR="0058441D" w:rsidRPr="00C854FF" w:rsidRDefault="0058441D" w:rsidP="00732B50">
            <w:pPr>
              <w:spacing w:line="276" w:lineRule="auto"/>
              <w:jc w:val="both"/>
              <w:rPr>
                <w:rFonts w:cs="Times New Roman"/>
                <w:szCs w:val="24"/>
              </w:rPr>
            </w:pPr>
          </w:p>
        </w:tc>
        <w:tc>
          <w:tcPr>
            <w:tcW w:w="3119" w:type="dxa"/>
            <w:tcBorders>
              <w:top w:val="single" w:sz="4" w:space="0" w:color="auto"/>
              <w:left w:val="single" w:sz="4" w:space="0" w:color="auto"/>
              <w:bottom w:val="single" w:sz="4" w:space="0" w:color="auto"/>
              <w:right w:val="single" w:sz="4" w:space="0" w:color="auto"/>
            </w:tcBorders>
          </w:tcPr>
          <w:p w:rsidR="0058441D" w:rsidRPr="00C854FF" w:rsidRDefault="0058441D" w:rsidP="00732B50">
            <w:pPr>
              <w:spacing w:line="276" w:lineRule="auto"/>
              <w:jc w:val="both"/>
              <w:rPr>
                <w:rFonts w:cs="Times New Roman"/>
                <w:szCs w:val="24"/>
              </w:rPr>
            </w:pPr>
          </w:p>
          <w:p w:rsidR="0058441D" w:rsidRPr="00C854FF" w:rsidRDefault="0058441D" w:rsidP="00732B50">
            <w:pPr>
              <w:spacing w:line="276" w:lineRule="auto"/>
              <w:jc w:val="both"/>
              <w:rPr>
                <w:rFonts w:cs="Times New Roman"/>
                <w:szCs w:val="24"/>
              </w:rPr>
            </w:pPr>
            <w:r w:rsidRPr="00C854FF">
              <w:rPr>
                <w:rFonts w:cs="Times New Roman"/>
                <w:szCs w:val="24"/>
              </w:rPr>
              <w:t>Razem</w:t>
            </w:r>
          </w:p>
        </w:tc>
        <w:tc>
          <w:tcPr>
            <w:tcW w:w="1134" w:type="dxa"/>
            <w:tcBorders>
              <w:top w:val="single" w:sz="4" w:space="0" w:color="auto"/>
              <w:left w:val="single" w:sz="4" w:space="0" w:color="auto"/>
              <w:bottom w:val="single" w:sz="4" w:space="0" w:color="auto"/>
              <w:right w:val="single" w:sz="4" w:space="0" w:color="auto"/>
            </w:tcBorders>
          </w:tcPr>
          <w:p w:rsidR="0058441D" w:rsidRPr="00C854FF" w:rsidRDefault="0058441D" w:rsidP="00732B50">
            <w:pPr>
              <w:spacing w:line="276" w:lineRule="auto"/>
              <w:jc w:val="both"/>
              <w:rPr>
                <w:rFonts w:cs="Times New Roman"/>
                <w:szCs w:val="24"/>
              </w:rPr>
            </w:pPr>
          </w:p>
          <w:p w:rsidR="0058441D" w:rsidRPr="00C854FF" w:rsidRDefault="0058441D" w:rsidP="00732B50">
            <w:pPr>
              <w:spacing w:line="276" w:lineRule="auto"/>
              <w:jc w:val="both"/>
              <w:rPr>
                <w:rFonts w:cs="Times New Roman"/>
                <w:szCs w:val="24"/>
              </w:rPr>
            </w:pPr>
            <w:r w:rsidRPr="00C854FF">
              <w:rPr>
                <w:rFonts w:cs="Times New Roman"/>
                <w:szCs w:val="24"/>
              </w:rPr>
              <w:t>2,30</w:t>
            </w:r>
          </w:p>
        </w:tc>
        <w:tc>
          <w:tcPr>
            <w:tcW w:w="1559" w:type="dxa"/>
            <w:tcBorders>
              <w:top w:val="single" w:sz="4" w:space="0" w:color="auto"/>
              <w:left w:val="single" w:sz="4" w:space="0" w:color="auto"/>
              <w:bottom w:val="single" w:sz="4" w:space="0" w:color="auto"/>
              <w:right w:val="single" w:sz="4" w:space="0" w:color="auto"/>
            </w:tcBorders>
          </w:tcPr>
          <w:p w:rsidR="0058441D" w:rsidRPr="00C854FF" w:rsidRDefault="0058441D" w:rsidP="00732B50">
            <w:pPr>
              <w:spacing w:line="276" w:lineRule="auto"/>
              <w:jc w:val="both"/>
              <w:rPr>
                <w:rFonts w:cs="Times New Roman"/>
                <w:szCs w:val="24"/>
              </w:rPr>
            </w:pPr>
          </w:p>
          <w:p w:rsidR="0058441D" w:rsidRPr="00C854FF" w:rsidRDefault="0058441D" w:rsidP="00732B50">
            <w:pPr>
              <w:spacing w:line="276" w:lineRule="auto"/>
              <w:jc w:val="both"/>
              <w:rPr>
                <w:rFonts w:cs="Times New Roman"/>
                <w:szCs w:val="24"/>
              </w:rPr>
            </w:pPr>
            <w:r w:rsidRPr="00C854FF">
              <w:rPr>
                <w:rFonts w:cs="Times New Roman"/>
                <w:szCs w:val="24"/>
              </w:rPr>
              <w:t>1 915. 216,13</w:t>
            </w:r>
          </w:p>
        </w:tc>
        <w:tc>
          <w:tcPr>
            <w:tcW w:w="3547" w:type="dxa"/>
            <w:tcBorders>
              <w:top w:val="single" w:sz="4" w:space="0" w:color="auto"/>
              <w:left w:val="single" w:sz="4" w:space="0" w:color="auto"/>
              <w:bottom w:val="single" w:sz="4" w:space="0" w:color="auto"/>
              <w:right w:val="single" w:sz="4" w:space="0" w:color="auto"/>
            </w:tcBorders>
          </w:tcPr>
          <w:p w:rsidR="0058441D" w:rsidRPr="00C854FF" w:rsidRDefault="0058441D" w:rsidP="00732B50">
            <w:pPr>
              <w:spacing w:line="276" w:lineRule="auto"/>
              <w:jc w:val="both"/>
              <w:rPr>
                <w:rFonts w:cs="Times New Roman"/>
                <w:szCs w:val="24"/>
              </w:rPr>
            </w:pPr>
          </w:p>
          <w:p w:rsidR="0058441D" w:rsidRPr="00C854FF" w:rsidRDefault="0058441D" w:rsidP="00732B50">
            <w:pPr>
              <w:spacing w:line="276" w:lineRule="auto"/>
              <w:jc w:val="both"/>
              <w:rPr>
                <w:rFonts w:cs="Times New Roman"/>
                <w:szCs w:val="24"/>
              </w:rPr>
            </w:pPr>
            <w:r w:rsidRPr="00C854FF">
              <w:rPr>
                <w:rFonts w:cs="Times New Roman"/>
                <w:szCs w:val="24"/>
              </w:rPr>
              <w:t>dotacje – 631. 568,00</w:t>
            </w:r>
          </w:p>
        </w:tc>
      </w:tr>
    </w:tbl>
    <w:p w:rsidR="0058441D" w:rsidRPr="00C854FF" w:rsidRDefault="0058441D" w:rsidP="00732B50">
      <w:pPr>
        <w:spacing w:after="0" w:line="276" w:lineRule="auto"/>
        <w:jc w:val="both"/>
        <w:rPr>
          <w:rFonts w:ascii="Times New Roman" w:hAnsi="Times New Roman" w:cs="Times New Roman"/>
          <w:b/>
          <w:color w:val="FF0000"/>
          <w:sz w:val="24"/>
          <w:szCs w:val="24"/>
        </w:rPr>
      </w:pPr>
    </w:p>
    <w:p w:rsidR="0058441D" w:rsidRPr="00C854FF" w:rsidRDefault="0058441D" w:rsidP="00732B50">
      <w:pPr>
        <w:spacing w:after="0" w:line="276" w:lineRule="auto"/>
        <w:ind w:left="284"/>
        <w:jc w:val="both"/>
        <w:rPr>
          <w:rFonts w:ascii="Times New Roman" w:hAnsi="Times New Roman" w:cs="Times New Roman"/>
          <w:sz w:val="24"/>
          <w:szCs w:val="24"/>
        </w:rPr>
      </w:pPr>
    </w:p>
    <w:p w:rsidR="0058441D" w:rsidRPr="00C854FF" w:rsidRDefault="0058441D" w:rsidP="00732B50">
      <w:pPr>
        <w:spacing w:after="0" w:line="276" w:lineRule="auto"/>
        <w:ind w:hanging="567"/>
        <w:jc w:val="both"/>
        <w:rPr>
          <w:rFonts w:ascii="Times New Roman" w:hAnsi="Times New Roman" w:cs="Times New Roman"/>
          <w:b/>
          <w:sz w:val="24"/>
          <w:szCs w:val="24"/>
        </w:rPr>
      </w:pPr>
      <w:r w:rsidRPr="00C854FF">
        <w:rPr>
          <w:rFonts w:ascii="Times New Roman" w:hAnsi="Times New Roman" w:cs="Times New Roman"/>
          <w:b/>
          <w:sz w:val="24"/>
          <w:szCs w:val="24"/>
        </w:rPr>
        <w:t>GOSPODARKA WODNO- ŚCIEKOWA</w:t>
      </w:r>
    </w:p>
    <w:p w:rsidR="0058441D" w:rsidRPr="00C854FF" w:rsidRDefault="0058441D" w:rsidP="00732B50">
      <w:pPr>
        <w:spacing w:after="0" w:line="276" w:lineRule="auto"/>
        <w:ind w:hanging="567"/>
        <w:jc w:val="both"/>
        <w:rPr>
          <w:rFonts w:ascii="Times New Roman" w:hAnsi="Times New Roman" w:cs="Times New Roman"/>
          <w:b/>
          <w:sz w:val="24"/>
          <w:szCs w:val="24"/>
        </w:rPr>
      </w:pPr>
      <w:r w:rsidRPr="00C854FF">
        <w:rPr>
          <w:rFonts w:ascii="Times New Roman" w:hAnsi="Times New Roman" w:cs="Times New Roman"/>
          <w:b/>
          <w:sz w:val="24"/>
          <w:szCs w:val="24"/>
        </w:rPr>
        <w:t>Przedsięwzięcia z zakresu gospodarki wodno- ściekowej zrealizowane w 2021 r.</w:t>
      </w:r>
    </w:p>
    <w:p w:rsidR="0058441D" w:rsidRPr="00C854FF" w:rsidRDefault="0058441D" w:rsidP="00732B50">
      <w:pPr>
        <w:spacing w:after="0" w:line="276" w:lineRule="auto"/>
        <w:ind w:hanging="567"/>
        <w:jc w:val="both"/>
        <w:rPr>
          <w:rFonts w:ascii="Times New Roman" w:hAnsi="Times New Roman" w:cs="Times New Roman"/>
          <w:b/>
          <w:sz w:val="24"/>
          <w:szCs w:val="24"/>
        </w:rPr>
      </w:pPr>
    </w:p>
    <w:tbl>
      <w:tblPr>
        <w:tblStyle w:val="Tabela-Siatka"/>
        <w:tblW w:w="9639" w:type="dxa"/>
        <w:tblInd w:w="-572" w:type="dxa"/>
        <w:tblLook w:val="04A0" w:firstRow="1" w:lastRow="0" w:firstColumn="1" w:lastColumn="0" w:noHBand="0" w:noVBand="1"/>
      </w:tblPr>
      <w:tblGrid>
        <w:gridCol w:w="2837"/>
        <w:gridCol w:w="2265"/>
        <w:gridCol w:w="2266"/>
        <w:gridCol w:w="2271"/>
      </w:tblGrid>
      <w:tr w:rsidR="0058441D" w:rsidRPr="00C854FF" w:rsidTr="00561BDE">
        <w:tc>
          <w:tcPr>
            <w:tcW w:w="2837" w:type="dxa"/>
          </w:tcPr>
          <w:p w:rsidR="0058441D" w:rsidRPr="00C854FF" w:rsidRDefault="0058441D" w:rsidP="00732B50">
            <w:pPr>
              <w:spacing w:line="276" w:lineRule="auto"/>
              <w:jc w:val="both"/>
              <w:rPr>
                <w:rFonts w:cs="Times New Roman"/>
                <w:b/>
                <w:szCs w:val="24"/>
              </w:rPr>
            </w:pPr>
            <w:r w:rsidRPr="00C854FF">
              <w:rPr>
                <w:rFonts w:cs="Times New Roman"/>
                <w:b/>
                <w:szCs w:val="24"/>
              </w:rPr>
              <w:t>Opis przedsięwzięcia</w:t>
            </w:r>
          </w:p>
        </w:tc>
        <w:tc>
          <w:tcPr>
            <w:tcW w:w="2265" w:type="dxa"/>
          </w:tcPr>
          <w:p w:rsidR="0058441D" w:rsidRPr="00C854FF" w:rsidRDefault="0058441D" w:rsidP="00732B50">
            <w:pPr>
              <w:spacing w:line="276" w:lineRule="auto"/>
              <w:jc w:val="both"/>
              <w:rPr>
                <w:rFonts w:cs="Times New Roman"/>
                <w:b/>
                <w:szCs w:val="24"/>
              </w:rPr>
            </w:pPr>
            <w:r w:rsidRPr="00C854FF">
              <w:rPr>
                <w:rFonts w:cs="Times New Roman"/>
                <w:b/>
                <w:szCs w:val="24"/>
              </w:rPr>
              <w:t>Jednostka realizująca zadanie</w:t>
            </w:r>
          </w:p>
        </w:tc>
        <w:tc>
          <w:tcPr>
            <w:tcW w:w="2266" w:type="dxa"/>
          </w:tcPr>
          <w:p w:rsidR="0058441D" w:rsidRPr="00C854FF" w:rsidRDefault="0058441D" w:rsidP="00732B50">
            <w:pPr>
              <w:spacing w:line="276" w:lineRule="auto"/>
              <w:jc w:val="both"/>
              <w:rPr>
                <w:rFonts w:cs="Times New Roman"/>
                <w:b/>
                <w:szCs w:val="24"/>
              </w:rPr>
            </w:pPr>
            <w:r w:rsidRPr="00C854FF">
              <w:rPr>
                <w:rFonts w:cs="Times New Roman"/>
                <w:b/>
                <w:szCs w:val="24"/>
              </w:rPr>
              <w:t>Kwota dotacji</w:t>
            </w:r>
          </w:p>
          <w:p w:rsidR="0058441D" w:rsidRPr="00C854FF" w:rsidRDefault="0058441D" w:rsidP="00732B50">
            <w:pPr>
              <w:spacing w:line="276" w:lineRule="auto"/>
              <w:jc w:val="both"/>
              <w:rPr>
                <w:rFonts w:cs="Times New Roman"/>
                <w:b/>
                <w:szCs w:val="24"/>
              </w:rPr>
            </w:pPr>
            <w:r w:rsidRPr="00C854FF">
              <w:rPr>
                <w:rFonts w:cs="Times New Roman"/>
                <w:b/>
                <w:szCs w:val="24"/>
              </w:rPr>
              <w:t>w (zł)</w:t>
            </w:r>
          </w:p>
        </w:tc>
        <w:tc>
          <w:tcPr>
            <w:tcW w:w="2271" w:type="dxa"/>
          </w:tcPr>
          <w:p w:rsidR="0058441D" w:rsidRPr="00C854FF" w:rsidRDefault="0058441D" w:rsidP="00732B50">
            <w:pPr>
              <w:spacing w:line="276" w:lineRule="auto"/>
              <w:jc w:val="both"/>
              <w:rPr>
                <w:rFonts w:cs="Times New Roman"/>
                <w:b/>
                <w:szCs w:val="24"/>
              </w:rPr>
            </w:pPr>
            <w:r w:rsidRPr="00C854FF">
              <w:rPr>
                <w:rFonts w:cs="Times New Roman"/>
                <w:b/>
                <w:szCs w:val="24"/>
              </w:rPr>
              <w:t>Źródła finansowania</w:t>
            </w:r>
          </w:p>
        </w:tc>
      </w:tr>
      <w:tr w:rsidR="0058441D" w:rsidRPr="00C854FF" w:rsidTr="00561BDE">
        <w:trPr>
          <w:trHeight w:val="813"/>
        </w:trPr>
        <w:tc>
          <w:tcPr>
            <w:tcW w:w="2837" w:type="dxa"/>
          </w:tcPr>
          <w:p w:rsidR="0058441D" w:rsidRPr="00C854FF" w:rsidRDefault="0058441D" w:rsidP="00732B50">
            <w:pPr>
              <w:spacing w:line="276" w:lineRule="auto"/>
              <w:jc w:val="both"/>
              <w:rPr>
                <w:rFonts w:cs="Times New Roman"/>
                <w:szCs w:val="24"/>
              </w:rPr>
            </w:pPr>
            <w:r w:rsidRPr="00C854FF">
              <w:rPr>
                <w:rFonts w:cs="Times New Roman"/>
                <w:szCs w:val="24"/>
              </w:rPr>
              <w:t>Budowa przydomowych oczyszczalni ścieków</w:t>
            </w:r>
          </w:p>
          <w:p w:rsidR="0058441D" w:rsidRPr="00C854FF" w:rsidRDefault="0058441D" w:rsidP="00732B50">
            <w:pPr>
              <w:spacing w:line="276" w:lineRule="auto"/>
              <w:jc w:val="both"/>
              <w:rPr>
                <w:rFonts w:cs="Times New Roman"/>
                <w:szCs w:val="24"/>
              </w:rPr>
            </w:pPr>
            <w:r w:rsidRPr="00C854FF">
              <w:rPr>
                <w:rFonts w:cs="Times New Roman"/>
                <w:szCs w:val="24"/>
              </w:rPr>
              <w:t xml:space="preserve">w miejscowości Wrzawy </w:t>
            </w:r>
          </w:p>
        </w:tc>
        <w:tc>
          <w:tcPr>
            <w:tcW w:w="2265" w:type="dxa"/>
          </w:tcPr>
          <w:p w:rsidR="0058441D" w:rsidRPr="00C854FF" w:rsidRDefault="0058441D" w:rsidP="00732B50">
            <w:pPr>
              <w:spacing w:line="276" w:lineRule="auto"/>
              <w:jc w:val="both"/>
              <w:rPr>
                <w:rFonts w:cs="Times New Roman"/>
                <w:szCs w:val="24"/>
              </w:rPr>
            </w:pPr>
            <w:r w:rsidRPr="00C854FF">
              <w:rPr>
                <w:rFonts w:cs="Times New Roman"/>
                <w:szCs w:val="24"/>
              </w:rPr>
              <w:t>Właściciele nieruchomości</w:t>
            </w:r>
          </w:p>
        </w:tc>
        <w:tc>
          <w:tcPr>
            <w:tcW w:w="2266" w:type="dxa"/>
          </w:tcPr>
          <w:p w:rsidR="0058441D" w:rsidRPr="00C854FF" w:rsidRDefault="0058441D" w:rsidP="00732B50">
            <w:pPr>
              <w:spacing w:line="276" w:lineRule="auto"/>
              <w:jc w:val="both"/>
              <w:rPr>
                <w:rFonts w:cs="Times New Roman"/>
                <w:szCs w:val="24"/>
              </w:rPr>
            </w:pPr>
            <w:r w:rsidRPr="00C854FF">
              <w:rPr>
                <w:rFonts w:cs="Times New Roman"/>
                <w:szCs w:val="24"/>
              </w:rPr>
              <w:t>3 szt. x 701,01 =</w:t>
            </w:r>
          </w:p>
          <w:p w:rsidR="0058441D" w:rsidRPr="00C854FF" w:rsidRDefault="0058441D" w:rsidP="00732B50">
            <w:pPr>
              <w:spacing w:line="276" w:lineRule="auto"/>
              <w:jc w:val="both"/>
              <w:rPr>
                <w:rFonts w:cs="Times New Roman"/>
                <w:szCs w:val="24"/>
              </w:rPr>
            </w:pPr>
            <w:r w:rsidRPr="00C854FF">
              <w:rPr>
                <w:rFonts w:cs="Times New Roman"/>
                <w:szCs w:val="24"/>
              </w:rPr>
              <w:t>2.103,03 zł</w:t>
            </w:r>
          </w:p>
        </w:tc>
        <w:tc>
          <w:tcPr>
            <w:tcW w:w="2271" w:type="dxa"/>
            <w:vMerge w:val="restart"/>
          </w:tcPr>
          <w:p w:rsidR="0058441D" w:rsidRPr="00C854FF" w:rsidRDefault="0058441D" w:rsidP="00732B50">
            <w:pPr>
              <w:spacing w:line="276" w:lineRule="auto"/>
              <w:jc w:val="both"/>
              <w:rPr>
                <w:rFonts w:cs="Times New Roman"/>
                <w:szCs w:val="24"/>
              </w:rPr>
            </w:pPr>
            <w:r w:rsidRPr="00C854FF">
              <w:rPr>
                <w:rFonts w:cs="Times New Roman"/>
                <w:szCs w:val="24"/>
              </w:rPr>
              <w:t>Środki własne +</w:t>
            </w:r>
          </w:p>
          <w:p w:rsidR="0058441D" w:rsidRPr="00C854FF" w:rsidRDefault="0058441D" w:rsidP="00732B50">
            <w:pPr>
              <w:spacing w:line="276" w:lineRule="auto"/>
              <w:jc w:val="both"/>
              <w:rPr>
                <w:rFonts w:cs="Times New Roman"/>
                <w:szCs w:val="24"/>
              </w:rPr>
            </w:pPr>
            <w:r w:rsidRPr="00C854FF">
              <w:rPr>
                <w:rFonts w:cs="Times New Roman"/>
                <w:szCs w:val="24"/>
              </w:rPr>
              <w:t>Dotacja Gminy</w:t>
            </w:r>
          </w:p>
          <w:p w:rsidR="0058441D" w:rsidRPr="00C854FF" w:rsidRDefault="0058441D" w:rsidP="00732B50">
            <w:pPr>
              <w:spacing w:line="276" w:lineRule="auto"/>
              <w:jc w:val="both"/>
              <w:rPr>
                <w:rFonts w:cs="Times New Roman"/>
                <w:szCs w:val="24"/>
              </w:rPr>
            </w:pPr>
          </w:p>
        </w:tc>
      </w:tr>
      <w:tr w:rsidR="0058441D" w:rsidRPr="00C854FF" w:rsidTr="00561BDE">
        <w:trPr>
          <w:trHeight w:val="510"/>
        </w:trPr>
        <w:tc>
          <w:tcPr>
            <w:tcW w:w="2837" w:type="dxa"/>
          </w:tcPr>
          <w:p w:rsidR="0058441D" w:rsidRPr="00C854FF" w:rsidRDefault="0058441D" w:rsidP="00732B50">
            <w:pPr>
              <w:spacing w:line="276" w:lineRule="auto"/>
              <w:jc w:val="both"/>
              <w:rPr>
                <w:rFonts w:cs="Times New Roman"/>
                <w:szCs w:val="24"/>
              </w:rPr>
            </w:pPr>
            <w:r w:rsidRPr="00C854FF">
              <w:rPr>
                <w:rFonts w:cs="Times New Roman"/>
                <w:szCs w:val="24"/>
              </w:rPr>
              <w:t>Budowa przydomowych oczyszczalni ścieków</w:t>
            </w:r>
          </w:p>
          <w:p w:rsidR="0058441D" w:rsidRPr="00C854FF" w:rsidRDefault="0058441D" w:rsidP="00732B50">
            <w:pPr>
              <w:spacing w:line="276" w:lineRule="auto"/>
              <w:jc w:val="both"/>
              <w:rPr>
                <w:rFonts w:cs="Times New Roman"/>
                <w:b/>
                <w:szCs w:val="24"/>
              </w:rPr>
            </w:pPr>
            <w:r w:rsidRPr="00C854FF">
              <w:rPr>
                <w:rFonts w:cs="Times New Roman"/>
                <w:szCs w:val="24"/>
              </w:rPr>
              <w:t>w miejscowości Motycze Poduchowne</w:t>
            </w:r>
          </w:p>
        </w:tc>
        <w:tc>
          <w:tcPr>
            <w:tcW w:w="2265" w:type="dxa"/>
          </w:tcPr>
          <w:p w:rsidR="0058441D" w:rsidRPr="00C854FF" w:rsidRDefault="0058441D" w:rsidP="00732B50">
            <w:pPr>
              <w:spacing w:line="276" w:lineRule="auto"/>
              <w:jc w:val="both"/>
              <w:rPr>
                <w:rFonts w:cs="Times New Roman"/>
                <w:szCs w:val="24"/>
              </w:rPr>
            </w:pPr>
          </w:p>
          <w:p w:rsidR="0058441D" w:rsidRPr="00C854FF" w:rsidRDefault="0058441D" w:rsidP="00732B50">
            <w:pPr>
              <w:spacing w:line="276" w:lineRule="auto"/>
              <w:jc w:val="both"/>
              <w:rPr>
                <w:rFonts w:cs="Times New Roman"/>
                <w:szCs w:val="24"/>
              </w:rPr>
            </w:pPr>
            <w:r w:rsidRPr="00C854FF">
              <w:rPr>
                <w:rFonts w:cs="Times New Roman"/>
                <w:szCs w:val="24"/>
              </w:rPr>
              <w:t>-II-</w:t>
            </w:r>
          </w:p>
        </w:tc>
        <w:tc>
          <w:tcPr>
            <w:tcW w:w="2266" w:type="dxa"/>
          </w:tcPr>
          <w:p w:rsidR="0058441D" w:rsidRPr="00C854FF" w:rsidRDefault="0058441D" w:rsidP="00732B50">
            <w:pPr>
              <w:spacing w:line="276" w:lineRule="auto"/>
              <w:jc w:val="both"/>
              <w:rPr>
                <w:rFonts w:cs="Times New Roman"/>
                <w:szCs w:val="24"/>
              </w:rPr>
            </w:pPr>
          </w:p>
          <w:p w:rsidR="0058441D" w:rsidRPr="00C854FF" w:rsidRDefault="0058441D" w:rsidP="00732B50">
            <w:pPr>
              <w:spacing w:line="276" w:lineRule="auto"/>
              <w:jc w:val="both"/>
              <w:rPr>
                <w:rFonts w:cs="Times New Roman"/>
                <w:szCs w:val="24"/>
              </w:rPr>
            </w:pPr>
            <w:r w:rsidRPr="00C854FF">
              <w:rPr>
                <w:rFonts w:cs="Times New Roman"/>
                <w:szCs w:val="24"/>
              </w:rPr>
              <w:t>1 x 701,03zł</w:t>
            </w:r>
          </w:p>
        </w:tc>
        <w:tc>
          <w:tcPr>
            <w:tcW w:w="2271" w:type="dxa"/>
            <w:vMerge/>
          </w:tcPr>
          <w:p w:rsidR="0058441D" w:rsidRPr="00C854FF" w:rsidRDefault="0058441D" w:rsidP="00732B50">
            <w:pPr>
              <w:spacing w:line="276" w:lineRule="auto"/>
              <w:jc w:val="both"/>
              <w:rPr>
                <w:rFonts w:cs="Times New Roman"/>
                <w:szCs w:val="24"/>
              </w:rPr>
            </w:pPr>
          </w:p>
        </w:tc>
      </w:tr>
      <w:tr w:rsidR="0058441D" w:rsidRPr="00C854FF" w:rsidTr="00561BDE">
        <w:trPr>
          <w:trHeight w:val="510"/>
        </w:trPr>
        <w:tc>
          <w:tcPr>
            <w:tcW w:w="2837" w:type="dxa"/>
          </w:tcPr>
          <w:p w:rsidR="0058441D" w:rsidRPr="00C854FF" w:rsidRDefault="0058441D" w:rsidP="00732B50">
            <w:pPr>
              <w:spacing w:line="276" w:lineRule="auto"/>
              <w:jc w:val="both"/>
              <w:rPr>
                <w:rFonts w:cs="Times New Roman"/>
                <w:szCs w:val="24"/>
              </w:rPr>
            </w:pPr>
            <w:r w:rsidRPr="00C854FF">
              <w:rPr>
                <w:rFonts w:cs="Times New Roman"/>
                <w:szCs w:val="24"/>
              </w:rPr>
              <w:t>Budowa przydomowych oczyszczalni ścieków</w:t>
            </w:r>
          </w:p>
          <w:p w:rsidR="0058441D" w:rsidRPr="00C854FF" w:rsidRDefault="0058441D" w:rsidP="00732B50">
            <w:pPr>
              <w:spacing w:line="276" w:lineRule="auto"/>
              <w:jc w:val="both"/>
              <w:rPr>
                <w:rFonts w:cs="Times New Roman"/>
                <w:szCs w:val="24"/>
              </w:rPr>
            </w:pPr>
            <w:r w:rsidRPr="00C854FF">
              <w:rPr>
                <w:rFonts w:cs="Times New Roman"/>
                <w:szCs w:val="24"/>
              </w:rPr>
              <w:t>w miejscowości Furmany</w:t>
            </w:r>
          </w:p>
        </w:tc>
        <w:tc>
          <w:tcPr>
            <w:tcW w:w="2265" w:type="dxa"/>
          </w:tcPr>
          <w:p w:rsidR="0058441D" w:rsidRPr="00C854FF" w:rsidRDefault="0058441D" w:rsidP="00732B50">
            <w:pPr>
              <w:spacing w:line="276" w:lineRule="auto"/>
              <w:jc w:val="both"/>
              <w:rPr>
                <w:rFonts w:cs="Times New Roman"/>
                <w:szCs w:val="24"/>
              </w:rPr>
            </w:pPr>
          </w:p>
          <w:p w:rsidR="0058441D" w:rsidRPr="00C854FF" w:rsidRDefault="0058441D" w:rsidP="00732B50">
            <w:pPr>
              <w:spacing w:line="276" w:lineRule="auto"/>
              <w:jc w:val="both"/>
              <w:rPr>
                <w:rFonts w:cs="Times New Roman"/>
                <w:szCs w:val="24"/>
              </w:rPr>
            </w:pPr>
            <w:r w:rsidRPr="00C854FF">
              <w:rPr>
                <w:rFonts w:cs="Times New Roman"/>
                <w:szCs w:val="24"/>
              </w:rPr>
              <w:t>-II-</w:t>
            </w:r>
          </w:p>
        </w:tc>
        <w:tc>
          <w:tcPr>
            <w:tcW w:w="2266" w:type="dxa"/>
          </w:tcPr>
          <w:p w:rsidR="0058441D" w:rsidRPr="00C854FF" w:rsidRDefault="0058441D" w:rsidP="00732B50">
            <w:pPr>
              <w:spacing w:line="276" w:lineRule="auto"/>
              <w:jc w:val="both"/>
              <w:rPr>
                <w:rFonts w:cs="Times New Roman"/>
                <w:szCs w:val="24"/>
              </w:rPr>
            </w:pPr>
          </w:p>
          <w:p w:rsidR="0058441D" w:rsidRPr="00C854FF" w:rsidRDefault="0058441D" w:rsidP="00732B50">
            <w:pPr>
              <w:spacing w:line="276" w:lineRule="auto"/>
              <w:jc w:val="both"/>
              <w:rPr>
                <w:rFonts w:cs="Times New Roman"/>
                <w:szCs w:val="24"/>
              </w:rPr>
            </w:pPr>
            <w:r w:rsidRPr="00C854FF">
              <w:rPr>
                <w:rFonts w:cs="Times New Roman"/>
                <w:szCs w:val="24"/>
              </w:rPr>
              <w:t>1 x 701,03zł</w:t>
            </w:r>
          </w:p>
        </w:tc>
        <w:tc>
          <w:tcPr>
            <w:tcW w:w="2271" w:type="dxa"/>
            <w:vMerge/>
          </w:tcPr>
          <w:p w:rsidR="0058441D" w:rsidRPr="00C854FF" w:rsidRDefault="0058441D" w:rsidP="00732B50">
            <w:pPr>
              <w:spacing w:line="276" w:lineRule="auto"/>
              <w:jc w:val="both"/>
              <w:rPr>
                <w:rFonts w:cs="Times New Roman"/>
                <w:szCs w:val="24"/>
              </w:rPr>
            </w:pPr>
          </w:p>
        </w:tc>
      </w:tr>
      <w:tr w:rsidR="0058441D" w:rsidRPr="00C854FF" w:rsidTr="00561BDE">
        <w:trPr>
          <w:trHeight w:val="315"/>
        </w:trPr>
        <w:tc>
          <w:tcPr>
            <w:tcW w:w="2837" w:type="dxa"/>
          </w:tcPr>
          <w:p w:rsidR="0058441D" w:rsidRPr="00C854FF" w:rsidRDefault="0058441D" w:rsidP="00732B50">
            <w:pPr>
              <w:spacing w:line="276" w:lineRule="auto"/>
              <w:jc w:val="both"/>
              <w:rPr>
                <w:rFonts w:cs="Times New Roman"/>
                <w:szCs w:val="24"/>
              </w:rPr>
            </w:pPr>
            <w:r w:rsidRPr="00C854FF">
              <w:rPr>
                <w:rFonts w:cs="Times New Roman"/>
                <w:b/>
                <w:szCs w:val="24"/>
              </w:rPr>
              <w:t>Łączna kwota dotacji</w:t>
            </w:r>
          </w:p>
        </w:tc>
        <w:tc>
          <w:tcPr>
            <w:tcW w:w="2265" w:type="dxa"/>
          </w:tcPr>
          <w:p w:rsidR="0058441D" w:rsidRPr="00C854FF" w:rsidRDefault="0058441D" w:rsidP="00732B50">
            <w:pPr>
              <w:spacing w:line="276" w:lineRule="auto"/>
              <w:jc w:val="both"/>
              <w:rPr>
                <w:rFonts w:cs="Times New Roman"/>
                <w:szCs w:val="24"/>
              </w:rPr>
            </w:pPr>
          </w:p>
        </w:tc>
        <w:tc>
          <w:tcPr>
            <w:tcW w:w="2266" w:type="dxa"/>
          </w:tcPr>
          <w:p w:rsidR="0058441D" w:rsidRPr="00C854FF" w:rsidRDefault="0058441D" w:rsidP="00732B50">
            <w:pPr>
              <w:spacing w:line="276" w:lineRule="auto"/>
              <w:jc w:val="both"/>
              <w:rPr>
                <w:rFonts w:cs="Times New Roman"/>
                <w:b/>
                <w:szCs w:val="24"/>
              </w:rPr>
            </w:pPr>
            <w:r w:rsidRPr="00C854FF">
              <w:rPr>
                <w:rFonts w:cs="Times New Roman"/>
                <w:b/>
                <w:szCs w:val="24"/>
              </w:rPr>
              <w:t>3.505,15</w:t>
            </w:r>
          </w:p>
        </w:tc>
        <w:tc>
          <w:tcPr>
            <w:tcW w:w="2271" w:type="dxa"/>
            <w:vMerge/>
          </w:tcPr>
          <w:p w:rsidR="0058441D" w:rsidRPr="00C854FF" w:rsidRDefault="0058441D" w:rsidP="00732B50">
            <w:pPr>
              <w:spacing w:line="276" w:lineRule="auto"/>
              <w:jc w:val="both"/>
              <w:rPr>
                <w:rFonts w:cs="Times New Roman"/>
                <w:szCs w:val="24"/>
              </w:rPr>
            </w:pPr>
          </w:p>
        </w:tc>
      </w:tr>
    </w:tbl>
    <w:p w:rsidR="0058441D" w:rsidRPr="00C854FF" w:rsidRDefault="0058441D" w:rsidP="00732B50">
      <w:pPr>
        <w:spacing w:after="0" w:line="276" w:lineRule="auto"/>
        <w:ind w:left="-567"/>
        <w:jc w:val="both"/>
        <w:rPr>
          <w:rFonts w:ascii="Times New Roman" w:hAnsi="Times New Roman" w:cs="Times New Roman"/>
          <w:b/>
          <w:sz w:val="24"/>
          <w:szCs w:val="24"/>
        </w:rPr>
      </w:pPr>
    </w:p>
    <w:p w:rsidR="0058441D" w:rsidRPr="00C854FF" w:rsidRDefault="0058441D" w:rsidP="00732B50">
      <w:pPr>
        <w:spacing w:after="0" w:line="276" w:lineRule="auto"/>
        <w:ind w:left="-567"/>
        <w:jc w:val="both"/>
        <w:rPr>
          <w:rFonts w:ascii="Times New Roman" w:hAnsi="Times New Roman" w:cs="Times New Roman"/>
          <w:b/>
          <w:sz w:val="24"/>
          <w:szCs w:val="24"/>
        </w:rPr>
      </w:pPr>
      <w:r w:rsidRPr="00C854FF">
        <w:rPr>
          <w:rFonts w:ascii="Times New Roman" w:hAnsi="Times New Roman" w:cs="Times New Roman"/>
          <w:b/>
          <w:sz w:val="24"/>
          <w:szCs w:val="24"/>
        </w:rPr>
        <w:t>W zakresie  gospodarki wodno-ściekowej w 2021 r. przeprowadzono  52</w:t>
      </w:r>
      <w:r w:rsidRPr="00C854FF">
        <w:rPr>
          <w:rFonts w:ascii="Times New Roman" w:hAnsi="Times New Roman" w:cs="Times New Roman"/>
          <w:b/>
          <w:color w:val="FF0000"/>
          <w:sz w:val="24"/>
          <w:szCs w:val="24"/>
        </w:rPr>
        <w:t xml:space="preserve"> </w:t>
      </w:r>
      <w:r w:rsidRPr="00C854FF">
        <w:rPr>
          <w:rFonts w:ascii="Times New Roman" w:hAnsi="Times New Roman" w:cs="Times New Roman"/>
          <w:b/>
          <w:sz w:val="24"/>
          <w:szCs w:val="24"/>
        </w:rPr>
        <w:t>kontrole odnośnie odbioru ścieków ze zbiorników bezodpływowych.</w:t>
      </w:r>
    </w:p>
    <w:p w:rsidR="0058441D" w:rsidRPr="00C854FF" w:rsidRDefault="0058441D" w:rsidP="00732B50">
      <w:pPr>
        <w:spacing w:after="0" w:line="276" w:lineRule="auto"/>
        <w:ind w:hanging="567"/>
        <w:jc w:val="both"/>
        <w:rPr>
          <w:rFonts w:ascii="Times New Roman" w:hAnsi="Times New Roman" w:cs="Times New Roman"/>
          <w:b/>
          <w:sz w:val="24"/>
          <w:szCs w:val="24"/>
        </w:rPr>
      </w:pPr>
      <w:r w:rsidRPr="00C854FF">
        <w:rPr>
          <w:rFonts w:ascii="Times New Roman" w:hAnsi="Times New Roman" w:cs="Times New Roman"/>
          <w:b/>
          <w:sz w:val="24"/>
          <w:szCs w:val="24"/>
        </w:rPr>
        <w:t>OCHRONA PRZYRODY</w:t>
      </w:r>
    </w:p>
    <w:p w:rsidR="0058441D" w:rsidRPr="00C854FF" w:rsidRDefault="0058441D" w:rsidP="00732B50">
      <w:pPr>
        <w:spacing w:after="0" w:line="276" w:lineRule="auto"/>
        <w:ind w:hanging="567"/>
        <w:jc w:val="both"/>
        <w:rPr>
          <w:rFonts w:ascii="Times New Roman" w:hAnsi="Times New Roman" w:cs="Times New Roman"/>
          <w:b/>
          <w:sz w:val="24"/>
          <w:szCs w:val="24"/>
        </w:rPr>
      </w:pPr>
      <w:r w:rsidRPr="00C854FF">
        <w:rPr>
          <w:rFonts w:ascii="Times New Roman" w:hAnsi="Times New Roman" w:cs="Times New Roman"/>
          <w:b/>
          <w:sz w:val="24"/>
          <w:szCs w:val="24"/>
        </w:rPr>
        <w:t>Przedsięwzięcia z zakresu ochrony przyrody zrealizowane w 2021 r.</w:t>
      </w:r>
    </w:p>
    <w:tbl>
      <w:tblPr>
        <w:tblStyle w:val="Tabela-Siatka"/>
        <w:tblW w:w="9639" w:type="dxa"/>
        <w:tblInd w:w="-572" w:type="dxa"/>
        <w:tblLook w:val="04A0" w:firstRow="1" w:lastRow="0" w:firstColumn="1" w:lastColumn="0" w:noHBand="0" w:noVBand="1"/>
      </w:tblPr>
      <w:tblGrid>
        <w:gridCol w:w="3119"/>
        <w:gridCol w:w="6520"/>
      </w:tblGrid>
      <w:tr w:rsidR="0058441D" w:rsidRPr="00C854FF" w:rsidTr="00561BDE">
        <w:tc>
          <w:tcPr>
            <w:tcW w:w="3119" w:type="dxa"/>
          </w:tcPr>
          <w:p w:rsidR="0058441D" w:rsidRPr="00C854FF" w:rsidRDefault="0058441D" w:rsidP="00732B50">
            <w:pPr>
              <w:spacing w:line="276" w:lineRule="auto"/>
              <w:jc w:val="both"/>
              <w:rPr>
                <w:rFonts w:cs="Times New Roman"/>
                <w:b/>
                <w:szCs w:val="24"/>
              </w:rPr>
            </w:pPr>
            <w:r w:rsidRPr="00C854FF">
              <w:rPr>
                <w:rFonts w:cs="Times New Roman"/>
                <w:b/>
                <w:szCs w:val="24"/>
              </w:rPr>
              <w:t>Opis przedsięwzięcia</w:t>
            </w:r>
          </w:p>
        </w:tc>
        <w:tc>
          <w:tcPr>
            <w:tcW w:w="6520" w:type="dxa"/>
          </w:tcPr>
          <w:p w:rsidR="0058441D" w:rsidRPr="00C854FF" w:rsidRDefault="0058441D" w:rsidP="00732B50">
            <w:pPr>
              <w:spacing w:line="276" w:lineRule="auto"/>
              <w:jc w:val="both"/>
              <w:rPr>
                <w:rFonts w:cs="Times New Roman"/>
                <w:b/>
                <w:szCs w:val="24"/>
              </w:rPr>
            </w:pPr>
            <w:r w:rsidRPr="00C854FF">
              <w:rPr>
                <w:rFonts w:cs="Times New Roman"/>
                <w:b/>
                <w:szCs w:val="24"/>
              </w:rPr>
              <w:t>Jednostka realizująca zadanie</w:t>
            </w:r>
          </w:p>
        </w:tc>
      </w:tr>
      <w:tr w:rsidR="0058441D" w:rsidRPr="00C854FF" w:rsidTr="00561BDE">
        <w:tc>
          <w:tcPr>
            <w:tcW w:w="3119" w:type="dxa"/>
          </w:tcPr>
          <w:p w:rsidR="0058441D" w:rsidRPr="00C854FF" w:rsidRDefault="0058441D" w:rsidP="00732B50">
            <w:pPr>
              <w:spacing w:line="276" w:lineRule="auto"/>
              <w:jc w:val="both"/>
              <w:rPr>
                <w:rFonts w:cs="Times New Roman"/>
                <w:szCs w:val="24"/>
              </w:rPr>
            </w:pPr>
            <w:r w:rsidRPr="00C854FF">
              <w:rPr>
                <w:rFonts w:cs="Times New Roman"/>
                <w:szCs w:val="24"/>
              </w:rPr>
              <w:t>Nasadzenia drzew- 247 szt.</w:t>
            </w:r>
          </w:p>
          <w:p w:rsidR="0058441D" w:rsidRPr="00C854FF" w:rsidRDefault="0058441D" w:rsidP="00732B50">
            <w:pPr>
              <w:spacing w:line="276" w:lineRule="auto"/>
              <w:jc w:val="both"/>
              <w:rPr>
                <w:rFonts w:cs="Times New Roman"/>
                <w:szCs w:val="24"/>
              </w:rPr>
            </w:pPr>
            <w:r w:rsidRPr="00C854FF">
              <w:rPr>
                <w:rFonts w:cs="Times New Roman"/>
                <w:szCs w:val="24"/>
              </w:rPr>
              <w:t>Nasadzenia krzewów - 86 szt.</w:t>
            </w:r>
          </w:p>
          <w:p w:rsidR="0058441D" w:rsidRPr="00C854FF" w:rsidRDefault="0058441D" w:rsidP="00732B50">
            <w:pPr>
              <w:spacing w:line="276" w:lineRule="auto"/>
              <w:jc w:val="both"/>
              <w:rPr>
                <w:rFonts w:cs="Times New Roman"/>
                <w:szCs w:val="24"/>
              </w:rPr>
            </w:pPr>
            <w:r w:rsidRPr="00C854FF">
              <w:rPr>
                <w:rFonts w:cs="Times New Roman"/>
                <w:szCs w:val="24"/>
              </w:rPr>
              <w:t>Nasadzenia bylin- 15 szt.</w:t>
            </w:r>
          </w:p>
        </w:tc>
        <w:tc>
          <w:tcPr>
            <w:tcW w:w="6520" w:type="dxa"/>
          </w:tcPr>
          <w:p w:rsidR="0058441D" w:rsidRPr="00C854FF" w:rsidRDefault="0058441D" w:rsidP="00732B50">
            <w:pPr>
              <w:spacing w:line="276" w:lineRule="auto"/>
              <w:jc w:val="both"/>
              <w:rPr>
                <w:rFonts w:cs="Times New Roman"/>
                <w:szCs w:val="24"/>
              </w:rPr>
            </w:pPr>
            <w:r w:rsidRPr="00C854FF">
              <w:rPr>
                <w:rFonts w:cs="Times New Roman"/>
                <w:szCs w:val="24"/>
              </w:rPr>
              <w:t>Gmina we współpracy z sołtysami wsi</w:t>
            </w:r>
          </w:p>
          <w:p w:rsidR="0058441D" w:rsidRPr="00C854FF" w:rsidRDefault="0058441D" w:rsidP="00732B50">
            <w:pPr>
              <w:spacing w:line="276" w:lineRule="auto"/>
              <w:jc w:val="both"/>
              <w:rPr>
                <w:rFonts w:cs="Times New Roman"/>
                <w:szCs w:val="24"/>
              </w:rPr>
            </w:pPr>
            <w:r w:rsidRPr="00C854FF">
              <w:rPr>
                <w:rFonts w:cs="Times New Roman"/>
                <w:szCs w:val="24"/>
              </w:rPr>
              <w:t>Urząd Marszałkowski</w:t>
            </w:r>
          </w:p>
        </w:tc>
      </w:tr>
    </w:tbl>
    <w:p w:rsidR="00B122BD" w:rsidRPr="00C854FF" w:rsidRDefault="00B122BD" w:rsidP="00732B50">
      <w:pPr>
        <w:spacing w:after="0" w:line="276" w:lineRule="auto"/>
        <w:jc w:val="both"/>
        <w:rPr>
          <w:rFonts w:ascii="Times New Roman" w:hAnsi="Times New Roman" w:cs="Times New Roman"/>
          <w:b/>
          <w:sz w:val="24"/>
          <w:szCs w:val="24"/>
        </w:rPr>
      </w:pPr>
    </w:p>
    <w:p w:rsidR="00B122BD" w:rsidRPr="00C854FF" w:rsidRDefault="00B122BD" w:rsidP="00732B50">
      <w:pPr>
        <w:pStyle w:val="Bezodstpw"/>
        <w:spacing w:line="276" w:lineRule="auto"/>
        <w:jc w:val="both"/>
        <w:rPr>
          <w:rFonts w:ascii="Times New Roman" w:hAnsi="Times New Roman" w:cs="Times New Roman"/>
          <w:sz w:val="24"/>
          <w:szCs w:val="24"/>
        </w:rPr>
      </w:pPr>
    </w:p>
    <w:p w:rsidR="00411DA9" w:rsidRPr="00C854FF" w:rsidRDefault="00411DA9" w:rsidP="00732B50">
      <w:pPr>
        <w:pStyle w:val="Bezodstpw"/>
        <w:spacing w:line="276" w:lineRule="auto"/>
        <w:jc w:val="both"/>
        <w:rPr>
          <w:rFonts w:ascii="Times New Roman" w:hAnsi="Times New Roman" w:cs="Times New Roman"/>
          <w:sz w:val="24"/>
          <w:szCs w:val="24"/>
        </w:rPr>
      </w:pPr>
    </w:p>
    <w:p w:rsidR="00111B13" w:rsidRPr="00C854FF" w:rsidRDefault="00111B13" w:rsidP="00732B50">
      <w:pPr>
        <w:pStyle w:val="Bezodstpw"/>
        <w:spacing w:line="276" w:lineRule="auto"/>
        <w:jc w:val="both"/>
        <w:rPr>
          <w:rFonts w:ascii="Times New Roman" w:hAnsi="Times New Roman" w:cs="Times New Roman"/>
          <w:sz w:val="24"/>
          <w:szCs w:val="24"/>
        </w:rPr>
      </w:pPr>
    </w:p>
    <w:p w:rsidR="00111B13" w:rsidRPr="00C854FF" w:rsidRDefault="00111B13" w:rsidP="00732B50">
      <w:pPr>
        <w:pStyle w:val="Bezodstpw"/>
        <w:spacing w:line="276" w:lineRule="auto"/>
        <w:jc w:val="both"/>
        <w:rPr>
          <w:rFonts w:ascii="Times New Roman" w:hAnsi="Times New Roman" w:cs="Times New Roman"/>
          <w:sz w:val="24"/>
          <w:szCs w:val="24"/>
        </w:rPr>
      </w:pPr>
    </w:p>
    <w:p w:rsidR="00111B13" w:rsidRPr="00C854FF" w:rsidRDefault="00111B13" w:rsidP="00732B50">
      <w:pPr>
        <w:pStyle w:val="Bezodstpw"/>
        <w:spacing w:line="276" w:lineRule="auto"/>
        <w:jc w:val="both"/>
        <w:rPr>
          <w:rFonts w:ascii="Times New Roman" w:hAnsi="Times New Roman" w:cs="Times New Roman"/>
          <w:sz w:val="24"/>
          <w:szCs w:val="24"/>
        </w:rPr>
      </w:pPr>
    </w:p>
    <w:p w:rsidR="00111B13" w:rsidRPr="00C854FF" w:rsidRDefault="00111B13" w:rsidP="00732B50">
      <w:pPr>
        <w:pStyle w:val="Bezodstpw"/>
        <w:spacing w:line="276" w:lineRule="auto"/>
        <w:jc w:val="both"/>
        <w:rPr>
          <w:rFonts w:ascii="Times New Roman" w:hAnsi="Times New Roman" w:cs="Times New Roman"/>
          <w:sz w:val="24"/>
          <w:szCs w:val="24"/>
        </w:rPr>
      </w:pPr>
    </w:p>
    <w:p w:rsidR="00111B13" w:rsidRPr="00C854FF" w:rsidRDefault="00111B13" w:rsidP="00732B50">
      <w:pPr>
        <w:pStyle w:val="Bezodstpw"/>
        <w:spacing w:line="276" w:lineRule="auto"/>
        <w:jc w:val="both"/>
        <w:rPr>
          <w:rFonts w:ascii="Times New Roman" w:hAnsi="Times New Roman" w:cs="Times New Roman"/>
          <w:sz w:val="24"/>
          <w:szCs w:val="24"/>
        </w:rPr>
      </w:pPr>
    </w:p>
    <w:p w:rsidR="00111B13" w:rsidRPr="00C854FF" w:rsidRDefault="00111B13" w:rsidP="00732B50">
      <w:pPr>
        <w:pStyle w:val="Bezodstpw"/>
        <w:spacing w:line="276" w:lineRule="auto"/>
        <w:jc w:val="both"/>
        <w:rPr>
          <w:rFonts w:ascii="Times New Roman" w:hAnsi="Times New Roman" w:cs="Times New Roman"/>
          <w:sz w:val="24"/>
          <w:szCs w:val="24"/>
        </w:rPr>
      </w:pPr>
    </w:p>
    <w:p w:rsidR="00111B13" w:rsidRPr="00C854FF" w:rsidRDefault="00111B13" w:rsidP="00732B50">
      <w:pPr>
        <w:pStyle w:val="Bezodstpw"/>
        <w:spacing w:line="276" w:lineRule="auto"/>
        <w:jc w:val="both"/>
        <w:rPr>
          <w:rFonts w:ascii="Times New Roman" w:hAnsi="Times New Roman" w:cs="Times New Roman"/>
          <w:sz w:val="24"/>
          <w:szCs w:val="24"/>
        </w:rPr>
      </w:pPr>
    </w:p>
    <w:p w:rsidR="00111B13" w:rsidRPr="00C854FF" w:rsidRDefault="00111B13" w:rsidP="00732B50">
      <w:pPr>
        <w:pStyle w:val="Bezodstpw"/>
        <w:spacing w:line="276" w:lineRule="auto"/>
        <w:jc w:val="both"/>
        <w:rPr>
          <w:rFonts w:ascii="Times New Roman" w:hAnsi="Times New Roman" w:cs="Times New Roman"/>
          <w:sz w:val="24"/>
          <w:szCs w:val="24"/>
        </w:rPr>
      </w:pPr>
    </w:p>
    <w:p w:rsidR="00111B13" w:rsidRPr="00C854FF" w:rsidRDefault="00111B13" w:rsidP="00732B50">
      <w:pPr>
        <w:pStyle w:val="Bezodstpw"/>
        <w:spacing w:line="276" w:lineRule="auto"/>
        <w:jc w:val="both"/>
        <w:rPr>
          <w:rFonts w:ascii="Times New Roman" w:hAnsi="Times New Roman" w:cs="Times New Roman"/>
          <w:sz w:val="24"/>
          <w:szCs w:val="24"/>
        </w:rPr>
      </w:pPr>
    </w:p>
    <w:p w:rsidR="008D5784" w:rsidRPr="00C854FF" w:rsidRDefault="00CE3089" w:rsidP="00972ACA">
      <w:pPr>
        <w:pStyle w:val="Nagwek1"/>
        <w:rPr>
          <w:rFonts w:ascii="Times New Roman" w:hAnsi="Times New Roman" w:cs="Times New Roman"/>
        </w:rPr>
      </w:pPr>
      <w:bookmarkStart w:id="83" w:name="_Toc104894222"/>
      <w:r w:rsidRPr="00C854FF">
        <w:rPr>
          <w:rFonts w:ascii="Times New Roman" w:hAnsi="Times New Roman" w:cs="Times New Roman"/>
        </w:rPr>
        <w:lastRenderedPageBreak/>
        <w:t>XVI Gospodarka odpadami</w:t>
      </w:r>
      <w:bookmarkEnd w:id="83"/>
    </w:p>
    <w:p w:rsidR="004761BC" w:rsidRPr="00C854FF" w:rsidRDefault="004761BC" w:rsidP="00732B50">
      <w:pPr>
        <w:spacing w:after="0" w:line="276" w:lineRule="auto"/>
        <w:jc w:val="both"/>
        <w:rPr>
          <w:rFonts w:ascii="Times New Roman" w:hAnsi="Times New Roman" w:cs="Times New Roman"/>
          <w:sz w:val="24"/>
          <w:szCs w:val="24"/>
          <w:lang w:eastAsia="pl-PL"/>
        </w:rPr>
      </w:pPr>
    </w:p>
    <w:p w:rsidR="004761BC" w:rsidRPr="00C854FF" w:rsidRDefault="004761BC" w:rsidP="00732B50">
      <w:pPr>
        <w:autoSpaceDE w:val="0"/>
        <w:autoSpaceDN w:val="0"/>
        <w:adjustRightInd w:val="0"/>
        <w:spacing w:after="0" w:line="276" w:lineRule="auto"/>
        <w:jc w:val="both"/>
        <w:rPr>
          <w:rFonts w:ascii="Times New Roman" w:hAnsi="Times New Roman" w:cs="Times New Roman"/>
          <w:b/>
          <w:sz w:val="24"/>
          <w:szCs w:val="24"/>
        </w:rPr>
      </w:pPr>
      <w:r w:rsidRPr="00C854FF">
        <w:rPr>
          <w:rFonts w:ascii="Times New Roman" w:hAnsi="Times New Roman" w:cs="Times New Roman"/>
          <w:b/>
          <w:sz w:val="24"/>
          <w:szCs w:val="24"/>
        </w:rPr>
        <w:t>Informacje ogólne</w:t>
      </w:r>
    </w:p>
    <w:p w:rsidR="004761BC" w:rsidRPr="00C854FF" w:rsidRDefault="004761BC" w:rsidP="00732B50">
      <w:pPr>
        <w:autoSpaceDE w:val="0"/>
        <w:autoSpaceDN w:val="0"/>
        <w:adjustRightInd w:val="0"/>
        <w:spacing w:after="0" w:line="276" w:lineRule="auto"/>
        <w:ind w:firstLine="709"/>
        <w:jc w:val="both"/>
        <w:rPr>
          <w:rFonts w:ascii="Times New Roman" w:hAnsi="Times New Roman" w:cs="Times New Roman"/>
          <w:sz w:val="24"/>
          <w:szCs w:val="24"/>
        </w:rPr>
      </w:pPr>
      <w:r w:rsidRPr="00C854FF">
        <w:rPr>
          <w:rFonts w:ascii="Times New Roman" w:hAnsi="Times New Roman" w:cs="Times New Roman"/>
          <w:sz w:val="24"/>
          <w:szCs w:val="24"/>
        </w:rPr>
        <w:t xml:space="preserve">Utrzymanie czystości i porządku należy do obowiązkowych zadań własnych gminy. </w:t>
      </w:r>
      <w:r w:rsidRPr="00C854FF">
        <w:rPr>
          <w:rFonts w:ascii="Times New Roman" w:hAnsi="Times New Roman" w:cs="Times New Roman"/>
          <w:sz w:val="24"/>
          <w:szCs w:val="24"/>
        </w:rPr>
        <w:br/>
        <w:t xml:space="preserve">Na podstawie art. 3 ust. 2 pkt. 10 ustawy z dnia 13 września 1996r. o utrzymaniu czystości </w:t>
      </w:r>
      <w:r w:rsidRPr="00C854FF">
        <w:rPr>
          <w:rFonts w:ascii="Times New Roman" w:hAnsi="Times New Roman" w:cs="Times New Roman"/>
          <w:sz w:val="24"/>
          <w:szCs w:val="24"/>
        </w:rPr>
        <w:br/>
        <w:t>i porządku w gminach (t. j. Dz. U. z 2021 r. poz. 888 z późn. zm.) gminy zapewniają czystość</w:t>
      </w:r>
      <w:r w:rsidRPr="00C854FF">
        <w:rPr>
          <w:rFonts w:ascii="Times New Roman" w:hAnsi="Times New Roman" w:cs="Times New Roman"/>
          <w:sz w:val="24"/>
          <w:szCs w:val="24"/>
        </w:rPr>
        <w:br/>
        <w:t xml:space="preserve">i porządek na swoim terenie i tworzą warunki niezbędne do ich utrzymania. </w:t>
      </w:r>
    </w:p>
    <w:p w:rsidR="004761BC" w:rsidRPr="00C854FF" w:rsidRDefault="004761BC" w:rsidP="00732B50">
      <w:pPr>
        <w:autoSpaceDE w:val="0"/>
        <w:autoSpaceDN w:val="0"/>
        <w:adjustRightInd w:val="0"/>
        <w:spacing w:after="0" w:line="276" w:lineRule="auto"/>
        <w:ind w:firstLine="709"/>
        <w:jc w:val="both"/>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 xml:space="preserve">System gospodarki odpadami jest obowiązkowy, dlatego wszyscy właściciele nieruchomości zamieszkałych na terenie gminy zostali nim objęci. Z kolei właściciele nieruchomości niezamieszkałych, na których powstają odpady komunalne, do których zalicza się między innymi </w:t>
      </w:r>
      <w:r w:rsidRPr="00C854FF">
        <w:rPr>
          <w:rFonts w:ascii="Times New Roman" w:hAnsi="Times New Roman" w:cs="Times New Roman"/>
          <w:sz w:val="24"/>
          <w:szCs w:val="24"/>
        </w:rPr>
        <w:t xml:space="preserve">apteki, </w:t>
      </w:r>
      <w:r w:rsidRPr="00C854FF">
        <w:rPr>
          <w:rFonts w:ascii="Times New Roman" w:eastAsia="Times New Roman" w:hAnsi="Times New Roman" w:cs="Times New Roman"/>
          <w:sz w:val="24"/>
          <w:szCs w:val="24"/>
          <w:lang w:eastAsia="pl-PL"/>
        </w:rPr>
        <w:t xml:space="preserve">obiekty produkcyjne, usługowe, handlowe, warsztaty, biura, sklepy szkoły, przedszkola, domy kultury, biblioteki, </w:t>
      </w:r>
      <w:r w:rsidRPr="00C854FF">
        <w:rPr>
          <w:rFonts w:ascii="Times New Roman" w:hAnsi="Times New Roman" w:cs="Times New Roman"/>
          <w:sz w:val="24"/>
          <w:szCs w:val="24"/>
        </w:rPr>
        <w:t>ośrodki zdrowia,</w:t>
      </w:r>
      <w:r w:rsidRPr="00C854FF">
        <w:rPr>
          <w:rFonts w:ascii="Times New Roman" w:eastAsia="Times New Roman" w:hAnsi="Times New Roman" w:cs="Times New Roman"/>
          <w:sz w:val="24"/>
          <w:szCs w:val="24"/>
          <w:lang w:eastAsia="pl-PL"/>
        </w:rPr>
        <w:t xml:space="preserve"> oddają odpady komunalne na dotychczasowych zasadach przedsiębiorcom odbierającym odpady, którzy uzyskali wpis do rejestru działalności regulowanej na terenie gminy. W związku z powyższym są oni zobowiązani obowiązującymi przepisami do posiadania umowy na świadczenie usług </w:t>
      </w:r>
      <w:r w:rsidRPr="00C854FF">
        <w:rPr>
          <w:rFonts w:ascii="Times New Roman" w:eastAsia="Times New Roman" w:hAnsi="Times New Roman" w:cs="Times New Roman"/>
          <w:sz w:val="24"/>
          <w:szCs w:val="24"/>
          <w:lang w:eastAsia="pl-PL"/>
        </w:rPr>
        <w:br/>
        <w:t>w zakresie obierania odpadów z uprawnionym podmiotem.</w:t>
      </w:r>
    </w:p>
    <w:p w:rsidR="004761BC" w:rsidRPr="00C854FF" w:rsidRDefault="004761BC" w:rsidP="00732B50">
      <w:pPr>
        <w:autoSpaceDE w:val="0"/>
        <w:autoSpaceDN w:val="0"/>
        <w:adjustRightInd w:val="0"/>
        <w:spacing w:after="0" w:line="276" w:lineRule="auto"/>
        <w:ind w:firstLine="709"/>
        <w:jc w:val="both"/>
        <w:rPr>
          <w:rFonts w:ascii="Times New Roman" w:hAnsi="Times New Roman" w:cs="Times New Roman"/>
          <w:sz w:val="24"/>
          <w:szCs w:val="24"/>
        </w:rPr>
      </w:pPr>
      <w:r w:rsidRPr="00C854FF">
        <w:rPr>
          <w:rFonts w:ascii="Times New Roman" w:eastAsia="Times New Roman" w:hAnsi="Times New Roman" w:cs="Times New Roman"/>
          <w:sz w:val="24"/>
          <w:szCs w:val="24"/>
          <w:lang w:eastAsia="pl-PL"/>
        </w:rPr>
        <w:t xml:space="preserve">Gmina Gorzyce w drodze przetargu wyłania przedsiębiorcę, który odbiera i przekazuje </w:t>
      </w:r>
      <w:r w:rsidRPr="00C854FF">
        <w:rPr>
          <w:rFonts w:ascii="Times New Roman" w:eastAsia="Times New Roman" w:hAnsi="Times New Roman" w:cs="Times New Roman"/>
          <w:sz w:val="24"/>
          <w:szCs w:val="24"/>
          <w:lang w:eastAsia="pl-PL"/>
        </w:rPr>
        <w:br/>
        <w:t>do Instalacji Komunalnej odpady z terenu naszej gminy.</w:t>
      </w:r>
    </w:p>
    <w:p w:rsidR="004761BC" w:rsidRPr="00C854FF" w:rsidRDefault="004761BC" w:rsidP="00732B50">
      <w:pPr>
        <w:autoSpaceDE w:val="0"/>
        <w:autoSpaceDN w:val="0"/>
        <w:adjustRightInd w:val="0"/>
        <w:spacing w:after="0" w:line="276" w:lineRule="auto"/>
        <w:ind w:firstLine="709"/>
        <w:jc w:val="both"/>
        <w:rPr>
          <w:rFonts w:ascii="Times New Roman" w:hAnsi="Times New Roman" w:cs="Times New Roman"/>
          <w:b/>
          <w:color w:val="385623" w:themeColor="accent6" w:themeShade="80"/>
          <w:sz w:val="24"/>
          <w:szCs w:val="24"/>
        </w:rPr>
      </w:pPr>
      <w:r w:rsidRPr="00C854FF">
        <w:rPr>
          <w:rFonts w:ascii="Times New Roman" w:hAnsi="Times New Roman" w:cs="Times New Roman"/>
          <w:color w:val="385623" w:themeColor="accent6" w:themeShade="80"/>
          <w:sz w:val="24"/>
          <w:szCs w:val="24"/>
        </w:rPr>
        <w:t xml:space="preserve">  </w:t>
      </w:r>
    </w:p>
    <w:p w:rsidR="004761BC" w:rsidRPr="00C854FF" w:rsidRDefault="004761BC" w:rsidP="00732B50">
      <w:pPr>
        <w:autoSpaceDE w:val="0"/>
        <w:autoSpaceDN w:val="0"/>
        <w:adjustRightInd w:val="0"/>
        <w:spacing w:after="0" w:line="276" w:lineRule="auto"/>
        <w:jc w:val="both"/>
        <w:rPr>
          <w:rFonts w:ascii="Times New Roman" w:hAnsi="Times New Roman" w:cs="Times New Roman"/>
          <w:b/>
          <w:sz w:val="24"/>
          <w:szCs w:val="24"/>
        </w:rPr>
      </w:pPr>
      <w:r w:rsidRPr="00C854FF">
        <w:rPr>
          <w:rFonts w:ascii="Times New Roman" w:hAnsi="Times New Roman" w:cs="Times New Roman"/>
          <w:b/>
          <w:sz w:val="24"/>
          <w:szCs w:val="24"/>
        </w:rPr>
        <w:t xml:space="preserve">Uchwały </w:t>
      </w:r>
    </w:p>
    <w:p w:rsidR="004761BC" w:rsidRPr="00C854FF" w:rsidRDefault="004761BC" w:rsidP="00732B50">
      <w:pPr>
        <w:spacing w:after="0" w:line="276" w:lineRule="auto"/>
        <w:ind w:firstLine="709"/>
        <w:jc w:val="both"/>
        <w:rPr>
          <w:rFonts w:ascii="Times New Roman" w:hAnsi="Times New Roman" w:cs="Times New Roman"/>
          <w:sz w:val="24"/>
          <w:szCs w:val="24"/>
        </w:rPr>
      </w:pPr>
      <w:r w:rsidRPr="00C854FF">
        <w:rPr>
          <w:rFonts w:ascii="Times New Roman" w:hAnsi="Times New Roman" w:cs="Times New Roman"/>
          <w:sz w:val="24"/>
          <w:szCs w:val="24"/>
        </w:rPr>
        <w:t>Na podstawie ustawy z dnia 8 marca 1990 r. o samorządzie gminnym (tekst jedn. Dz. U. z 2022 r. poz. 559 z późn. zm.) oraz ustawy z dnia 13 września 1996 r. o utrzymaniu czystości i porządku w gminach (tekst jedn. Dz. U. z 2021 r. poz. 888 z późn. zm.) na terenie Gminy Gorzyce w 2021 r. podjęto następujące uchwały:</w:t>
      </w:r>
    </w:p>
    <w:p w:rsidR="004761BC" w:rsidRPr="00C854FF" w:rsidRDefault="004761BC" w:rsidP="00732B50">
      <w:pPr>
        <w:spacing w:after="0" w:line="276" w:lineRule="auto"/>
        <w:ind w:left="720"/>
        <w:contextualSpacing/>
        <w:jc w:val="both"/>
        <w:rPr>
          <w:rFonts w:ascii="Times New Roman" w:hAnsi="Times New Roman" w:cs="Times New Roman"/>
          <w:sz w:val="24"/>
          <w:szCs w:val="24"/>
        </w:rPr>
      </w:pPr>
    </w:p>
    <w:p w:rsidR="004761BC" w:rsidRPr="00C854FF" w:rsidRDefault="004761BC" w:rsidP="00732B50">
      <w:pPr>
        <w:numPr>
          <w:ilvl w:val="0"/>
          <w:numId w:val="22"/>
        </w:numPr>
        <w:spacing w:after="0" w:line="276" w:lineRule="auto"/>
        <w:contextualSpacing/>
        <w:jc w:val="both"/>
        <w:rPr>
          <w:rFonts w:ascii="Times New Roman" w:hAnsi="Times New Roman" w:cs="Times New Roman"/>
          <w:sz w:val="24"/>
          <w:szCs w:val="24"/>
        </w:rPr>
      </w:pPr>
      <w:r w:rsidRPr="00C854FF">
        <w:rPr>
          <w:rStyle w:val="drukpodstawowy"/>
          <w:rFonts w:ascii="Times New Roman" w:hAnsi="Times New Roman" w:cs="Times New Roman"/>
          <w:sz w:val="24"/>
          <w:szCs w:val="24"/>
        </w:rPr>
        <w:t>UCHWAŁA NR XXXII/200/21 RADY GMINY GORZYCE z dnia 26 lutego 2021 r. w sprawie wyboru metody ustalenia opłaty za gospodarowanie odpadami komunalnymi oraz ustalenia wysokości tej opłaty</w:t>
      </w:r>
      <w:r w:rsidRPr="00C854FF">
        <w:rPr>
          <w:rFonts w:ascii="Times New Roman" w:hAnsi="Times New Roman" w:cs="Times New Roman"/>
          <w:sz w:val="24"/>
          <w:szCs w:val="24"/>
        </w:rPr>
        <w:t>;</w:t>
      </w:r>
    </w:p>
    <w:p w:rsidR="004761BC" w:rsidRPr="00C854FF" w:rsidRDefault="004761BC" w:rsidP="00732B50">
      <w:pPr>
        <w:numPr>
          <w:ilvl w:val="0"/>
          <w:numId w:val="22"/>
        </w:numPr>
        <w:spacing w:after="0" w:line="276" w:lineRule="auto"/>
        <w:contextualSpacing/>
        <w:jc w:val="both"/>
        <w:rPr>
          <w:rStyle w:val="drukpodstawowy"/>
          <w:rFonts w:ascii="Times New Roman" w:hAnsi="Times New Roman" w:cs="Times New Roman"/>
          <w:sz w:val="24"/>
          <w:szCs w:val="24"/>
        </w:rPr>
      </w:pPr>
      <w:r w:rsidRPr="00C854FF">
        <w:rPr>
          <w:rStyle w:val="drukpodstawowy"/>
          <w:rFonts w:ascii="Times New Roman" w:hAnsi="Times New Roman" w:cs="Times New Roman"/>
          <w:sz w:val="24"/>
          <w:szCs w:val="24"/>
        </w:rPr>
        <w:t xml:space="preserve">UCHWAŁA NR XXXII/201/21 RADY GMINY GORZYCE z dnia 206 lutego 2021 r. w sprawie określenia górnych stawek opłat ponoszonych przez właścicieli nieruchomości, którzy nie są obowiązani do ponoszenia opłat za gospodarowanie odpadami komunalnymi na rzecz Gminy Gorzyce, za usługi w zakresie odbierania </w:t>
      </w:r>
      <w:r w:rsidRPr="00C854FF">
        <w:rPr>
          <w:rStyle w:val="drukpodstawowy"/>
          <w:rFonts w:ascii="Times New Roman" w:hAnsi="Times New Roman" w:cs="Times New Roman"/>
          <w:sz w:val="24"/>
          <w:szCs w:val="24"/>
        </w:rPr>
        <w:br/>
        <w:t>z terenu nieruchomości odpadów komunalnych oraz opróżniania zbiorników bezodpływowych i transportu nieczystości ciekłych</w:t>
      </w:r>
      <w:r w:rsidRPr="00C854FF">
        <w:rPr>
          <w:rFonts w:ascii="Times New Roman" w:hAnsi="Times New Roman" w:cs="Times New Roman"/>
          <w:sz w:val="24"/>
          <w:szCs w:val="24"/>
        </w:rPr>
        <w:t>;</w:t>
      </w:r>
    </w:p>
    <w:p w:rsidR="004761BC" w:rsidRPr="00C854FF" w:rsidRDefault="004761BC" w:rsidP="00732B50">
      <w:pPr>
        <w:numPr>
          <w:ilvl w:val="0"/>
          <w:numId w:val="22"/>
        </w:numPr>
        <w:spacing w:after="0" w:line="276" w:lineRule="auto"/>
        <w:contextualSpacing/>
        <w:jc w:val="both"/>
        <w:rPr>
          <w:rStyle w:val="drukpodstawowy"/>
          <w:rFonts w:ascii="Times New Roman" w:hAnsi="Times New Roman" w:cs="Times New Roman"/>
          <w:sz w:val="24"/>
          <w:szCs w:val="24"/>
        </w:rPr>
      </w:pPr>
      <w:r w:rsidRPr="00C854FF">
        <w:rPr>
          <w:rStyle w:val="drukpodstawowy"/>
          <w:rFonts w:ascii="Times New Roman" w:hAnsi="Times New Roman" w:cs="Times New Roman"/>
          <w:sz w:val="24"/>
          <w:szCs w:val="24"/>
        </w:rPr>
        <w:t xml:space="preserve">Uchwała nr XXXVII/237/21 RADY GMINY GORZYCE z dnia 27 lipca 2021 r. </w:t>
      </w:r>
      <w:r w:rsidRPr="00C854FF">
        <w:rPr>
          <w:rStyle w:val="drukpodstawowy"/>
          <w:rFonts w:ascii="Times New Roman" w:hAnsi="Times New Roman" w:cs="Times New Roman"/>
          <w:sz w:val="24"/>
          <w:szCs w:val="24"/>
        </w:rPr>
        <w:br/>
        <w:t>w sprawie Regulaminu utrzymania czystości i porządku na terenie Gminy Gorzyce;</w:t>
      </w:r>
    </w:p>
    <w:p w:rsidR="004761BC" w:rsidRPr="00C854FF" w:rsidRDefault="004761BC" w:rsidP="00732B50">
      <w:pPr>
        <w:numPr>
          <w:ilvl w:val="0"/>
          <w:numId w:val="22"/>
        </w:numPr>
        <w:spacing w:after="0" w:line="276" w:lineRule="auto"/>
        <w:contextualSpacing/>
        <w:jc w:val="both"/>
        <w:rPr>
          <w:rFonts w:ascii="Times New Roman" w:hAnsi="Times New Roman" w:cs="Times New Roman"/>
          <w:sz w:val="24"/>
          <w:szCs w:val="24"/>
        </w:rPr>
      </w:pPr>
      <w:r w:rsidRPr="00C854FF">
        <w:rPr>
          <w:rFonts w:ascii="Times New Roman" w:hAnsi="Times New Roman" w:cs="Times New Roman"/>
          <w:sz w:val="24"/>
          <w:szCs w:val="24"/>
        </w:rPr>
        <w:t xml:space="preserve">Uchwała nr XXXVII/238/21 RADY GMINY GORZYCE z dnia 27 lipca 2021 r. </w:t>
      </w:r>
      <w:r w:rsidRPr="00C854FF">
        <w:rPr>
          <w:rFonts w:ascii="Times New Roman" w:hAnsi="Times New Roman" w:cs="Times New Roman"/>
          <w:sz w:val="24"/>
          <w:szCs w:val="24"/>
        </w:rPr>
        <w:br/>
        <w:t>w sprawie określenia szczegółowego sposobu i zakresu świadczenia usług w zakresie odbierania odpadów komunalnych od właścicieli nieruchomości i zagospodarowania tych odpadów;</w:t>
      </w:r>
    </w:p>
    <w:p w:rsidR="004761BC" w:rsidRPr="00C854FF" w:rsidRDefault="004761BC" w:rsidP="00732B50">
      <w:pPr>
        <w:numPr>
          <w:ilvl w:val="0"/>
          <w:numId w:val="22"/>
        </w:numPr>
        <w:spacing w:after="0" w:line="276" w:lineRule="auto"/>
        <w:contextualSpacing/>
        <w:jc w:val="both"/>
        <w:rPr>
          <w:rFonts w:ascii="Times New Roman" w:hAnsi="Times New Roman" w:cs="Times New Roman"/>
          <w:sz w:val="24"/>
          <w:szCs w:val="24"/>
        </w:rPr>
      </w:pPr>
      <w:r w:rsidRPr="00C854FF">
        <w:rPr>
          <w:rStyle w:val="drukpodstawowy"/>
          <w:rFonts w:ascii="Times New Roman" w:hAnsi="Times New Roman" w:cs="Times New Roman"/>
          <w:sz w:val="24"/>
          <w:szCs w:val="24"/>
        </w:rPr>
        <w:t>UCHWAŁA NR XLI/263/21 RADY GMINY GORZYCE z dnia 17 listopada 2021 r. w sprawie wyboru metody ustalenia opłaty za gospodarowanie odpadami komunalnymi oraz ustalenia wysokości tej opłaty</w:t>
      </w:r>
      <w:r w:rsidRPr="00C854FF">
        <w:rPr>
          <w:rFonts w:ascii="Times New Roman" w:hAnsi="Times New Roman" w:cs="Times New Roman"/>
          <w:sz w:val="24"/>
          <w:szCs w:val="24"/>
        </w:rPr>
        <w:t>;</w:t>
      </w:r>
    </w:p>
    <w:p w:rsidR="004761BC" w:rsidRPr="00C854FF" w:rsidRDefault="004761BC" w:rsidP="00732B50">
      <w:pPr>
        <w:numPr>
          <w:ilvl w:val="0"/>
          <w:numId w:val="22"/>
        </w:numPr>
        <w:spacing w:after="0" w:line="276" w:lineRule="auto"/>
        <w:contextualSpacing/>
        <w:jc w:val="both"/>
        <w:rPr>
          <w:rStyle w:val="drukpodstawowy"/>
          <w:rFonts w:ascii="Times New Roman" w:hAnsi="Times New Roman" w:cs="Times New Roman"/>
          <w:sz w:val="24"/>
          <w:szCs w:val="24"/>
        </w:rPr>
      </w:pPr>
      <w:r w:rsidRPr="00C854FF">
        <w:rPr>
          <w:rStyle w:val="drukpodstawowy"/>
          <w:rFonts w:ascii="Times New Roman" w:hAnsi="Times New Roman" w:cs="Times New Roman"/>
          <w:sz w:val="24"/>
          <w:szCs w:val="24"/>
        </w:rPr>
        <w:lastRenderedPageBreak/>
        <w:t xml:space="preserve">UCHWAŁA NR XLI/264/21 RADY GMINY GORZYCE z dnia 17 listopada 2021 r. w sprawie pokrycia części kosztów gospodarowania odpadami komunalnymi </w:t>
      </w:r>
      <w:r w:rsidRPr="00C854FF">
        <w:rPr>
          <w:rStyle w:val="drukpodstawowy"/>
          <w:rFonts w:ascii="Times New Roman" w:hAnsi="Times New Roman" w:cs="Times New Roman"/>
          <w:sz w:val="24"/>
          <w:szCs w:val="24"/>
        </w:rPr>
        <w:br/>
        <w:t>z dochodów własnych niepochodzących z pobranej opłaty za gospodarowanie odpadami komunalnymi.</w:t>
      </w:r>
    </w:p>
    <w:p w:rsidR="004761BC" w:rsidRPr="00C854FF" w:rsidRDefault="004761BC" w:rsidP="00732B50">
      <w:pPr>
        <w:spacing w:after="0" w:line="276" w:lineRule="auto"/>
        <w:ind w:left="1068" w:hanging="359"/>
        <w:contextualSpacing/>
        <w:jc w:val="both"/>
        <w:rPr>
          <w:rStyle w:val="drukpodstawowy"/>
          <w:rFonts w:ascii="Times New Roman" w:hAnsi="Times New Roman" w:cs="Times New Roman"/>
          <w:sz w:val="24"/>
          <w:szCs w:val="24"/>
        </w:rPr>
      </w:pPr>
    </w:p>
    <w:p w:rsidR="004761BC" w:rsidRPr="00C854FF" w:rsidRDefault="004761BC" w:rsidP="00732B50">
      <w:pPr>
        <w:spacing w:after="0" w:line="276" w:lineRule="auto"/>
        <w:ind w:left="1068" w:hanging="359"/>
        <w:contextualSpacing/>
        <w:jc w:val="both"/>
        <w:rPr>
          <w:rStyle w:val="drukpodstawowy"/>
          <w:rFonts w:ascii="Times New Roman" w:hAnsi="Times New Roman" w:cs="Times New Roman"/>
          <w:sz w:val="24"/>
          <w:szCs w:val="24"/>
        </w:rPr>
      </w:pPr>
      <w:r w:rsidRPr="00C854FF">
        <w:rPr>
          <w:rStyle w:val="drukpodstawowy"/>
          <w:rFonts w:ascii="Times New Roman" w:hAnsi="Times New Roman" w:cs="Times New Roman"/>
          <w:sz w:val="24"/>
          <w:szCs w:val="24"/>
        </w:rPr>
        <w:t xml:space="preserve">Ponadto w dalszym ciągu obowiązują uchwały podjęte w poprzednich latach: </w:t>
      </w:r>
    </w:p>
    <w:p w:rsidR="004761BC" w:rsidRPr="00C854FF" w:rsidRDefault="004761BC" w:rsidP="00732B50">
      <w:pPr>
        <w:numPr>
          <w:ilvl w:val="0"/>
          <w:numId w:val="22"/>
        </w:numPr>
        <w:spacing w:after="0" w:line="276" w:lineRule="auto"/>
        <w:contextualSpacing/>
        <w:jc w:val="both"/>
        <w:rPr>
          <w:rFonts w:ascii="Times New Roman" w:hAnsi="Times New Roman" w:cs="Times New Roman"/>
          <w:sz w:val="24"/>
          <w:szCs w:val="24"/>
        </w:rPr>
      </w:pPr>
      <w:r w:rsidRPr="00C854FF">
        <w:rPr>
          <w:rStyle w:val="drukpodstawowy"/>
          <w:rFonts w:ascii="Times New Roman" w:hAnsi="Times New Roman" w:cs="Times New Roman"/>
          <w:sz w:val="24"/>
          <w:szCs w:val="24"/>
        </w:rPr>
        <w:t xml:space="preserve">UCHWAŁA NR XX/121/20 RADY GMINY GORZYCE z dnia 27 stycznia 2020 r. </w:t>
      </w:r>
      <w:r w:rsidRPr="00C854FF">
        <w:rPr>
          <w:rStyle w:val="drukpodstawowy"/>
          <w:rFonts w:ascii="Times New Roman" w:hAnsi="Times New Roman" w:cs="Times New Roman"/>
          <w:sz w:val="24"/>
          <w:szCs w:val="24"/>
        </w:rPr>
        <w:br/>
        <w:t>w sprawie określenia terminu, częstotliwości i trybu uiszczenia opłaty za gospodarowanie odpadami komunalnymi</w:t>
      </w:r>
      <w:r w:rsidRPr="00C854FF">
        <w:rPr>
          <w:rFonts w:ascii="Times New Roman" w:hAnsi="Times New Roman" w:cs="Times New Roman"/>
          <w:sz w:val="24"/>
          <w:szCs w:val="24"/>
        </w:rPr>
        <w:t>;</w:t>
      </w:r>
    </w:p>
    <w:p w:rsidR="004761BC" w:rsidRPr="00C854FF" w:rsidRDefault="004761BC" w:rsidP="00732B50">
      <w:pPr>
        <w:numPr>
          <w:ilvl w:val="0"/>
          <w:numId w:val="22"/>
        </w:numPr>
        <w:spacing w:after="0" w:line="276" w:lineRule="auto"/>
        <w:contextualSpacing/>
        <w:jc w:val="both"/>
        <w:rPr>
          <w:rFonts w:ascii="Times New Roman" w:hAnsi="Times New Roman" w:cs="Times New Roman"/>
          <w:sz w:val="24"/>
          <w:szCs w:val="24"/>
        </w:rPr>
      </w:pPr>
      <w:r w:rsidRPr="00C854FF">
        <w:rPr>
          <w:rStyle w:val="drukpodstawowy"/>
          <w:rFonts w:ascii="Times New Roman" w:hAnsi="Times New Roman" w:cs="Times New Roman"/>
          <w:sz w:val="24"/>
          <w:szCs w:val="24"/>
        </w:rPr>
        <w:t xml:space="preserve">UCHWAŁA NR XX/123/20 RADY GMINY GORZYCE z dnia 27 stycznia 2020 r. </w:t>
      </w:r>
      <w:r w:rsidRPr="00C854FF">
        <w:rPr>
          <w:rStyle w:val="drukpodstawowy"/>
          <w:rFonts w:ascii="Times New Roman" w:hAnsi="Times New Roman" w:cs="Times New Roman"/>
          <w:sz w:val="24"/>
          <w:szCs w:val="24"/>
        </w:rPr>
        <w:br/>
        <w:t>w sprawie określenia wzoru deklaracji o wysokości opłaty za gospodarowanie odpadami komunalnymi składanej przez właścicieli nieruchomości, na której zamieszkują mieszkańcy</w:t>
      </w:r>
      <w:r w:rsidRPr="00C854FF">
        <w:rPr>
          <w:rFonts w:ascii="Times New Roman" w:hAnsi="Times New Roman" w:cs="Times New Roman"/>
          <w:sz w:val="24"/>
          <w:szCs w:val="24"/>
        </w:rPr>
        <w:t>;</w:t>
      </w:r>
    </w:p>
    <w:p w:rsidR="004761BC" w:rsidRPr="00C854FF" w:rsidRDefault="004761BC" w:rsidP="00732B50">
      <w:pPr>
        <w:numPr>
          <w:ilvl w:val="0"/>
          <w:numId w:val="22"/>
        </w:numPr>
        <w:spacing w:after="0" w:line="276" w:lineRule="auto"/>
        <w:contextualSpacing/>
        <w:jc w:val="both"/>
        <w:rPr>
          <w:rStyle w:val="drukpodstawowy"/>
          <w:rFonts w:ascii="Times New Roman" w:hAnsi="Times New Roman" w:cs="Times New Roman"/>
          <w:sz w:val="24"/>
          <w:szCs w:val="24"/>
        </w:rPr>
      </w:pPr>
      <w:r w:rsidRPr="00C854FF">
        <w:rPr>
          <w:rStyle w:val="drukpodstawowy"/>
          <w:rFonts w:ascii="Times New Roman" w:hAnsi="Times New Roman" w:cs="Times New Roman"/>
          <w:sz w:val="24"/>
          <w:szCs w:val="24"/>
        </w:rPr>
        <w:t>UCHWAŁA NR XXVI/156/20 RADY GMINY GORZYCE z dnia 27 sierpnia 2020 r. w sprawie zawarcia porozumienia międzygminnego pomiędzy Gminą Gorzyce a Gminą Stalowa Wola w przedmiocie powierzenia Gminie Stalowa Wola realizacji zadań własnych Gminy Gorzyce w zakresie przyjmowania oraz zagospodarowania odpadów komunalnych i surowców wtórnych.</w:t>
      </w:r>
    </w:p>
    <w:p w:rsidR="004761BC" w:rsidRPr="00C854FF" w:rsidRDefault="004761BC" w:rsidP="00732B50">
      <w:pPr>
        <w:spacing w:after="0" w:line="276" w:lineRule="auto"/>
        <w:ind w:left="720"/>
        <w:contextualSpacing/>
        <w:jc w:val="both"/>
        <w:rPr>
          <w:rFonts w:ascii="Times New Roman" w:hAnsi="Times New Roman" w:cs="Times New Roman"/>
          <w:color w:val="385623" w:themeColor="accent6" w:themeShade="80"/>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5"/>
        <w:gridCol w:w="81"/>
      </w:tblGrid>
      <w:tr w:rsidR="004761BC" w:rsidRPr="00C854FF" w:rsidTr="00561BDE">
        <w:trPr>
          <w:tblCellSpacing w:w="15" w:type="dxa"/>
        </w:trPr>
        <w:tc>
          <w:tcPr>
            <w:tcW w:w="450" w:type="dxa"/>
            <w:vAlign w:val="center"/>
            <w:hideMark/>
          </w:tcPr>
          <w:p w:rsidR="004761BC" w:rsidRPr="00C854FF" w:rsidRDefault="004761BC" w:rsidP="00732B50">
            <w:pPr>
              <w:spacing w:after="0" w:line="276" w:lineRule="auto"/>
              <w:jc w:val="both"/>
              <w:rPr>
                <w:rFonts w:ascii="Times New Roman" w:hAnsi="Times New Roman" w:cs="Times New Roman"/>
                <w:color w:val="FF0000"/>
                <w:sz w:val="24"/>
                <w:szCs w:val="24"/>
              </w:rPr>
            </w:pPr>
          </w:p>
        </w:tc>
        <w:tc>
          <w:tcPr>
            <w:tcW w:w="0" w:type="auto"/>
            <w:vAlign w:val="center"/>
            <w:hideMark/>
          </w:tcPr>
          <w:p w:rsidR="004761BC" w:rsidRPr="00C854FF" w:rsidRDefault="004761BC" w:rsidP="00732B50">
            <w:pPr>
              <w:spacing w:after="0" w:line="276" w:lineRule="auto"/>
              <w:jc w:val="both"/>
              <w:rPr>
                <w:rFonts w:ascii="Times New Roman" w:hAnsi="Times New Roman" w:cs="Times New Roman"/>
                <w:color w:val="FF0000"/>
                <w:sz w:val="24"/>
                <w:szCs w:val="24"/>
              </w:rPr>
            </w:pPr>
          </w:p>
        </w:tc>
      </w:tr>
    </w:tbl>
    <w:p w:rsidR="004761BC" w:rsidRPr="00C854FF" w:rsidRDefault="004761BC" w:rsidP="00732B50">
      <w:pPr>
        <w:spacing w:after="0" w:line="276" w:lineRule="auto"/>
        <w:jc w:val="both"/>
        <w:rPr>
          <w:rFonts w:ascii="Times New Roman" w:hAnsi="Times New Roman" w:cs="Times New Roman"/>
          <w:b/>
          <w:sz w:val="24"/>
          <w:szCs w:val="24"/>
        </w:rPr>
      </w:pPr>
      <w:r w:rsidRPr="00C854FF">
        <w:rPr>
          <w:rFonts w:ascii="Times New Roman" w:hAnsi="Times New Roman" w:cs="Times New Roman"/>
          <w:b/>
          <w:sz w:val="24"/>
          <w:szCs w:val="24"/>
        </w:rPr>
        <w:t>Odbiorca odpadów komunalnych od właścicieli nieruchomości zamieszkałych</w:t>
      </w:r>
    </w:p>
    <w:p w:rsidR="004761BC" w:rsidRPr="00C854FF" w:rsidRDefault="004761BC" w:rsidP="00732B50">
      <w:pPr>
        <w:spacing w:after="0" w:line="276" w:lineRule="auto"/>
        <w:ind w:firstLine="708"/>
        <w:jc w:val="both"/>
        <w:rPr>
          <w:rFonts w:ascii="Times New Roman" w:hAnsi="Times New Roman" w:cs="Times New Roman"/>
          <w:sz w:val="24"/>
          <w:szCs w:val="24"/>
        </w:rPr>
      </w:pPr>
      <w:r w:rsidRPr="00C854FF">
        <w:rPr>
          <w:rFonts w:ascii="Times New Roman" w:hAnsi="Times New Roman" w:cs="Times New Roman"/>
          <w:sz w:val="24"/>
          <w:szCs w:val="24"/>
        </w:rPr>
        <w:t>Odbiór i transport odpadów komunalnych od właścicieli nieruchomości zamieszkałych  realizowany był w 2021 roku przez Przedsiębiorstwo Wielobranżowe Mirosław Olejarczyk, Wola Jachowa 94A, 26-008 Górno.</w:t>
      </w:r>
    </w:p>
    <w:p w:rsidR="004761BC" w:rsidRPr="00C854FF" w:rsidRDefault="004761BC" w:rsidP="00732B50">
      <w:pPr>
        <w:spacing w:after="0" w:line="276" w:lineRule="auto"/>
        <w:ind w:firstLine="708"/>
        <w:jc w:val="both"/>
        <w:rPr>
          <w:rFonts w:ascii="Times New Roman" w:hAnsi="Times New Roman" w:cs="Times New Roman"/>
          <w:color w:val="385623" w:themeColor="accent6" w:themeShade="80"/>
          <w:sz w:val="24"/>
          <w:szCs w:val="24"/>
        </w:rPr>
      </w:pPr>
    </w:p>
    <w:p w:rsidR="004761BC" w:rsidRPr="00C854FF" w:rsidRDefault="004761BC" w:rsidP="00732B50">
      <w:pPr>
        <w:spacing w:after="0" w:line="276" w:lineRule="auto"/>
        <w:jc w:val="both"/>
        <w:rPr>
          <w:rFonts w:ascii="Times New Roman" w:hAnsi="Times New Roman" w:cs="Times New Roman"/>
          <w:b/>
          <w:sz w:val="24"/>
          <w:szCs w:val="24"/>
        </w:rPr>
      </w:pPr>
      <w:r w:rsidRPr="00C854FF">
        <w:rPr>
          <w:rFonts w:ascii="Times New Roman" w:hAnsi="Times New Roman" w:cs="Times New Roman"/>
          <w:b/>
          <w:sz w:val="24"/>
          <w:szCs w:val="24"/>
        </w:rPr>
        <w:t>Zagospodarowanie odpadów komunalnych zebranych od właścicieli nieruchomości zamieszkałych</w:t>
      </w:r>
    </w:p>
    <w:p w:rsidR="004761BC" w:rsidRPr="00C854FF" w:rsidRDefault="004761BC" w:rsidP="00732B50">
      <w:pPr>
        <w:pStyle w:val="Akapitzlist1"/>
        <w:tabs>
          <w:tab w:val="left" w:pos="426"/>
        </w:tabs>
        <w:spacing w:after="0"/>
        <w:ind w:left="0"/>
        <w:jc w:val="both"/>
        <w:rPr>
          <w:rFonts w:ascii="Times New Roman" w:hAnsi="Times New Roman"/>
          <w:sz w:val="24"/>
          <w:szCs w:val="24"/>
        </w:rPr>
      </w:pPr>
      <w:r w:rsidRPr="00C854FF">
        <w:rPr>
          <w:rFonts w:ascii="Times New Roman" w:hAnsi="Times New Roman"/>
          <w:sz w:val="24"/>
          <w:szCs w:val="24"/>
        </w:rPr>
        <w:t xml:space="preserve">Zebrane odpady komunalne pochodzące od właścicieli nieruchomości zamieszkałych z terenu Gminy Gorzyce przekazywane są do zagospodarowania do Zakładu Mechaniczno-Biologicznego Przetwarzania Odpadów Komunalnych w Stalowej Woli, pełniącego funkcję Instalacji Komunalnej Przetwarzania Odpadów Komunalnych, zgodnie z porozumieniem międzygminnym nr GO-I.031.12.2020 Prezydenta Miasta Stalowej Woli, zawartym w dniu 27.08.2020 r. pomiędzy Gminą Stalowa Wola a Gminą Gorzyce (Dz. U. Woj. Podkarpackiego z 2020 r. poz. 3459). </w:t>
      </w:r>
    </w:p>
    <w:p w:rsidR="004761BC" w:rsidRPr="00C854FF" w:rsidRDefault="004761BC" w:rsidP="00732B50">
      <w:pPr>
        <w:spacing w:after="0" w:line="276" w:lineRule="auto"/>
        <w:ind w:firstLine="708"/>
        <w:jc w:val="both"/>
        <w:rPr>
          <w:rFonts w:ascii="Times New Roman" w:hAnsi="Times New Roman" w:cs="Times New Roman"/>
          <w:sz w:val="24"/>
          <w:szCs w:val="24"/>
        </w:rPr>
      </w:pPr>
    </w:p>
    <w:p w:rsidR="004761BC" w:rsidRPr="00C854FF" w:rsidRDefault="004761BC" w:rsidP="00732B50">
      <w:pPr>
        <w:spacing w:after="0" w:line="276" w:lineRule="auto"/>
        <w:jc w:val="both"/>
        <w:rPr>
          <w:rFonts w:ascii="Times New Roman" w:hAnsi="Times New Roman" w:cs="Times New Roman"/>
          <w:b/>
          <w:sz w:val="24"/>
          <w:szCs w:val="24"/>
        </w:rPr>
      </w:pPr>
      <w:r w:rsidRPr="00C854FF">
        <w:rPr>
          <w:rFonts w:ascii="Times New Roman" w:hAnsi="Times New Roman" w:cs="Times New Roman"/>
          <w:b/>
          <w:sz w:val="24"/>
          <w:szCs w:val="24"/>
        </w:rPr>
        <w:t>Stawki za odbiór i zagospodarowanie odpadów komunalnych</w:t>
      </w:r>
    </w:p>
    <w:p w:rsidR="004761BC" w:rsidRPr="00C854FF" w:rsidRDefault="004761BC" w:rsidP="00732B50">
      <w:pPr>
        <w:spacing w:after="0" w:line="276" w:lineRule="auto"/>
        <w:jc w:val="both"/>
        <w:rPr>
          <w:rFonts w:ascii="Times New Roman" w:hAnsi="Times New Roman" w:cs="Times New Roman"/>
          <w:sz w:val="24"/>
          <w:szCs w:val="24"/>
        </w:rPr>
      </w:pPr>
      <w:r w:rsidRPr="00C854FF">
        <w:rPr>
          <w:rStyle w:val="Pogrubienie"/>
          <w:rFonts w:ascii="Times New Roman" w:hAnsi="Times New Roman" w:cs="Times New Roman"/>
          <w:sz w:val="24"/>
          <w:szCs w:val="24"/>
        </w:rPr>
        <w:t xml:space="preserve">Wszyscy mieszkańcy Gminy Gorzyce zobowiązani są do selektywnej zbiórki odpadów komunalnych. </w:t>
      </w:r>
      <w:r w:rsidRPr="00C854FF">
        <w:rPr>
          <w:rFonts w:ascii="Times New Roman" w:hAnsi="Times New Roman" w:cs="Times New Roman"/>
          <w:sz w:val="24"/>
          <w:szCs w:val="24"/>
        </w:rPr>
        <w:t>Opłaty za odbiór odpadów komunalnych dla nieruchomości zamieszkałych zbieranymi i odbieranymi w sposób selektywny:</w:t>
      </w:r>
    </w:p>
    <w:p w:rsidR="004761BC" w:rsidRPr="00C854FF" w:rsidRDefault="004761BC" w:rsidP="00732B50">
      <w:pPr>
        <w:spacing w:after="0" w:line="276" w:lineRule="auto"/>
        <w:ind w:firstLine="709"/>
        <w:jc w:val="both"/>
        <w:rPr>
          <w:rFonts w:ascii="Times New Roman" w:hAnsi="Times New Roman" w:cs="Times New Roman"/>
          <w:sz w:val="24"/>
          <w:szCs w:val="24"/>
        </w:rPr>
      </w:pPr>
      <w:r w:rsidRPr="00C854FF">
        <w:rPr>
          <w:rFonts w:ascii="Times New Roman" w:hAnsi="Times New Roman" w:cs="Times New Roman"/>
          <w:sz w:val="24"/>
          <w:szCs w:val="24"/>
        </w:rPr>
        <w:t>- za miesiące od stycznia do marca wynosiły 20,00 zł miesięcznie od osoby;</w:t>
      </w:r>
    </w:p>
    <w:p w:rsidR="004761BC" w:rsidRPr="00C854FF" w:rsidRDefault="004761BC" w:rsidP="00732B50">
      <w:pPr>
        <w:spacing w:after="0" w:line="276" w:lineRule="auto"/>
        <w:ind w:firstLine="709"/>
        <w:jc w:val="both"/>
        <w:rPr>
          <w:rFonts w:ascii="Times New Roman" w:hAnsi="Times New Roman" w:cs="Times New Roman"/>
          <w:sz w:val="24"/>
          <w:szCs w:val="24"/>
        </w:rPr>
      </w:pPr>
      <w:r w:rsidRPr="00C854FF">
        <w:rPr>
          <w:rFonts w:ascii="Times New Roman" w:hAnsi="Times New Roman" w:cs="Times New Roman"/>
          <w:sz w:val="24"/>
          <w:szCs w:val="24"/>
        </w:rPr>
        <w:t>- za miesiące od kwietnia do grudnia wynosiły 22,00 zł miesięcznie od osoby;</w:t>
      </w:r>
    </w:p>
    <w:p w:rsidR="004761BC" w:rsidRPr="00C854FF" w:rsidRDefault="004761BC" w:rsidP="00732B50">
      <w:pPr>
        <w:pStyle w:val="NormalnyWeb"/>
        <w:spacing w:before="0" w:beforeAutospacing="0" w:after="0" w:afterAutospacing="0" w:line="276" w:lineRule="auto"/>
        <w:jc w:val="both"/>
      </w:pPr>
      <w:r w:rsidRPr="00C854FF">
        <w:t>W sytuacji gdy pracownicy firmy odbierającej odpady stwierdzą, że właściciel nieruchomości nie wypełnia obowiązku zbierania odpadów komunalnych w sposób selektywny, naliczona zostałaby opłata podwyższona za gospodarowanie odpadami komunalnymi:</w:t>
      </w:r>
    </w:p>
    <w:p w:rsidR="004761BC" w:rsidRPr="00C854FF" w:rsidRDefault="004761BC" w:rsidP="00732B50">
      <w:pPr>
        <w:spacing w:after="0" w:line="276" w:lineRule="auto"/>
        <w:ind w:firstLine="709"/>
        <w:jc w:val="both"/>
        <w:rPr>
          <w:rFonts w:ascii="Times New Roman" w:hAnsi="Times New Roman" w:cs="Times New Roman"/>
          <w:sz w:val="24"/>
          <w:szCs w:val="24"/>
        </w:rPr>
      </w:pPr>
      <w:r w:rsidRPr="00C854FF">
        <w:rPr>
          <w:rFonts w:ascii="Times New Roman" w:hAnsi="Times New Roman" w:cs="Times New Roman"/>
          <w:sz w:val="24"/>
          <w:szCs w:val="24"/>
        </w:rPr>
        <w:lastRenderedPageBreak/>
        <w:t>- za miesiące od stycznia do marca w wysokości 40,00 zł miesięcznie od osoby;</w:t>
      </w:r>
    </w:p>
    <w:p w:rsidR="004761BC" w:rsidRPr="00C854FF" w:rsidRDefault="004761BC" w:rsidP="00732B50">
      <w:pPr>
        <w:spacing w:after="0" w:line="276" w:lineRule="auto"/>
        <w:ind w:firstLine="709"/>
        <w:jc w:val="both"/>
        <w:rPr>
          <w:rFonts w:ascii="Times New Roman" w:hAnsi="Times New Roman" w:cs="Times New Roman"/>
          <w:sz w:val="24"/>
          <w:szCs w:val="24"/>
        </w:rPr>
      </w:pPr>
      <w:r w:rsidRPr="00C854FF">
        <w:rPr>
          <w:rFonts w:ascii="Times New Roman" w:hAnsi="Times New Roman" w:cs="Times New Roman"/>
          <w:sz w:val="24"/>
          <w:szCs w:val="24"/>
        </w:rPr>
        <w:t>- za miesiące od kwietnia do grudnia wynosiły 44,00 zł miesięcznie od osoby;</w:t>
      </w:r>
    </w:p>
    <w:p w:rsidR="004761BC" w:rsidRPr="00C854FF" w:rsidRDefault="004761BC" w:rsidP="00732B50">
      <w:pPr>
        <w:pStyle w:val="NormalnyWeb"/>
        <w:spacing w:before="0" w:beforeAutospacing="0" w:after="0" w:afterAutospacing="0" w:line="276" w:lineRule="auto"/>
        <w:jc w:val="both"/>
      </w:pPr>
      <w:r w:rsidRPr="00C854FF">
        <w:t>Zwalnia się w części z opłaty za gospodarowanie odpadami komunalnymi właścicieli nieruchomości zabudowanych budynkami mieszkalnymi jednorodzinnymi kompostujących bioodpady stanowiące odpady komunalne w kompostowniku przydomowym:</w:t>
      </w:r>
    </w:p>
    <w:p w:rsidR="004761BC" w:rsidRPr="00C854FF" w:rsidRDefault="004761BC" w:rsidP="00732B50">
      <w:pPr>
        <w:spacing w:after="0" w:line="276" w:lineRule="auto"/>
        <w:ind w:firstLine="709"/>
        <w:jc w:val="both"/>
        <w:rPr>
          <w:rFonts w:ascii="Times New Roman" w:hAnsi="Times New Roman" w:cs="Times New Roman"/>
          <w:sz w:val="24"/>
          <w:szCs w:val="24"/>
        </w:rPr>
      </w:pPr>
      <w:r w:rsidRPr="00C854FF">
        <w:rPr>
          <w:rFonts w:ascii="Times New Roman" w:hAnsi="Times New Roman" w:cs="Times New Roman"/>
          <w:sz w:val="24"/>
          <w:szCs w:val="24"/>
        </w:rPr>
        <w:t xml:space="preserve">- za miesiące od stycznia do marca w wysokości </w:t>
      </w:r>
      <w:r w:rsidRPr="00C854FF">
        <w:rPr>
          <w:rStyle w:val="Pogrubienie"/>
          <w:rFonts w:ascii="Times New Roman" w:hAnsi="Times New Roman" w:cs="Times New Roman"/>
          <w:sz w:val="24"/>
          <w:szCs w:val="24"/>
        </w:rPr>
        <w:t>1,00 zł</w:t>
      </w:r>
      <w:r w:rsidRPr="00C854FF">
        <w:rPr>
          <w:rFonts w:ascii="Times New Roman" w:hAnsi="Times New Roman" w:cs="Times New Roman"/>
          <w:sz w:val="24"/>
          <w:szCs w:val="24"/>
        </w:rPr>
        <w:t xml:space="preserve"> miesięcznie od każdego mieszkańca zamieszkującego daną nieruchomość;</w:t>
      </w:r>
    </w:p>
    <w:p w:rsidR="004761BC" w:rsidRPr="00C854FF" w:rsidRDefault="004761BC" w:rsidP="00732B50">
      <w:pPr>
        <w:spacing w:after="0" w:line="276" w:lineRule="auto"/>
        <w:ind w:firstLine="709"/>
        <w:jc w:val="both"/>
        <w:rPr>
          <w:rFonts w:ascii="Times New Roman" w:hAnsi="Times New Roman" w:cs="Times New Roman"/>
          <w:sz w:val="24"/>
          <w:szCs w:val="24"/>
        </w:rPr>
      </w:pPr>
      <w:r w:rsidRPr="00C854FF">
        <w:rPr>
          <w:rFonts w:ascii="Times New Roman" w:hAnsi="Times New Roman" w:cs="Times New Roman"/>
          <w:sz w:val="24"/>
          <w:szCs w:val="24"/>
        </w:rPr>
        <w:t xml:space="preserve">- za miesiące od kwietnia do grudnia w wysokości </w:t>
      </w:r>
      <w:r w:rsidRPr="00C854FF">
        <w:rPr>
          <w:rStyle w:val="Pogrubienie"/>
          <w:rFonts w:ascii="Times New Roman" w:hAnsi="Times New Roman" w:cs="Times New Roman"/>
          <w:sz w:val="24"/>
          <w:szCs w:val="24"/>
        </w:rPr>
        <w:t>2,00 zł</w:t>
      </w:r>
      <w:r w:rsidRPr="00C854FF">
        <w:rPr>
          <w:rFonts w:ascii="Times New Roman" w:hAnsi="Times New Roman" w:cs="Times New Roman"/>
          <w:sz w:val="24"/>
          <w:szCs w:val="24"/>
        </w:rPr>
        <w:t xml:space="preserve"> miesięcznie od każdego mieszkańca zamieszkującego daną nieruchomość.</w:t>
      </w:r>
    </w:p>
    <w:p w:rsidR="004761BC" w:rsidRPr="00C854FF" w:rsidRDefault="004761BC" w:rsidP="00732B50">
      <w:pPr>
        <w:spacing w:after="0" w:line="276" w:lineRule="auto"/>
        <w:ind w:firstLine="709"/>
        <w:jc w:val="both"/>
        <w:rPr>
          <w:rFonts w:ascii="Times New Roman" w:hAnsi="Times New Roman" w:cs="Times New Roman"/>
          <w:sz w:val="24"/>
          <w:szCs w:val="24"/>
        </w:rPr>
      </w:pPr>
      <w:r w:rsidRPr="00C854FF">
        <w:rPr>
          <w:rFonts w:ascii="Times New Roman" w:hAnsi="Times New Roman" w:cs="Times New Roman"/>
          <w:sz w:val="24"/>
          <w:szCs w:val="24"/>
        </w:rPr>
        <w:t>Opłaty za odbiór i zagospodarowanie odpadów komunalnych, uiszczane są przez właścicieli nieruchomości na indywidualny rachunek właściciela nieruchomości. Każdy właściciel nieruchomości zamieszkałej, na której powstają odpady komunalne zobowiązany jest do uiszczania opłat za gospodarowanie odpadami komunalnymi bez wezwania z dołu za miesiące styczeń – listopad w terminie do 10 dnia każdego miesiąca za miesiąc poprzedni oraz z góry za miesiąc grudzień do 10 grudnia.</w:t>
      </w:r>
    </w:p>
    <w:p w:rsidR="004761BC" w:rsidRPr="00C854FF" w:rsidRDefault="004761BC" w:rsidP="00732B50">
      <w:pPr>
        <w:spacing w:after="0" w:line="276" w:lineRule="auto"/>
        <w:ind w:firstLine="709"/>
        <w:jc w:val="both"/>
        <w:rPr>
          <w:rFonts w:ascii="Times New Roman" w:hAnsi="Times New Roman" w:cs="Times New Roman"/>
          <w:color w:val="FF0000"/>
          <w:sz w:val="24"/>
          <w:szCs w:val="24"/>
        </w:rPr>
      </w:pPr>
    </w:p>
    <w:p w:rsidR="004761BC" w:rsidRPr="00C854FF" w:rsidRDefault="004761BC" w:rsidP="00732B50">
      <w:pPr>
        <w:spacing w:after="0" w:line="276" w:lineRule="auto"/>
        <w:jc w:val="both"/>
        <w:rPr>
          <w:rFonts w:ascii="Times New Roman" w:hAnsi="Times New Roman" w:cs="Times New Roman"/>
          <w:b/>
          <w:sz w:val="24"/>
          <w:szCs w:val="24"/>
        </w:rPr>
      </w:pPr>
      <w:r w:rsidRPr="00C854FF">
        <w:rPr>
          <w:rFonts w:ascii="Times New Roman" w:hAnsi="Times New Roman" w:cs="Times New Roman"/>
          <w:b/>
          <w:sz w:val="24"/>
          <w:szCs w:val="24"/>
        </w:rPr>
        <w:t>Miejsca zagospodarowania odpadów zmieszanych, zielonych oraz biodegradowalnych</w:t>
      </w:r>
    </w:p>
    <w:p w:rsidR="004761BC" w:rsidRPr="00C854FF" w:rsidRDefault="004761BC" w:rsidP="00732B50">
      <w:pPr>
        <w:spacing w:after="0" w:line="276" w:lineRule="auto"/>
        <w:jc w:val="both"/>
        <w:rPr>
          <w:rFonts w:ascii="Times New Roman" w:eastAsia="Times New Roman" w:hAnsi="Times New Roman" w:cs="Times New Roman"/>
          <w:sz w:val="24"/>
          <w:szCs w:val="24"/>
          <w:lang w:eastAsia="pl-PL"/>
        </w:rPr>
      </w:pPr>
      <w:r w:rsidRPr="00C854FF">
        <w:rPr>
          <w:rFonts w:ascii="Times New Roman" w:hAnsi="Times New Roman" w:cs="Times New Roman"/>
          <w:sz w:val="24"/>
          <w:szCs w:val="24"/>
        </w:rPr>
        <w:t xml:space="preserve">Zapisy art. 3 ust. 2 pkt. 9 ustawy z dnia 13 września 1996r. o utrzymaniu czystości </w:t>
      </w:r>
      <w:r w:rsidRPr="00C854FF">
        <w:rPr>
          <w:rFonts w:ascii="Times New Roman" w:hAnsi="Times New Roman" w:cs="Times New Roman"/>
          <w:sz w:val="24"/>
          <w:szCs w:val="24"/>
        </w:rPr>
        <w:br/>
        <w:t xml:space="preserve">i porządku w gminach (t. j. Dz. U. z 2021 r. poz. 888 z późn. zm.) nakładają na gminę obowiązek przeanalizowania możliwości przetwarzania zmieszanych odpadów komunalnych, odpadów zielonych oraz pozostałości z sortowania i pozostałości z mechaniczno - biologicznego przetwarzania odpadów komunalnych przeznaczonych do składowania.  </w:t>
      </w:r>
    </w:p>
    <w:p w:rsidR="004761BC" w:rsidRPr="00C854FF" w:rsidRDefault="004761BC" w:rsidP="00732B50">
      <w:pPr>
        <w:spacing w:after="0" w:line="276" w:lineRule="auto"/>
        <w:ind w:firstLine="708"/>
        <w:jc w:val="both"/>
        <w:rPr>
          <w:rFonts w:ascii="Times New Roman" w:hAnsi="Times New Roman" w:cs="Times New Roman"/>
          <w:sz w:val="24"/>
          <w:szCs w:val="24"/>
        </w:rPr>
      </w:pPr>
      <w:r w:rsidRPr="00C854FF">
        <w:rPr>
          <w:rFonts w:ascii="Times New Roman" w:hAnsi="Times New Roman" w:cs="Times New Roman"/>
          <w:sz w:val="24"/>
          <w:szCs w:val="24"/>
        </w:rPr>
        <w:t>Na terenie Gminy Gorzyce nie ma możliwości przetwarzania odpadów komunalnych. W związku z czym odpady komunalne zmieszane oraz zielone, odebrane z terenu gminy, przekazywane były jak wynika ze sprawozdań składanych przez podmioty odbierające odpady komunalne do:</w:t>
      </w:r>
    </w:p>
    <w:p w:rsidR="004761BC" w:rsidRPr="00C854FF" w:rsidRDefault="004761BC" w:rsidP="00732B50">
      <w:pPr>
        <w:spacing w:after="0" w:line="276" w:lineRule="auto"/>
        <w:jc w:val="both"/>
        <w:rPr>
          <w:rFonts w:ascii="Times New Roman" w:hAnsi="Times New Roman" w:cs="Times New Roman"/>
          <w:sz w:val="24"/>
          <w:szCs w:val="24"/>
          <w:lang w:eastAsia="pl-PL"/>
        </w:rPr>
      </w:pPr>
      <w:r w:rsidRPr="00C854FF">
        <w:rPr>
          <w:rFonts w:ascii="Times New Roman" w:hAnsi="Times New Roman" w:cs="Times New Roman"/>
          <w:sz w:val="24"/>
          <w:szCs w:val="24"/>
          <w:lang w:eastAsia="pl-PL"/>
        </w:rPr>
        <w:t xml:space="preserve">- Zakład Segregacji i Kompostowania Odpadów w Tarnobrzegu, FCC Tarnobrzeg Sp. z o. o.   </w:t>
      </w:r>
      <w:r w:rsidRPr="00C854FF">
        <w:rPr>
          <w:rFonts w:ascii="Times New Roman" w:hAnsi="Times New Roman" w:cs="Times New Roman"/>
          <w:sz w:val="24"/>
          <w:szCs w:val="24"/>
          <w:lang w:eastAsia="pl-PL"/>
        </w:rPr>
        <w:br/>
        <w:t xml:space="preserve">  ul. Strefowa 8, 39 - 400 Tarnobrzeg</w:t>
      </w:r>
    </w:p>
    <w:p w:rsidR="004761BC" w:rsidRPr="00C854FF" w:rsidRDefault="004761BC" w:rsidP="00732B50">
      <w:pPr>
        <w:spacing w:after="0" w:line="276" w:lineRule="auto"/>
        <w:jc w:val="both"/>
        <w:rPr>
          <w:rFonts w:ascii="Times New Roman" w:hAnsi="Times New Roman" w:cs="Times New Roman"/>
          <w:sz w:val="24"/>
          <w:szCs w:val="24"/>
          <w:lang w:eastAsia="pl-PL"/>
        </w:rPr>
      </w:pPr>
      <w:r w:rsidRPr="00C854FF">
        <w:rPr>
          <w:rFonts w:ascii="Times New Roman" w:hAnsi="Times New Roman" w:cs="Times New Roman"/>
          <w:sz w:val="24"/>
          <w:szCs w:val="24"/>
          <w:lang w:eastAsia="pl-PL"/>
        </w:rPr>
        <w:t xml:space="preserve">- Zakład Mechaniczno-Biologicznego Przetwarzania Odpadów Komunalnych MZK sp. z o. o. </w:t>
      </w:r>
      <w:r w:rsidRPr="00C854FF">
        <w:rPr>
          <w:rFonts w:ascii="Times New Roman" w:hAnsi="Times New Roman" w:cs="Times New Roman"/>
          <w:sz w:val="24"/>
          <w:szCs w:val="24"/>
          <w:lang w:eastAsia="pl-PL"/>
        </w:rPr>
        <w:br/>
        <w:t xml:space="preserve">   ul. Centralny Okręg Przemysłowy 25, 37 - 450 Stalowa Wola,</w:t>
      </w:r>
    </w:p>
    <w:p w:rsidR="004761BC" w:rsidRPr="00C854FF" w:rsidRDefault="004761BC" w:rsidP="00732B50">
      <w:pPr>
        <w:spacing w:after="0" w:line="276" w:lineRule="auto"/>
        <w:jc w:val="both"/>
        <w:rPr>
          <w:rFonts w:ascii="Times New Roman" w:hAnsi="Times New Roman" w:cs="Times New Roman"/>
          <w:sz w:val="24"/>
          <w:szCs w:val="24"/>
          <w:lang w:eastAsia="pl-PL"/>
        </w:rPr>
      </w:pPr>
      <w:r w:rsidRPr="00C854FF">
        <w:rPr>
          <w:rFonts w:ascii="Times New Roman" w:hAnsi="Times New Roman" w:cs="Times New Roman"/>
          <w:sz w:val="24"/>
          <w:szCs w:val="24"/>
          <w:lang w:eastAsia="pl-PL"/>
        </w:rPr>
        <w:t xml:space="preserve">- Kompostownia Osadów i Biokomponentów KOMWITA ul. Boczna Siedlanka 2, 37-300 </w:t>
      </w:r>
      <w:r w:rsidRPr="00C854FF">
        <w:rPr>
          <w:rFonts w:ascii="Times New Roman" w:hAnsi="Times New Roman" w:cs="Times New Roman"/>
          <w:sz w:val="24"/>
          <w:szCs w:val="24"/>
          <w:lang w:eastAsia="pl-PL"/>
        </w:rPr>
        <w:br/>
        <w:t xml:space="preserve">   Leżajsk.</w:t>
      </w:r>
    </w:p>
    <w:p w:rsidR="004761BC" w:rsidRPr="00C854FF" w:rsidRDefault="004761BC" w:rsidP="00732B50">
      <w:pPr>
        <w:spacing w:after="0" w:line="276" w:lineRule="auto"/>
        <w:jc w:val="both"/>
        <w:rPr>
          <w:rFonts w:ascii="Times New Roman" w:hAnsi="Times New Roman" w:cs="Times New Roman"/>
          <w:sz w:val="24"/>
          <w:szCs w:val="24"/>
          <w:lang w:eastAsia="pl-PL"/>
        </w:rPr>
      </w:pPr>
    </w:p>
    <w:p w:rsidR="004761BC" w:rsidRPr="00C854FF" w:rsidRDefault="004761BC" w:rsidP="00732B50">
      <w:pPr>
        <w:spacing w:after="0" w:line="276" w:lineRule="auto"/>
        <w:jc w:val="both"/>
        <w:rPr>
          <w:rFonts w:ascii="Times New Roman" w:hAnsi="Times New Roman" w:cs="Times New Roman"/>
          <w:b/>
          <w:sz w:val="24"/>
          <w:szCs w:val="24"/>
        </w:rPr>
      </w:pPr>
      <w:r w:rsidRPr="00C854FF">
        <w:rPr>
          <w:rFonts w:ascii="Times New Roman" w:hAnsi="Times New Roman" w:cs="Times New Roman"/>
          <w:b/>
          <w:sz w:val="24"/>
          <w:szCs w:val="24"/>
        </w:rPr>
        <w:t>Liczba mieszkańców objętych systemem gospodarowania odpadami komunalnymi</w:t>
      </w:r>
    </w:p>
    <w:p w:rsidR="004761BC" w:rsidRPr="00C854FF" w:rsidRDefault="004761BC" w:rsidP="00732B50">
      <w:pPr>
        <w:spacing w:after="0" w:line="276" w:lineRule="auto"/>
        <w:ind w:firstLine="708"/>
        <w:jc w:val="both"/>
        <w:rPr>
          <w:rFonts w:ascii="Times New Roman" w:hAnsi="Times New Roman" w:cs="Times New Roman"/>
          <w:sz w:val="24"/>
          <w:szCs w:val="24"/>
        </w:rPr>
      </w:pPr>
      <w:r w:rsidRPr="00C854FF">
        <w:rPr>
          <w:rFonts w:ascii="Times New Roman" w:hAnsi="Times New Roman" w:cs="Times New Roman"/>
          <w:sz w:val="24"/>
          <w:szCs w:val="24"/>
        </w:rPr>
        <w:t xml:space="preserve">Liczba mieszkańców objętych systemem gospodarowania odpadami komunalnymi na dzień 31.12.2021 r. wynosiła 10.414 osoby na podstawie 2.415 deklaracji o wysokości opłaty za gospodarowanie odpadami komunalnymi. Zgodnie ze złożonymi deklaracjami o wysokości opłaty za gospodarowanie odpadami komunalnymi 7.102 osoby nie posiadało kompostownika, nie korzystało ze zwolnienia z tytułu kompostowania bioodpadów oraz nie oddawało bioodpadów firmie odbierającej odpady komunalne, natomiast 3.312 osób zadeklarowało posiadanie kompostownika i korzystało ze zwolnienia z tego tytułu. </w:t>
      </w:r>
    </w:p>
    <w:p w:rsidR="004761BC" w:rsidRPr="00C854FF" w:rsidRDefault="004761BC" w:rsidP="00732B50">
      <w:pPr>
        <w:spacing w:after="0" w:line="276" w:lineRule="auto"/>
        <w:ind w:firstLine="709"/>
        <w:jc w:val="both"/>
        <w:rPr>
          <w:rFonts w:ascii="Times New Roman" w:hAnsi="Times New Roman" w:cs="Times New Roman"/>
          <w:sz w:val="24"/>
          <w:szCs w:val="24"/>
        </w:rPr>
      </w:pPr>
      <w:r w:rsidRPr="00C854FF">
        <w:rPr>
          <w:rFonts w:ascii="Times New Roman" w:hAnsi="Times New Roman" w:cs="Times New Roman"/>
          <w:sz w:val="24"/>
          <w:szCs w:val="24"/>
        </w:rPr>
        <w:t xml:space="preserve">W stosunku do właścicieli nieruchomości zamieszkałych, którzy nie złożyli deklaracji </w:t>
      </w:r>
      <w:r w:rsidRPr="00C854FF">
        <w:rPr>
          <w:rFonts w:ascii="Times New Roman" w:hAnsi="Times New Roman" w:cs="Times New Roman"/>
          <w:sz w:val="24"/>
          <w:szCs w:val="24"/>
        </w:rPr>
        <w:br/>
        <w:t xml:space="preserve">w wyznaczonym terminie zostali oni wezwani do złożenia wyjaśnień. Pozostała różnica </w:t>
      </w:r>
      <w:r w:rsidRPr="00C854FF">
        <w:rPr>
          <w:rFonts w:ascii="Times New Roman" w:hAnsi="Times New Roman" w:cs="Times New Roman"/>
          <w:sz w:val="24"/>
          <w:szCs w:val="24"/>
        </w:rPr>
        <w:br/>
        <w:t xml:space="preserve">w podanej liczbie mieszkańców wynika m. in. z tego, że wielu uczniów i studentów kontynuuje </w:t>
      </w:r>
      <w:r w:rsidRPr="00C854FF">
        <w:rPr>
          <w:rFonts w:ascii="Times New Roman" w:hAnsi="Times New Roman" w:cs="Times New Roman"/>
          <w:sz w:val="24"/>
          <w:szCs w:val="24"/>
        </w:rPr>
        <w:lastRenderedPageBreak/>
        <w:t>naukę poza miejscem stałego zameldowania. Analogiczna sytuacja występuje wśród osób czynnych zawodowo, którzy ze względu na wykonywana pracę przebywają poza terenem gminy, niejednokrotnie poza granicami kraju.</w:t>
      </w:r>
    </w:p>
    <w:p w:rsidR="004761BC" w:rsidRPr="00C854FF" w:rsidRDefault="004761BC" w:rsidP="00732B50">
      <w:pPr>
        <w:spacing w:after="0" w:line="276" w:lineRule="auto"/>
        <w:ind w:firstLine="709"/>
        <w:jc w:val="both"/>
        <w:rPr>
          <w:rFonts w:ascii="Times New Roman" w:hAnsi="Times New Roman" w:cs="Times New Roman"/>
          <w:sz w:val="24"/>
          <w:szCs w:val="24"/>
        </w:rPr>
      </w:pPr>
      <w:r w:rsidRPr="00C854FF">
        <w:rPr>
          <w:rFonts w:ascii="Times New Roman" w:hAnsi="Times New Roman" w:cs="Times New Roman"/>
          <w:sz w:val="24"/>
          <w:szCs w:val="24"/>
        </w:rPr>
        <w:t xml:space="preserve">Na bieżąco prowadzone były działania mające na celu weryfikację danych zawartych </w:t>
      </w:r>
      <w:r w:rsidRPr="00C854FF">
        <w:rPr>
          <w:rFonts w:ascii="Times New Roman" w:hAnsi="Times New Roman" w:cs="Times New Roman"/>
          <w:sz w:val="24"/>
          <w:szCs w:val="24"/>
        </w:rPr>
        <w:br/>
        <w:t>w deklaracjach i sprawdzanie ich ze stanem faktycznym. Na podstawie danych meldunkowych wysyłane są wezwania odnośnie zmiany deklaracji w zakresie ilości osób faktycznie zamieszkujących daną nieruchomość bądź do złożenia pierwszej deklaracji.</w:t>
      </w:r>
    </w:p>
    <w:p w:rsidR="004761BC" w:rsidRPr="00C854FF" w:rsidRDefault="004761BC" w:rsidP="00732B50">
      <w:pPr>
        <w:spacing w:after="0" w:line="276" w:lineRule="auto"/>
        <w:ind w:firstLine="709"/>
        <w:jc w:val="both"/>
        <w:rPr>
          <w:rFonts w:ascii="Times New Roman" w:hAnsi="Times New Roman" w:cs="Times New Roman"/>
          <w:sz w:val="24"/>
          <w:szCs w:val="24"/>
        </w:rPr>
      </w:pPr>
    </w:p>
    <w:p w:rsidR="004761BC" w:rsidRPr="00C854FF" w:rsidRDefault="004761BC" w:rsidP="00732B50">
      <w:pPr>
        <w:spacing w:after="0" w:line="276" w:lineRule="auto"/>
        <w:jc w:val="both"/>
        <w:rPr>
          <w:rFonts w:ascii="Times New Roman" w:hAnsi="Times New Roman" w:cs="Times New Roman"/>
          <w:b/>
          <w:sz w:val="24"/>
          <w:szCs w:val="24"/>
        </w:rPr>
      </w:pPr>
      <w:r w:rsidRPr="00C854FF">
        <w:rPr>
          <w:rFonts w:ascii="Times New Roman" w:hAnsi="Times New Roman" w:cs="Times New Roman"/>
          <w:b/>
          <w:sz w:val="24"/>
          <w:szCs w:val="24"/>
        </w:rPr>
        <w:t>Masa odebranych odpadów komunalnych</w:t>
      </w:r>
    </w:p>
    <w:p w:rsidR="0032552F" w:rsidRPr="00C854FF" w:rsidRDefault="004761BC" w:rsidP="007A13BB">
      <w:pPr>
        <w:spacing w:after="0" w:line="276" w:lineRule="auto"/>
        <w:ind w:firstLine="1056"/>
        <w:jc w:val="both"/>
        <w:rPr>
          <w:rFonts w:ascii="Times New Roman" w:hAnsi="Times New Roman" w:cs="Times New Roman"/>
          <w:sz w:val="24"/>
          <w:szCs w:val="24"/>
        </w:rPr>
      </w:pPr>
      <w:r w:rsidRPr="00C854FF">
        <w:rPr>
          <w:rFonts w:ascii="Times New Roman" w:hAnsi="Times New Roman" w:cs="Times New Roman"/>
          <w:sz w:val="24"/>
          <w:szCs w:val="24"/>
        </w:rPr>
        <w:t>Ilość odebranych odpadów komunalnych z terenu Gminy Gorzyce z nieruchomości zamieszkałych w okresie od 01.01.2021 r. od 31.12.2021 r. wynika z raportów składanych przez podmiot odbierający odpady od Właścicieli nieruchomości zamieszkałych z terenu Gminy Gorzyce. Poniżej ilość odpadów odebranych w</w:t>
      </w:r>
      <w:r w:rsidRPr="00C854FF">
        <w:rPr>
          <w:rFonts w:ascii="Times New Roman" w:hAnsi="Times New Roman" w:cs="Times New Roman"/>
          <w:sz w:val="24"/>
          <w:szCs w:val="24"/>
          <w:lang w:eastAsia="pl-PL"/>
        </w:rPr>
        <w:t xml:space="preserve"> 2021 roku z nieruchomości zamieszkałych</w:t>
      </w:r>
      <w:r w:rsidRPr="00C854FF">
        <w:rPr>
          <w:rFonts w:ascii="Times New Roman" w:hAnsi="Times New Roman" w:cs="Times New Roman"/>
          <w:sz w:val="24"/>
          <w:szCs w:val="24"/>
        </w:rPr>
        <w:t>:</w:t>
      </w:r>
    </w:p>
    <w:tbl>
      <w:tblPr>
        <w:tblpPr w:leftFromText="141" w:rightFromText="141" w:vertAnchor="text" w:horzAnchor="margin" w:tblpY="285"/>
        <w:tblOverlap w:val="never"/>
        <w:tblW w:w="9157" w:type="dxa"/>
        <w:tblCellMar>
          <w:left w:w="70" w:type="dxa"/>
          <w:right w:w="70" w:type="dxa"/>
        </w:tblCellMar>
        <w:tblLook w:val="04A0" w:firstRow="1" w:lastRow="0" w:firstColumn="1" w:lastColumn="0" w:noHBand="0" w:noVBand="1"/>
      </w:tblPr>
      <w:tblGrid>
        <w:gridCol w:w="640"/>
        <w:gridCol w:w="1460"/>
        <w:gridCol w:w="4385"/>
        <w:gridCol w:w="1448"/>
        <w:gridCol w:w="1224"/>
      </w:tblGrid>
      <w:tr w:rsidR="004761BC" w:rsidRPr="00C854FF" w:rsidTr="00561BDE">
        <w:trPr>
          <w:trHeight w:val="300"/>
        </w:trPr>
        <w:tc>
          <w:tcPr>
            <w:tcW w:w="64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4761BC" w:rsidRPr="00C854FF" w:rsidRDefault="004761BC" w:rsidP="00732B50">
            <w:pPr>
              <w:spacing w:after="0" w:line="276" w:lineRule="auto"/>
              <w:jc w:val="both"/>
              <w:rPr>
                <w:rFonts w:ascii="Times New Roman" w:eastAsia="Times New Roman" w:hAnsi="Times New Roman" w:cs="Times New Roman"/>
                <w:b/>
                <w:bCs/>
                <w:sz w:val="24"/>
                <w:szCs w:val="24"/>
                <w:lang w:eastAsia="pl-PL"/>
              </w:rPr>
            </w:pPr>
            <w:r w:rsidRPr="00C854FF">
              <w:rPr>
                <w:rFonts w:ascii="Times New Roman" w:eastAsia="Times New Roman" w:hAnsi="Times New Roman" w:cs="Times New Roman"/>
                <w:b/>
                <w:bCs/>
                <w:sz w:val="24"/>
                <w:szCs w:val="24"/>
                <w:lang w:eastAsia="pl-PL"/>
              </w:rPr>
              <w:t>Lp.</w:t>
            </w:r>
          </w:p>
        </w:tc>
        <w:tc>
          <w:tcPr>
            <w:tcW w:w="1460" w:type="dxa"/>
            <w:tcBorders>
              <w:top w:val="single" w:sz="4" w:space="0" w:color="auto"/>
              <w:left w:val="nil"/>
              <w:bottom w:val="single" w:sz="4" w:space="0" w:color="auto"/>
              <w:right w:val="single" w:sz="4" w:space="0" w:color="auto"/>
            </w:tcBorders>
            <w:shd w:val="clear" w:color="auto" w:fill="E7E6E6" w:themeFill="background2"/>
            <w:noWrap/>
            <w:vAlign w:val="bottom"/>
            <w:hideMark/>
          </w:tcPr>
          <w:p w:rsidR="004761BC" w:rsidRPr="00C854FF" w:rsidRDefault="004761BC" w:rsidP="00732B50">
            <w:pPr>
              <w:spacing w:after="0" w:line="276" w:lineRule="auto"/>
              <w:jc w:val="both"/>
              <w:rPr>
                <w:rFonts w:ascii="Times New Roman" w:eastAsia="Times New Roman" w:hAnsi="Times New Roman" w:cs="Times New Roman"/>
                <w:b/>
                <w:bCs/>
                <w:sz w:val="24"/>
                <w:szCs w:val="24"/>
                <w:lang w:eastAsia="pl-PL"/>
              </w:rPr>
            </w:pPr>
            <w:r w:rsidRPr="00C854FF">
              <w:rPr>
                <w:rFonts w:ascii="Times New Roman" w:eastAsia="Times New Roman" w:hAnsi="Times New Roman" w:cs="Times New Roman"/>
                <w:b/>
                <w:bCs/>
                <w:sz w:val="24"/>
                <w:szCs w:val="24"/>
                <w:lang w:eastAsia="pl-PL"/>
              </w:rPr>
              <w:t>Kod odpadu</w:t>
            </w:r>
          </w:p>
        </w:tc>
        <w:tc>
          <w:tcPr>
            <w:tcW w:w="5833" w:type="dxa"/>
            <w:gridSpan w:val="2"/>
            <w:tcBorders>
              <w:top w:val="single" w:sz="4" w:space="0" w:color="auto"/>
              <w:left w:val="nil"/>
              <w:bottom w:val="single" w:sz="4" w:space="0" w:color="auto"/>
              <w:right w:val="single" w:sz="4" w:space="0" w:color="auto"/>
            </w:tcBorders>
            <w:shd w:val="clear" w:color="auto" w:fill="E7E6E6" w:themeFill="background2"/>
            <w:noWrap/>
            <w:vAlign w:val="bottom"/>
            <w:hideMark/>
          </w:tcPr>
          <w:p w:rsidR="004761BC" w:rsidRPr="00C854FF" w:rsidRDefault="004761BC" w:rsidP="00732B50">
            <w:pPr>
              <w:spacing w:after="0" w:line="276" w:lineRule="auto"/>
              <w:jc w:val="both"/>
              <w:rPr>
                <w:rFonts w:ascii="Times New Roman" w:eastAsia="Times New Roman" w:hAnsi="Times New Roman" w:cs="Times New Roman"/>
                <w:b/>
                <w:bCs/>
                <w:sz w:val="24"/>
                <w:szCs w:val="24"/>
                <w:lang w:eastAsia="pl-PL"/>
              </w:rPr>
            </w:pPr>
            <w:r w:rsidRPr="00C854FF">
              <w:rPr>
                <w:rFonts w:ascii="Times New Roman" w:eastAsia="Times New Roman" w:hAnsi="Times New Roman" w:cs="Times New Roman"/>
                <w:b/>
                <w:bCs/>
                <w:sz w:val="24"/>
                <w:szCs w:val="24"/>
                <w:lang w:eastAsia="pl-PL"/>
              </w:rPr>
              <w:t xml:space="preserve">Nazwa </w:t>
            </w:r>
          </w:p>
        </w:tc>
        <w:tc>
          <w:tcPr>
            <w:tcW w:w="1224" w:type="dxa"/>
            <w:tcBorders>
              <w:top w:val="single" w:sz="4" w:space="0" w:color="auto"/>
              <w:left w:val="nil"/>
              <w:bottom w:val="single" w:sz="4" w:space="0" w:color="auto"/>
              <w:right w:val="single" w:sz="4" w:space="0" w:color="auto"/>
            </w:tcBorders>
            <w:shd w:val="clear" w:color="auto" w:fill="E7E6E6" w:themeFill="background2"/>
            <w:noWrap/>
            <w:vAlign w:val="bottom"/>
            <w:hideMark/>
          </w:tcPr>
          <w:p w:rsidR="004761BC" w:rsidRPr="00C854FF" w:rsidRDefault="004761BC" w:rsidP="00732B50">
            <w:pPr>
              <w:spacing w:after="0" w:line="276" w:lineRule="auto"/>
              <w:jc w:val="both"/>
              <w:rPr>
                <w:rFonts w:ascii="Times New Roman" w:eastAsia="Times New Roman" w:hAnsi="Times New Roman" w:cs="Times New Roman"/>
                <w:b/>
                <w:bCs/>
                <w:sz w:val="24"/>
                <w:szCs w:val="24"/>
                <w:lang w:eastAsia="pl-PL"/>
              </w:rPr>
            </w:pPr>
            <w:r w:rsidRPr="00C854FF">
              <w:rPr>
                <w:rFonts w:ascii="Times New Roman" w:eastAsia="Times New Roman" w:hAnsi="Times New Roman" w:cs="Times New Roman"/>
                <w:b/>
                <w:bCs/>
                <w:sz w:val="24"/>
                <w:szCs w:val="24"/>
                <w:lang w:eastAsia="pl-PL"/>
              </w:rPr>
              <w:t xml:space="preserve">SUMA  Ilość [Mg] </w:t>
            </w:r>
          </w:p>
        </w:tc>
      </w:tr>
      <w:tr w:rsidR="004761BC" w:rsidRPr="00C854FF" w:rsidTr="00561BDE">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tcPr>
          <w:p w:rsidR="004761BC" w:rsidRPr="00C854FF" w:rsidRDefault="004761BC" w:rsidP="00732B50">
            <w:pPr>
              <w:numPr>
                <w:ilvl w:val="0"/>
                <w:numId w:val="80"/>
              </w:numPr>
              <w:spacing w:after="0" w:line="276" w:lineRule="auto"/>
              <w:jc w:val="both"/>
              <w:rPr>
                <w:rFonts w:ascii="Times New Roman" w:eastAsia="Times New Roman" w:hAnsi="Times New Roman" w:cs="Times New Roman"/>
                <w:sz w:val="24"/>
                <w:szCs w:val="24"/>
                <w:lang w:eastAsia="pl-PL"/>
              </w:rPr>
            </w:pPr>
          </w:p>
        </w:tc>
        <w:tc>
          <w:tcPr>
            <w:tcW w:w="1460" w:type="dxa"/>
            <w:tcBorders>
              <w:top w:val="nil"/>
              <w:left w:val="nil"/>
              <w:bottom w:val="single" w:sz="4" w:space="0" w:color="auto"/>
              <w:right w:val="single" w:sz="4" w:space="0" w:color="auto"/>
            </w:tcBorders>
            <w:shd w:val="clear" w:color="auto" w:fill="auto"/>
            <w:noWrap/>
            <w:vAlign w:val="bottom"/>
            <w:hideMark/>
          </w:tcPr>
          <w:p w:rsidR="004761BC" w:rsidRPr="00C854FF" w:rsidRDefault="004761BC" w:rsidP="00732B50">
            <w:pPr>
              <w:spacing w:after="0" w:line="276" w:lineRule="auto"/>
              <w:jc w:val="both"/>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20 03 99</w:t>
            </w:r>
          </w:p>
        </w:tc>
        <w:tc>
          <w:tcPr>
            <w:tcW w:w="5833" w:type="dxa"/>
            <w:gridSpan w:val="2"/>
            <w:tcBorders>
              <w:top w:val="nil"/>
              <w:left w:val="nil"/>
              <w:bottom w:val="single" w:sz="4" w:space="0" w:color="auto"/>
              <w:right w:val="single" w:sz="4" w:space="0" w:color="auto"/>
            </w:tcBorders>
            <w:shd w:val="clear" w:color="auto" w:fill="auto"/>
            <w:noWrap/>
            <w:vAlign w:val="bottom"/>
            <w:hideMark/>
          </w:tcPr>
          <w:p w:rsidR="004761BC" w:rsidRPr="00C854FF" w:rsidRDefault="004761BC" w:rsidP="00732B50">
            <w:pPr>
              <w:spacing w:after="0" w:line="276" w:lineRule="auto"/>
              <w:jc w:val="both"/>
              <w:rPr>
                <w:rFonts w:ascii="Times New Roman" w:eastAsia="Times New Roman" w:hAnsi="Times New Roman" w:cs="Times New Roman"/>
                <w:sz w:val="24"/>
                <w:szCs w:val="24"/>
                <w:lang w:eastAsia="pl-PL"/>
              </w:rPr>
            </w:pPr>
            <w:r w:rsidRPr="00C854FF">
              <w:rPr>
                <w:rStyle w:val="Uwydatnienie"/>
                <w:rFonts w:ascii="Times New Roman" w:hAnsi="Times New Roman" w:cs="Times New Roman"/>
                <w:sz w:val="24"/>
                <w:szCs w:val="24"/>
              </w:rPr>
              <w:t>Odpady</w:t>
            </w:r>
            <w:r w:rsidRPr="00C854FF">
              <w:rPr>
                <w:rFonts w:ascii="Times New Roman" w:hAnsi="Times New Roman" w:cs="Times New Roman"/>
                <w:sz w:val="24"/>
                <w:szCs w:val="24"/>
              </w:rPr>
              <w:t xml:space="preserve"> komunalne niewymienione w innych podgrupach</w:t>
            </w:r>
          </w:p>
        </w:tc>
        <w:tc>
          <w:tcPr>
            <w:tcW w:w="1224" w:type="dxa"/>
            <w:tcBorders>
              <w:top w:val="nil"/>
              <w:left w:val="nil"/>
              <w:bottom w:val="single" w:sz="4" w:space="0" w:color="auto"/>
              <w:right w:val="single" w:sz="4" w:space="0" w:color="auto"/>
            </w:tcBorders>
            <w:shd w:val="clear" w:color="auto" w:fill="auto"/>
            <w:noWrap/>
            <w:vAlign w:val="bottom"/>
            <w:hideMark/>
          </w:tcPr>
          <w:p w:rsidR="004761BC" w:rsidRPr="00C854FF" w:rsidRDefault="004761BC" w:rsidP="00732B50">
            <w:pPr>
              <w:spacing w:after="0" w:line="276" w:lineRule="auto"/>
              <w:jc w:val="both"/>
              <w:rPr>
                <w:rFonts w:ascii="Times New Roman" w:eastAsia="Times New Roman" w:hAnsi="Times New Roman" w:cs="Times New Roman"/>
                <w:b/>
                <w:bCs/>
                <w:sz w:val="24"/>
                <w:szCs w:val="24"/>
                <w:lang w:eastAsia="pl-PL"/>
              </w:rPr>
            </w:pPr>
            <w:r w:rsidRPr="00C854FF">
              <w:rPr>
                <w:rFonts w:ascii="Times New Roman" w:eastAsia="Times New Roman" w:hAnsi="Times New Roman" w:cs="Times New Roman"/>
                <w:b/>
                <w:bCs/>
                <w:sz w:val="24"/>
                <w:szCs w:val="24"/>
                <w:lang w:eastAsia="pl-PL"/>
              </w:rPr>
              <w:t>82,960</w:t>
            </w:r>
          </w:p>
        </w:tc>
      </w:tr>
      <w:tr w:rsidR="004761BC" w:rsidRPr="00C854FF" w:rsidTr="00561BDE">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tcPr>
          <w:p w:rsidR="004761BC" w:rsidRPr="00C854FF" w:rsidRDefault="004761BC" w:rsidP="00732B50">
            <w:pPr>
              <w:numPr>
                <w:ilvl w:val="0"/>
                <w:numId w:val="80"/>
              </w:numPr>
              <w:spacing w:after="0" w:line="276" w:lineRule="auto"/>
              <w:jc w:val="both"/>
              <w:rPr>
                <w:rFonts w:ascii="Times New Roman" w:eastAsia="Times New Roman" w:hAnsi="Times New Roman" w:cs="Times New Roman"/>
                <w:sz w:val="24"/>
                <w:szCs w:val="24"/>
                <w:lang w:eastAsia="pl-PL"/>
              </w:rPr>
            </w:pPr>
          </w:p>
        </w:tc>
        <w:tc>
          <w:tcPr>
            <w:tcW w:w="1460" w:type="dxa"/>
            <w:tcBorders>
              <w:top w:val="nil"/>
              <w:left w:val="nil"/>
              <w:bottom w:val="single" w:sz="4" w:space="0" w:color="auto"/>
              <w:right w:val="single" w:sz="4" w:space="0" w:color="auto"/>
            </w:tcBorders>
            <w:shd w:val="clear" w:color="auto" w:fill="auto"/>
            <w:noWrap/>
            <w:vAlign w:val="bottom"/>
          </w:tcPr>
          <w:p w:rsidR="004761BC" w:rsidRPr="00C854FF" w:rsidRDefault="004761BC" w:rsidP="00732B50">
            <w:pPr>
              <w:spacing w:after="0" w:line="276" w:lineRule="auto"/>
              <w:jc w:val="both"/>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20 03 07</w:t>
            </w:r>
          </w:p>
        </w:tc>
        <w:tc>
          <w:tcPr>
            <w:tcW w:w="5833" w:type="dxa"/>
            <w:gridSpan w:val="2"/>
            <w:tcBorders>
              <w:top w:val="nil"/>
              <w:left w:val="nil"/>
              <w:bottom w:val="single" w:sz="4" w:space="0" w:color="auto"/>
              <w:right w:val="single" w:sz="4" w:space="0" w:color="auto"/>
            </w:tcBorders>
            <w:shd w:val="clear" w:color="auto" w:fill="auto"/>
            <w:noWrap/>
            <w:vAlign w:val="bottom"/>
          </w:tcPr>
          <w:p w:rsidR="004761BC" w:rsidRPr="00C854FF" w:rsidRDefault="004761BC" w:rsidP="00732B50">
            <w:pPr>
              <w:spacing w:after="0" w:line="276" w:lineRule="auto"/>
              <w:jc w:val="both"/>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Odpady wielkogabarytowe</w:t>
            </w:r>
          </w:p>
        </w:tc>
        <w:tc>
          <w:tcPr>
            <w:tcW w:w="1224" w:type="dxa"/>
            <w:tcBorders>
              <w:top w:val="nil"/>
              <w:left w:val="nil"/>
              <w:bottom w:val="single" w:sz="4" w:space="0" w:color="auto"/>
              <w:right w:val="single" w:sz="4" w:space="0" w:color="auto"/>
            </w:tcBorders>
            <w:shd w:val="clear" w:color="auto" w:fill="auto"/>
            <w:noWrap/>
            <w:vAlign w:val="bottom"/>
          </w:tcPr>
          <w:p w:rsidR="004761BC" w:rsidRPr="00C854FF" w:rsidRDefault="004761BC" w:rsidP="00732B50">
            <w:pPr>
              <w:spacing w:after="0" w:line="276" w:lineRule="auto"/>
              <w:jc w:val="both"/>
              <w:rPr>
                <w:rFonts w:ascii="Times New Roman" w:eastAsia="Times New Roman" w:hAnsi="Times New Roman" w:cs="Times New Roman"/>
                <w:b/>
                <w:bCs/>
                <w:sz w:val="24"/>
                <w:szCs w:val="24"/>
                <w:lang w:eastAsia="pl-PL"/>
              </w:rPr>
            </w:pPr>
            <w:r w:rsidRPr="00C854FF">
              <w:rPr>
                <w:rFonts w:ascii="Times New Roman" w:eastAsia="Times New Roman" w:hAnsi="Times New Roman" w:cs="Times New Roman"/>
                <w:b/>
                <w:bCs/>
                <w:sz w:val="24"/>
                <w:szCs w:val="24"/>
                <w:lang w:eastAsia="pl-PL"/>
              </w:rPr>
              <w:t>134,840</w:t>
            </w:r>
          </w:p>
        </w:tc>
      </w:tr>
      <w:tr w:rsidR="004761BC" w:rsidRPr="00C854FF" w:rsidTr="00561BDE">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tcPr>
          <w:p w:rsidR="004761BC" w:rsidRPr="00C854FF" w:rsidRDefault="004761BC" w:rsidP="00732B50">
            <w:pPr>
              <w:numPr>
                <w:ilvl w:val="0"/>
                <w:numId w:val="80"/>
              </w:numPr>
              <w:spacing w:after="0" w:line="276" w:lineRule="auto"/>
              <w:jc w:val="both"/>
              <w:rPr>
                <w:rFonts w:ascii="Times New Roman" w:eastAsia="Times New Roman" w:hAnsi="Times New Roman" w:cs="Times New Roman"/>
                <w:sz w:val="24"/>
                <w:szCs w:val="24"/>
                <w:lang w:eastAsia="pl-PL"/>
              </w:rPr>
            </w:pPr>
          </w:p>
        </w:tc>
        <w:tc>
          <w:tcPr>
            <w:tcW w:w="1460" w:type="dxa"/>
            <w:tcBorders>
              <w:top w:val="nil"/>
              <w:left w:val="nil"/>
              <w:bottom w:val="single" w:sz="4" w:space="0" w:color="auto"/>
              <w:right w:val="single" w:sz="4" w:space="0" w:color="auto"/>
            </w:tcBorders>
            <w:shd w:val="clear" w:color="auto" w:fill="auto"/>
            <w:noWrap/>
            <w:vAlign w:val="bottom"/>
            <w:hideMark/>
          </w:tcPr>
          <w:p w:rsidR="004761BC" w:rsidRPr="00C854FF" w:rsidRDefault="004761BC" w:rsidP="00732B50">
            <w:pPr>
              <w:spacing w:after="0" w:line="276" w:lineRule="auto"/>
              <w:jc w:val="both"/>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20 03 01</w:t>
            </w:r>
          </w:p>
        </w:tc>
        <w:tc>
          <w:tcPr>
            <w:tcW w:w="5833" w:type="dxa"/>
            <w:gridSpan w:val="2"/>
            <w:tcBorders>
              <w:top w:val="nil"/>
              <w:left w:val="nil"/>
              <w:bottom w:val="single" w:sz="4" w:space="0" w:color="auto"/>
              <w:right w:val="single" w:sz="4" w:space="0" w:color="auto"/>
            </w:tcBorders>
            <w:shd w:val="clear" w:color="auto" w:fill="auto"/>
            <w:noWrap/>
            <w:vAlign w:val="bottom"/>
            <w:hideMark/>
          </w:tcPr>
          <w:p w:rsidR="004761BC" w:rsidRPr="00C854FF" w:rsidRDefault="004761BC" w:rsidP="00732B50">
            <w:pPr>
              <w:spacing w:after="0" w:line="276" w:lineRule="auto"/>
              <w:jc w:val="both"/>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Niesegregowane (zmieszane) odpady komunalne</w:t>
            </w:r>
          </w:p>
        </w:tc>
        <w:tc>
          <w:tcPr>
            <w:tcW w:w="1224" w:type="dxa"/>
            <w:tcBorders>
              <w:top w:val="nil"/>
              <w:left w:val="nil"/>
              <w:bottom w:val="single" w:sz="4" w:space="0" w:color="auto"/>
              <w:right w:val="single" w:sz="4" w:space="0" w:color="auto"/>
            </w:tcBorders>
            <w:shd w:val="clear" w:color="auto" w:fill="auto"/>
            <w:noWrap/>
            <w:vAlign w:val="bottom"/>
            <w:hideMark/>
          </w:tcPr>
          <w:p w:rsidR="004761BC" w:rsidRPr="00C854FF" w:rsidRDefault="004761BC" w:rsidP="00732B50">
            <w:pPr>
              <w:spacing w:after="0" w:line="276" w:lineRule="auto"/>
              <w:jc w:val="both"/>
              <w:rPr>
                <w:rFonts w:ascii="Times New Roman" w:eastAsia="Times New Roman" w:hAnsi="Times New Roman" w:cs="Times New Roman"/>
                <w:b/>
                <w:bCs/>
                <w:sz w:val="24"/>
                <w:szCs w:val="24"/>
                <w:lang w:eastAsia="pl-PL"/>
              </w:rPr>
            </w:pPr>
            <w:r w:rsidRPr="00C854FF">
              <w:rPr>
                <w:rFonts w:ascii="Times New Roman" w:eastAsia="Times New Roman" w:hAnsi="Times New Roman" w:cs="Times New Roman"/>
                <w:b/>
                <w:bCs/>
                <w:sz w:val="24"/>
                <w:szCs w:val="24"/>
                <w:lang w:eastAsia="pl-PL"/>
              </w:rPr>
              <w:t>1.850,000</w:t>
            </w:r>
          </w:p>
        </w:tc>
      </w:tr>
      <w:tr w:rsidR="004761BC" w:rsidRPr="00C854FF" w:rsidTr="00561BDE">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tcPr>
          <w:p w:rsidR="004761BC" w:rsidRPr="00C854FF" w:rsidRDefault="004761BC" w:rsidP="00732B50">
            <w:pPr>
              <w:numPr>
                <w:ilvl w:val="0"/>
                <w:numId w:val="80"/>
              </w:numPr>
              <w:spacing w:after="0" w:line="276" w:lineRule="auto"/>
              <w:jc w:val="both"/>
              <w:rPr>
                <w:rFonts w:ascii="Times New Roman" w:eastAsia="Times New Roman" w:hAnsi="Times New Roman" w:cs="Times New Roman"/>
                <w:sz w:val="24"/>
                <w:szCs w:val="24"/>
                <w:lang w:eastAsia="pl-PL"/>
              </w:rPr>
            </w:pPr>
          </w:p>
        </w:tc>
        <w:tc>
          <w:tcPr>
            <w:tcW w:w="1460" w:type="dxa"/>
            <w:tcBorders>
              <w:top w:val="nil"/>
              <w:left w:val="nil"/>
              <w:bottom w:val="single" w:sz="4" w:space="0" w:color="auto"/>
              <w:right w:val="single" w:sz="4" w:space="0" w:color="auto"/>
            </w:tcBorders>
            <w:shd w:val="clear" w:color="auto" w:fill="auto"/>
            <w:noWrap/>
            <w:vAlign w:val="bottom"/>
            <w:hideMark/>
          </w:tcPr>
          <w:p w:rsidR="004761BC" w:rsidRPr="00C854FF" w:rsidRDefault="004761BC" w:rsidP="00732B50">
            <w:pPr>
              <w:spacing w:after="0" w:line="276" w:lineRule="auto"/>
              <w:jc w:val="both"/>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20 02 01</w:t>
            </w:r>
          </w:p>
        </w:tc>
        <w:tc>
          <w:tcPr>
            <w:tcW w:w="5833" w:type="dxa"/>
            <w:gridSpan w:val="2"/>
            <w:tcBorders>
              <w:top w:val="nil"/>
              <w:left w:val="nil"/>
              <w:bottom w:val="single" w:sz="4" w:space="0" w:color="auto"/>
              <w:right w:val="single" w:sz="4" w:space="0" w:color="auto"/>
            </w:tcBorders>
            <w:shd w:val="clear" w:color="auto" w:fill="auto"/>
            <w:noWrap/>
            <w:vAlign w:val="bottom"/>
            <w:hideMark/>
          </w:tcPr>
          <w:p w:rsidR="004761BC" w:rsidRPr="00C854FF" w:rsidRDefault="004761BC" w:rsidP="00732B50">
            <w:pPr>
              <w:spacing w:after="0" w:line="276" w:lineRule="auto"/>
              <w:jc w:val="both"/>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Odpady ulegające biodegradacji</w:t>
            </w:r>
          </w:p>
        </w:tc>
        <w:tc>
          <w:tcPr>
            <w:tcW w:w="1224" w:type="dxa"/>
            <w:tcBorders>
              <w:top w:val="nil"/>
              <w:left w:val="nil"/>
              <w:bottom w:val="single" w:sz="4" w:space="0" w:color="auto"/>
              <w:right w:val="single" w:sz="4" w:space="0" w:color="auto"/>
            </w:tcBorders>
            <w:shd w:val="clear" w:color="auto" w:fill="auto"/>
            <w:noWrap/>
            <w:vAlign w:val="bottom"/>
            <w:hideMark/>
          </w:tcPr>
          <w:p w:rsidR="004761BC" w:rsidRPr="00C854FF" w:rsidRDefault="004761BC" w:rsidP="00732B50">
            <w:pPr>
              <w:spacing w:after="0" w:line="276" w:lineRule="auto"/>
              <w:jc w:val="both"/>
              <w:rPr>
                <w:rFonts w:ascii="Times New Roman" w:eastAsia="Times New Roman" w:hAnsi="Times New Roman" w:cs="Times New Roman"/>
                <w:b/>
                <w:bCs/>
                <w:sz w:val="24"/>
                <w:szCs w:val="24"/>
                <w:lang w:eastAsia="pl-PL"/>
              </w:rPr>
            </w:pPr>
            <w:r w:rsidRPr="00C854FF">
              <w:rPr>
                <w:rFonts w:ascii="Times New Roman" w:eastAsia="Times New Roman" w:hAnsi="Times New Roman" w:cs="Times New Roman"/>
                <w:b/>
                <w:bCs/>
                <w:sz w:val="24"/>
                <w:szCs w:val="24"/>
                <w:lang w:eastAsia="pl-PL"/>
              </w:rPr>
              <w:t>309,320</w:t>
            </w:r>
          </w:p>
        </w:tc>
      </w:tr>
      <w:tr w:rsidR="004761BC" w:rsidRPr="00C854FF" w:rsidTr="00561BDE">
        <w:trPr>
          <w:trHeight w:val="300"/>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61BC" w:rsidRPr="00C854FF" w:rsidRDefault="004761BC" w:rsidP="00732B50">
            <w:pPr>
              <w:numPr>
                <w:ilvl w:val="0"/>
                <w:numId w:val="80"/>
              </w:numPr>
              <w:spacing w:after="0" w:line="276" w:lineRule="auto"/>
              <w:jc w:val="both"/>
              <w:rPr>
                <w:rFonts w:ascii="Times New Roman" w:eastAsia="Times New Roman" w:hAnsi="Times New Roman" w:cs="Times New Roman"/>
                <w:sz w:val="24"/>
                <w:szCs w:val="24"/>
                <w:lang w:eastAsia="pl-PL"/>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rsidR="004761BC" w:rsidRPr="00C854FF" w:rsidRDefault="004761BC" w:rsidP="00732B50">
            <w:pPr>
              <w:spacing w:after="0" w:line="276" w:lineRule="auto"/>
              <w:jc w:val="both"/>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20 01 36</w:t>
            </w:r>
          </w:p>
        </w:tc>
        <w:tc>
          <w:tcPr>
            <w:tcW w:w="5833" w:type="dxa"/>
            <w:gridSpan w:val="2"/>
            <w:tcBorders>
              <w:top w:val="single" w:sz="4" w:space="0" w:color="auto"/>
              <w:left w:val="nil"/>
              <w:bottom w:val="single" w:sz="4" w:space="0" w:color="auto"/>
              <w:right w:val="single" w:sz="4" w:space="0" w:color="auto"/>
            </w:tcBorders>
            <w:shd w:val="clear" w:color="auto" w:fill="auto"/>
            <w:noWrap/>
            <w:vAlign w:val="center"/>
            <w:hideMark/>
          </w:tcPr>
          <w:p w:rsidR="004761BC" w:rsidRPr="00C854FF" w:rsidRDefault="004761BC" w:rsidP="00732B50">
            <w:pPr>
              <w:spacing w:after="0" w:line="276" w:lineRule="auto"/>
              <w:jc w:val="both"/>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Zużyte urządzenia elektryczne i elektroniczne inne niż wymienione w 20 01 21, 20 01 23 i 20 01 35</w:t>
            </w:r>
          </w:p>
        </w:tc>
        <w:tc>
          <w:tcPr>
            <w:tcW w:w="1224" w:type="dxa"/>
            <w:tcBorders>
              <w:top w:val="single" w:sz="4" w:space="0" w:color="auto"/>
              <w:left w:val="nil"/>
              <w:bottom w:val="single" w:sz="4" w:space="0" w:color="auto"/>
              <w:right w:val="single" w:sz="4" w:space="0" w:color="auto"/>
            </w:tcBorders>
            <w:shd w:val="clear" w:color="auto" w:fill="auto"/>
            <w:noWrap/>
            <w:vAlign w:val="center"/>
            <w:hideMark/>
          </w:tcPr>
          <w:p w:rsidR="004761BC" w:rsidRPr="00C854FF" w:rsidRDefault="004761BC" w:rsidP="00732B50">
            <w:pPr>
              <w:spacing w:after="0" w:line="276" w:lineRule="auto"/>
              <w:jc w:val="both"/>
              <w:rPr>
                <w:rFonts w:ascii="Times New Roman" w:eastAsia="Times New Roman" w:hAnsi="Times New Roman" w:cs="Times New Roman"/>
                <w:b/>
                <w:bCs/>
                <w:sz w:val="24"/>
                <w:szCs w:val="24"/>
                <w:lang w:eastAsia="pl-PL"/>
              </w:rPr>
            </w:pPr>
            <w:r w:rsidRPr="00C854FF">
              <w:rPr>
                <w:rFonts w:ascii="Times New Roman" w:eastAsia="Times New Roman" w:hAnsi="Times New Roman" w:cs="Times New Roman"/>
                <w:b/>
                <w:bCs/>
                <w:sz w:val="24"/>
                <w:szCs w:val="24"/>
                <w:lang w:eastAsia="pl-PL"/>
              </w:rPr>
              <w:t>13,910</w:t>
            </w:r>
          </w:p>
        </w:tc>
      </w:tr>
      <w:tr w:rsidR="004761BC" w:rsidRPr="00C854FF" w:rsidTr="00561BDE">
        <w:trPr>
          <w:trHeight w:val="300"/>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61BC" w:rsidRPr="00C854FF" w:rsidRDefault="004761BC" w:rsidP="00732B50">
            <w:pPr>
              <w:numPr>
                <w:ilvl w:val="0"/>
                <w:numId w:val="80"/>
              </w:numPr>
              <w:spacing w:after="0" w:line="276" w:lineRule="auto"/>
              <w:jc w:val="both"/>
              <w:rPr>
                <w:rFonts w:ascii="Times New Roman" w:eastAsia="Times New Roman" w:hAnsi="Times New Roman" w:cs="Times New Roman"/>
                <w:sz w:val="24"/>
                <w:szCs w:val="24"/>
                <w:lang w:eastAsia="pl-PL"/>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rsidR="004761BC" w:rsidRPr="00C854FF" w:rsidRDefault="004761BC" w:rsidP="00732B50">
            <w:pPr>
              <w:spacing w:after="0" w:line="276" w:lineRule="auto"/>
              <w:jc w:val="both"/>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20 01 35*</w:t>
            </w:r>
          </w:p>
        </w:tc>
        <w:tc>
          <w:tcPr>
            <w:tcW w:w="5833" w:type="dxa"/>
            <w:gridSpan w:val="2"/>
            <w:tcBorders>
              <w:top w:val="single" w:sz="4" w:space="0" w:color="auto"/>
              <w:left w:val="nil"/>
              <w:bottom w:val="single" w:sz="4" w:space="0" w:color="auto"/>
              <w:right w:val="single" w:sz="4" w:space="0" w:color="auto"/>
            </w:tcBorders>
            <w:shd w:val="clear" w:color="auto" w:fill="auto"/>
            <w:noWrap/>
            <w:vAlign w:val="bottom"/>
            <w:hideMark/>
          </w:tcPr>
          <w:p w:rsidR="004761BC" w:rsidRPr="00C854FF" w:rsidRDefault="004761BC" w:rsidP="00732B50">
            <w:pPr>
              <w:spacing w:after="0" w:line="276" w:lineRule="auto"/>
              <w:jc w:val="both"/>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Zużyte urządzenia elektryczne i elektroniczne inne niż wymienione w 20 01 21, 20 01 23 zawierające niebezpieczne składniki</w:t>
            </w:r>
          </w:p>
        </w:tc>
        <w:tc>
          <w:tcPr>
            <w:tcW w:w="1224" w:type="dxa"/>
            <w:tcBorders>
              <w:top w:val="single" w:sz="4" w:space="0" w:color="auto"/>
              <w:left w:val="nil"/>
              <w:bottom w:val="single" w:sz="4" w:space="0" w:color="auto"/>
              <w:right w:val="single" w:sz="4" w:space="0" w:color="auto"/>
            </w:tcBorders>
            <w:shd w:val="clear" w:color="auto" w:fill="auto"/>
            <w:noWrap/>
            <w:vAlign w:val="center"/>
            <w:hideMark/>
          </w:tcPr>
          <w:p w:rsidR="004761BC" w:rsidRPr="00C854FF" w:rsidRDefault="004761BC" w:rsidP="00732B50">
            <w:pPr>
              <w:spacing w:after="0" w:line="276" w:lineRule="auto"/>
              <w:jc w:val="both"/>
              <w:rPr>
                <w:rFonts w:ascii="Times New Roman" w:eastAsia="Times New Roman" w:hAnsi="Times New Roman" w:cs="Times New Roman"/>
                <w:b/>
                <w:bCs/>
                <w:sz w:val="24"/>
                <w:szCs w:val="24"/>
                <w:lang w:eastAsia="pl-PL"/>
              </w:rPr>
            </w:pPr>
            <w:r w:rsidRPr="00C854FF">
              <w:rPr>
                <w:rFonts w:ascii="Times New Roman" w:eastAsia="Times New Roman" w:hAnsi="Times New Roman" w:cs="Times New Roman"/>
                <w:b/>
                <w:bCs/>
                <w:sz w:val="24"/>
                <w:szCs w:val="24"/>
                <w:lang w:eastAsia="pl-PL"/>
              </w:rPr>
              <w:t>4,160</w:t>
            </w:r>
          </w:p>
        </w:tc>
      </w:tr>
      <w:tr w:rsidR="004761BC" w:rsidRPr="00C854FF" w:rsidTr="00561BDE">
        <w:trPr>
          <w:trHeight w:val="300"/>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61BC" w:rsidRPr="00C854FF" w:rsidRDefault="004761BC" w:rsidP="00732B50">
            <w:pPr>
              <w:numPr>
                <w:ilvl w:val="0"/>
                <w:numId w:val="80"/>
              </w:numPr>
              <w:spacing w:after="0" w:line="276" w:lineRule="auto"/>
              <w:jc w:val="both"/>
              <w:rPr>
                <w:rFonts w:ascii="Times New Roman" w:eastAsia="Times New Roman" w:hAnsi="Times New Roman" w:cs="Times New Roman"/>
                <w:sz w:val="24"/>
                <w:szCs w:val="24"/>
                <w:lang w:eastAsia="pl-PL"/>
              </w:rPr>
            </w:pPr>
          </w:p>
        </w:tc>
        <w:tc>
          <w:tcPr>
            <w:tcW w:w="1460" w:type="dxa"/>
            <w:tcBorders>
              <w:top w:val="single" w:sz="4" w:space="0" w:color="auto"/>
              <w:left w:val="nil"/>
              <w:bottom w:val="single" w:sz="4" w:space="0" w:color="auto"/>
              <w:right w:val="single" w:sz="4" w:space="0" w:color="auto"/>
            </w:tcBorders>
            <w:shd w:val="clear" w:color="auto" w:fill="auto"/>
            <w:noWrap/>
            <w:vAlign w:val="center"/>
          </w:tcPr>
          <w:p w:rsidR="004761BC" w:rsidRPr="00C854FF" w:rsidRDefault="004761BC" w:rsidP="00732B50">
            <w:pPr>
              <w:spacing w:after="0" w:line="276" w:lineRule="auto"/>
              <w:jc w:val="both"/>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20 01 34</w:t>
            </w:r>
          </w:p>
        </w:tc>
        <w:tc>
          <w:tcPr>
            <w:tcW w:w="5833" w:type="dxa"/>
            <w:gridSpan w:val="2"/>
            <w:tcBorders>
              <w:top w:val="single" w:sz="4" w:space="0" w:color="auto"/>
              <w:left w:val="nil"/>
              <w:bottom w:val="single" w:sz="4" w:space="0" w:color="auto"/>
              <w:right w:val="single" w:sz="4" w:space="0" w:color="auto"/>
            </w:tcBorders>
            <w:shd w:val="clear" w:color="auto" w:fill="auto"/>
            <w:noWrap/>
            <w:vAlign w:val="bottom"/>
          </w:tcPr>
          <w:p w:rsidR="004761BC" w:rsidRPr="00C854FF" w:rsidRDefault="004761BC" w:rsidP="00732B50">
            <w:pPr>
              <w:spacing w:after="0" w:line="276" w:lineRule="auto"/>
              <w:jc w:val="both"/>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Baterie i akumulatory inne niż wymienione w 20 01 33</w:t>
            </w:r>
          </w:p>
        </w:tc>
        <w:tc>
          <w:tcPr>
            <w:tcW w:w="1224" w:type="dxa"/>
            <w:tcBorders>
              <w:top w:val="single" w:sz="4" w:space="0" w:color="auto"/>
              <w:left w:val="nil"/>
              <w:bottom w:val="single" w:sz="4" w:space="0" w:color="auto"/>
              <w:right w:val="single" w:sz="4" w:space="0" w:color="auto"/>
            </w:tcBorders>
            <w:shd w:val="clear" w:color="auto" w:fill="auto"/>
            <w:noWrap/>
            <w:vAlign w:val="center"/>
          </w:tcPr>
          <w:p w:rsidR="004761BC" w:rsidRPr="00C854FF" w:rsidRDefault="004761BC" w:rsidP="00732B50">
            <w:pPr>
              <w:spacing w:after="0" w:line="276" w:lineRule="auto"/>
              <w:jc w:val="both"/>
              <w:rPr>
                <w:rFonts w:ascii="Times New Roman" w:eastAsia="Times New Roman" w:hAnsi="Times New Roman" w:cs="Times New Roman"/>
                <w:b/>
                <w:bCs/>
                <w:sz w:val="24"/>
                <w:szCs w:val="24"/>
                <w:lang w:eastAsia="pl-PL"/>
              </w:rPr>
            </w:pPr>
            <w:r w:rsidRPr="00C854FF">
              <w:rPr>
                <w:rFonts w:ascii="Times New Roman" w:eastAsia="Times New Roman" w:hAnsi="Times New Roman" w:cs="Times New Roman"/>
                <w:b/>
                <w:bCs/>
                <w:sz w:val="24"/>
                <w:szCs w:val="24"/>
                <w:lang w:eastAsia="pl-PL"/>
              </w:rPr>
              <w:t>0,052</w:t>
            </w:r>
          </w:p>
        </w:tc>
      </w:tr>
      <w:tr w:rsidR="004761BC" w:rsidRPr="00C854FF" w:rsidTr="00561BDE">
        <w:trPr>
          <w:trHeight w:val="300"/>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61BC" w:rsidRPr="00C854FF" w:rsidRDefault="004761BC" w:rsidP="00732B50">
            <w:pPr>
              <w:numPr>
                <w:ilvl w:val="0"/>
                <w:numId w:val="80"/>
              </w:numPr>
              <w:spacing w:after="0" w:line="276" w:lineRule="auto"/>
              <w:jc w:val="both"/>
              <w:rPr>
                <w:rFonts w:ascii="Times New Roman" w:eastAsia="Times New Roman" w:hAnsi="Times New Roman" w:cs="Times New Roman"/>
                <w:sz w:val="24"/>
                <w:szCs w:val="24"/>
                <w:lang w:eastAsia="pl-PL"/>
              </w:rPr>
            </w:pPr>
          </w:p>
        </w:tc>
        <w:tc>
          <w:tcPr>
            <w:tcW w:w="1460" w:type="dxa"/>
            <w:tcBorders>
              <w:top w:val="single" w:sz="4" w:space="0" w:color="auto"/>
              <w:left w:val="nil"/>
              <w:bottom w:val="single" w:sz="4" w:space="0" w:color="auto"/>
              <w:right w:val="single" w:sz="4" w:space="0" w:color="auto"/>
            </w:tcBorders>
            <w:shd w:val="clear" w:color="auto" w:fill="auto"/>
            <w:noWrap/>
            <w:vAlign w:val="center"/>
          </w:tcPr>
          <w:p w:rsidR="004761BC" w:rsidRPr="00C854FF" w:rsidRDefault="004761BC" w:rsidP="00732B50">
            <w:pPr>
              <w:spacing w:after="0" w:line="276" w:lineRule="auto"/>
              <w:jc w:val="both"/>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20 01 32</w:t>
            </w:r>
          </w:p>
        </w:tc>
        <w:tc>
          <w:tcPr>
            <w:tcW w:w="5833" w:type="dxa"/>
            <w:gridSpan w:val="2"/>
            <w:tcBorders>
              <w:top w:val="single" w:sz="4" w:space="0" w:color="auto"/>
              <w:left w:val="nil"/>
              <w:bottom w:val="single" w:sz="4" w:space="0" w:color="auto"/>
              <w:right w:val="single" w:sz="4" w:space="0" w:color="auto"/>
            </w:tcBorders>
            <w:shd w:val="clear" w:color="auto" w:fill="auto"/>
            <w:noWrap/>
            <w:vAlign w:val="bottom"/>
          </w:tcPr>
          <w:p w:rsidR="004761BC" w:rsidRPr="00C854FF" w:rsidRDefault="004761BC" w:rsidP="00732B50">
            <w:pPr>
              <w:spacing w:after="0" w:line="276" w:lineRule="auto"/>
              <w:jc w:val="both"/>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Leki inne niż wymienione w 20 01 31</w:t>
            </w:r>
          </w:p>
        </w:tc>
        <w:tc>
          <w:tcPr>
            <w:tcW w:w="1224" w:type="dxa"/>
            <w:tcBorders>
              <w:top w:val="single" w:sz="4" w:space="0" w:color="auto"/>
              <w:left w:val="nil"/>
              <w:bottom w:val="single" w:sz="4" w:space="0" w:color="auto"/>
              <w:right w:val="single" w:sz="4" w:space="0" w:color="auto"/>
            </w:tcBorders>
            <w:shd w:val="clear" w:color="auto" w:fill="auto"/>
            <w:noWrap/>
            <w:vAlign w:val="center"/>
          </w:tcPr>
          <w:p w:rsidR="004761BC" w:rsidRPr="00C854FF" w:rsidRDefault="004761BC" w:rsidP="00732B50">
            <w:pPr>
              <w:spacing w:after="0" w:line="276" w:lineRule="auto"/>
              <w:jc w:val="both"/>
              <w:rPr>
                <w:rFonts w:ascii="Times New Roman" w:eastAsia="Times New Roman" w:hAnsi="Times New Roman" w:cs="Times New Roman"/>
                <w:b/>
                <w:bCs/>
                <w:sz w:val="24"/>
                <w:szCs w:val="24"/>
                <w:lang w:eastAsia="pl-PL"/>
              </w:rPr>
            </w:pPr>
            <w:r w:rsidRPr="00C854FF">
              <w:rPr>
                <w:rFonts w:ascii="Times New Roman" w:eastAsia="Times New Roman" w:hAnsi="Times New Roman" w:cs="Times New Roman"/>
                <w:b/>
                <w:bCs/>
                <w:sz w:val="24"/>
                <w:szCs w:val="24"/>
                <w:lang w:eastAsia="pl-PL"/>
              </w:rPr>
              <w:t>0,090</w:t>
            </w:r>
          </w:p>
        </w:tc>
      </w:tr>
      <w:tr w:rsidR="004761BC" w:rsidRPr="00C854FF" w:rsidTr="00561BDE">
        <w:trPr>
          <w:trHeight w:val="300"/>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61BC" w:rsidRPr="00C854FF" w:rsidRDefault="004761BC" w:rsidP="00732B50">
            <w:pPr>
              <w:numPr>
                <w:ilvl w:val="0"/>
                <w:numId w:val="80"/>
              </w:numPr>
              <w:spacing w:after="0" w:line="276" w:lineRule="auto"/>
              <w:jc w:val="both"/>
              <w:rPr>
                <w:rFonts w:ascii="Times New Roman" w:eastAsia="Times New Roman" w:hAnsi="Times New Roman" w:cs="Times New Roman"/>
                <w:sz w:val="24"/>
                <w:szCs w:val="24"/>
                <w:lang w:eastAsia="pl-PL"/>
              </w:rPr>
            </w:pPr>
          </w:p>
        </w:tc>
        <w:tc>
          <w:tcPr>
            <w:tcW w:w="1460" w:type="dxa"/>
            <w:tcBorders>
              <w:top w:val="single" w:sz="4" w:space="0" w:color="auto"/>
              <w:left w:val="nil"/>
              <w:bottom w:val="single" w:sz="4" w:space="0" w:color="auto"/>
              <w:right w:val="single" w:sz="4" w:space="0" w:color="auto"/>
            </w:tcBorders>
            <w:shd w:val="clear" w:color="auto" w:fill="auto"/>
            <w:noWrap/>
            <w:vAlign w:val="center"/>
          </w:tcPr>
          <w:p w:rsidR="004761BC" w:rsidRPr="00C854FF" w:rsidRDefault="004761BC" w:rsidP="00732B50">
            <w:pPr>
              <w:spacing w:after="0" w:line="276" w:lineRule="auto"/>
              <w:jc w:val="both"/>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20 01 27*</w:t>
            </w:r>
          </w:p>
        </w:tc>
        <w:tc>
          <w:tcPr>
            <w:tcW w:w="5833" w:type="dxa"/>
            <w:gridSpan w:val="2"/>
            <w:tcBorders>
              <w:top w:val="single" w:sz="4" w:space="0" w:color="auto"/>
              <w:left w:val="nil"/>
              <w:bottom w:val="single" w:sz="4" w:space="0" w:color="auto"/>
              <w:right w:val="single" w:sz="4" w:space="0" w:color="auto"/>
            </w:tcBorders>
            <w:shd w:val="clear" w:color="auto" w:fill="auto"/>
            <w:noWrap/>
            <w:vAlign w:val="bottom"/>
          </w:tcPr>
          <w:p w:rsidR="004761BC" w:rsidRPr="00C854FF" w:rsidRDefault="004761BC" w:rsidP="00732B50">
            <w:pPr>
              <w:spacing w:after="0" w:line="276" w:lineRule="auto"/>
              <w:jc w:val="both"/>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Farby,  tusze,  farby  drukarskie,  kleje,  lepiszcze  i  żywice  zawierające  substancje niebezpieczne</w:t>
            </w:r>
          </w:p>
        </w:tc>
        <w:tc>
          <w:tcPr>
            <w:tcW w:w="1224" w:type="dxa"/>
            <w:tcBorders>
              <w:top w:val="single" w:sz="4" w:space="0" w:color="auto"/>
              <w:left w:val="nil"/>
              <w:bottom w:val="single" w:sz="4" w:space="0" w:color="auto"/>
              <w:right w:val="single" w:sz="4" w:space="0" w:color="auto"/>
            </w:tcBorders>
            <w:shd w:val="clear" w:color="auto" w:fill="auto"/>
            <w:noWrap/>
            <w:vAlign w:val="center"/>
          </w:tcPr>
          <w:p w:rsidR="004761BC" w:rsidRPr="00C854FF" w:rsidRDefault="004761BC" w:rsidP="00732B50">
            <w:pPr>
              <w:spacing w:after="0" w:line="276" w:lineRule="auto"/>
              <w:jc w:val="both"/>
              <w:rPr>
                <w:rFonts w:ascii="Times New Roman" w:eastAsia="Times New Roman" w:hAnsi="Times New Roman" w:cs="Times New Roman"/>
                <w:b/>
                <w:bCs/>
                <w:sz w:val="24"/>
                <w:szCs w:val="24"/>
                <w:lang w:eastAsia="pl-PL"/>
              </w:rPr>
            </w:pPr>
            <w:r w:rsidRPr="00C854FF">
              <w:rPr>
                <w:rFonts w:ascii="Times New Roman" w:eastAsia="Times New Roman" w:hAnsi="Times New Roman" w:cs="Times New Roman"/>
                <w:b/>
                <w:bCs/>
                <w:sz w:val="24"/>
                <w:szCs w:val="24"/>
                <w:lang w:eastAsia="pl-PL"/>
              </w:rPr>
              <w:t>4,272</w:t>
            </w:r>
          </w:p>
        </w:tc>
      </w:tr>
      <w:tr w:rsidR="004761BC" w:rsidRPr="00C854FF" w:rsidTr="00561BDE">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tcPr>
          <w:p w:rsidR="004761BC" w:rsidRPr="00C854FF" w:rsidRDefault="004761BC" w:rsidP="00732B50">
            <w:pPr>
              <w:numPr>
                <w:ilvl w:val="0"/>
                <w:numId w:val="80"/>
              </w:numPr>
              <w:spacing w:after="0" w:line="276" w:lineRule="auto"/>
              <w:jc w:val="both"/>
              <w:rPr>
                <w:rFonts w:ascii="Times New Roman" w:eastAsia="Times New Roman" w:hAnsi="Times New Roman" w:cs="Times New Roman"/>
                <w:sz w:val="24"/>
                <w:szCs w:val="24"/>
                <w:lang w:eastAsia="pl-PL"/>
              </w:rPr>
            </w:pPr>
          </w:p>
        </w:tc>
        <w:tc>
          <w:tcPr>
            <w:tcW w:w="1460" w:type="dxa"/>
            <w:tcBorders>
              <w:top w:val="nil"/>
              <w:left w:val="nil"/>
              <w:bottom w:val="single" w:sz="4" w:space="0" w:color="auto"/>
              <w:right w:val="single" w:sz="4" w:space="0" w:color="auto"/>
            </w:tcBorders>
            <w:shd w:val="clear" w:color="auto" w:fill="auto"/>
            <w:noWrap/>
            <w:vAlign w:val="bottom"/>
          </w:tcPr>
          <w:p w:rsidR="004761BC" w:rsidRPr="00C854FF" w:rsidRDefault="004761BC" w:rsidP="00732B50">
            <w:pPr>
              <w:spacing w:after="0" w:line="276" w:lineRule="auto"/>
              <w:jc w:val="both"/>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20 01 21*</w:t>
            </w:r>
          </w:p>
        </w:tc>
        <w:tc>
          <w:tcPr>
            <w:tcW w:w="5833" w:type="dxa"/>
            <w:gridSpan w:val="2"/>
            <w:tcBorders>
              <w:top w:val="nil"/>
              <w:left w:val="nil"/>
              <w:bottom w:val="single" w:sz="4" w:space="0" w:color="auto"/>
              <w:right w:val="single" w:sz="4" w:space="0" w:color="auto"/>
            </w:tcBorders>
            <w:shd w:val="clear" w:color="auto" w:fill="auto"/>
            <w:noWrap/>
            <w:vAlign w:val="bottom"/>
          </w:tcPr>
          <w:p w:rsidR="004761BC" w:rsidRPr="00C854FF" w:rsidRDefault="004761BC" w:rsidP="00732B50">
            <w:pPr>
              <w:spacing w:after="0" w:line="276" w:lineRule="auto"/>
              <w:jc w:val="both"/>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Lampy fluorescencyjne i inne odpady zawierające rtęć</w:t>
            </w:r>
          </w:p>
        </w:tc>
        <w:tc>
          <w:tcPr>
            <w:tcW w:w="1224" w:type="dxa"/>
            <w:tcBorders>
              <w:top w:val="nil"/>
              <w:left w:val="nil"/>
              <w:bottom w:val="single" w:sz="4" w:space="0" w:color="auto"/>
              <w:right w:val="single" w:sz="4" w:space="0" w:color="auto"/>
            </w:tcBorders>
            <w:shd w:val="clear" w:color="auto" w:fill="auto"/>
            <w:noWrap/>
            <w:vAlign w:val="bottom"/>
          </w:tcPr>
          <w:p w:rsidR="004761BC" w:rsidRPr="00C854FF" w:rsidRDefault="004761BC" w:rsidP="00732B50">
            <w:pPr>
              <w:spacing w:after="0" w:line="276" w:lineRule="auto"/>
              <w:jc w:val="both"/>
              <w:rPr>
                <w:rFonts w:ascii="Times New Roman" w:eastAsia="Times New Roman" w:hAnsi="Times New Roman" w:cs="Times New Roman"/>
                <w:b/>
                <w:bCs/>
                <w:sz w:val="24"/>
                <w:szCs w:val="24"/>
                <w:lang w:eastAsia="pl-PL"/>
              </w:rPr>
            </w:pPr>
            <w:r w:rsidRPr="00C854FF">
              <w:rPr>
                <w:rFonts w:ascii="Times New Roman" w:eastAsia="Times New Roman" w:hAnsi="Times New Roman" w:cs="Times New Roman"/>
                <w:b/>
                <w:bCs/>
                <w:sz w:val="24"/>
                <w:szCs w:val="24"/>
                <w:lang w:eastAsia="pl-PL"/>
              </w:rPr>
              <w:t>0,168</w:t>
            </w:r>
          </w:p>
        </w:tc>
      </w:tr>
      <w:tr w:rsidR="004761BC" w:rsidRPr="00C854FF" w:rsidTr="00561BDE">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tcPr>
          <w:p w:rsidR="004761BC" w:rsidRPr="00C854FF" w:rsidRDefault="004761BC" w:rsidP="00732B50">
            <w:pPr>
              <w:numPr>
                <w:ilvl w:val="0"/>
                <w:numId w:val="80"/>
              </w:numPr>
              <w:spacing w:after="0" w:line="276" w:lineRule="auto"/>
              <w:jc w:val="both"/>
              <w:rPr>
                <w:rFonts w:ascii="Times New Roman" w:eastAsia="Times New Roman" w:hAnsi="Times New Roman" w:cs="Times New Roman"/>
                <w:sz w:val="24"/>
                <w:szCs w:val="24"/>
                <w:lang w:eastAsia="pl-PL"/>
              </w:rPr>
            </w:pPr>
          </w:p>
        </w:tc>
        <w:tc>
          <w:tcPr>
            <w:tcW w:w="1460" w:type="dxa"/>
            <w:tcBorders>
              <w:top w:val="nil"/>
              <w:left w:val="nil"/>
              <w:bottom w:val="single" w:sz="4" w:space="0" w:color="auto"/>
              <w:right w:val="single" w:sz="4" w:space="0" w:color="auto"/>
            </w:tcBorders>
            <w:shd w:val="clear" w:color="auto" w:fill="auto"/>
            <w:noWrap/>
            <w:vAlign w:val="bottom"/>
          </w:tcPr>
          <w:p w:rsidR="004761BC" w:rsidRPr="00C854FF" w:rsidRDefault="004761BC" w:rsidP="00732B50">
            <w:pPr>
              <w:spacing w:after="0" w:line="276" w:lineRule="auto"/>
              <w:jc w:val="both"/>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20 01 10</w:t>
            </w:r>
          </w:p>
        </w:tc>
        <w:tc>
          <w:tcPr>
            <w:tcW w:w="5833" w:type="dxa"/>
            <w:gridSpan w:val="2"/>
            <w:tcBorders>
              <w:top w:val="nil"/>
              <w:left w:val="nil"/>
              <w:bottom w:val="single" w:sz="4" w:space="0" w:color="auto"/>
              <w:right w:val="single" w:sz="4" w:space="0" w:color="auto"/>
            </w:tcBorders>
            <w:shd w:val="clear" w:color="auto" w:fill="auto"/>
            <w:noWrap/>
            <w:vAlign w:val="bottom"/>
          </w:tcPr>
          <w:p w:rsidR="004761BC" w:rsidRPr="00C854FF" w:rsidRDefault="004761BC" w:rsidP="00732B50">
            <w:pPr>
              <w:spacing w:after="0" w:line="276" w:lineRule="auto"/>
              <w:jc w:val="both"/>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Odzież</w:t>
            </w:r>
          </w:p>
        </w:tc>
        <w:tc>
          <w:tcPr>
            <w:tcW w:w="1224" w:type="dxa"/>
            <w:tcBorders>
              <w:top w:val="nil"/>
              <w:left w:val="nil"/>
              <w:bottom w:val="single" w:sz="4" w:space="0" w:color="auto"/>
              <w:right w:val="single" w:sz="4" w:space="0" w:color="auto"/>
            </w:tcBorders>
            <w:shd w:val="clear" w:color="auto" w:fill="auto"/>
            <w:noWrap/>
            <w:vAlign w:val="bottom"/>
          </w:tcPr>
          <w:p w:rsidR="004761BC" w:rsidRPr="00C854FF" w:rsidRDefault="004761BC" w:rsidP="00732B50">
            <w:pPr>
              <w:spacing w:after="0" w:line="276" w:lineRule="auto"/>
              <w:jc w:val="both"/>
              <w:rPr>
                <w:rFonts w:ascii="Times New Roman" w:eastAsia="Times New Roman" w:hAnsi="Times New Roman" w:cs="Times New Roman"/>
                <w:b/>
                <w:bCs/>
                <w:sz w:val="24"/>
                <w:szCs w:val="24"/>
                <w:lang w:eastAsia="pl-PL"/>
              </w:rPr>
            </w:pPr>
            <w:r w:rsidRPr="00C854FF">
              <w:rPr>
                <w:rFonts w:ascii="Times New Roman" w:eastAsia="Times New Roman" w:hAnsi="Times New Roman" w:cs="Times New Roman"/>
                <w:b/>
                <w:bCs/>
                <w:sz w:val="24"/>
                <w:szCs w:val="24"/>
                <w:lang w:eastAsia="pl-PL"/>
              </w:rPr>
              <w:t>10,400</w:t>
            </w:r>
          </w:p>
        </w:tc>
      </w:tr>
      <w:tr w:rsidR="004761BC" w:rsidRPr="00C854FF" w:rsidTr="00561BDE">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tcPr>
          <w:p w:rsidR="004761BC" w:rsidRPr="00C854FF" w:rsidRDefault="004761BC" w:rsidP="00732B50">
            <w:pPr>
              <w:numPr>
                <w:ilvl w:val="0"/>
                <w:numId w:val="80"/>
              </w:numPr>
              <w:spacing w:after="0" w:line="276" w:lineRule="auto"/>
              <w:jc w:val="both"/>
              <w:rPr>
                <w:rFonts w:ascii="Times New Roman" w:eastAsia="Times New Roman" w:hAnsi="Times New Roman" w:cs="Times New Roman"/>
                <w:sz w:val="24"/>
                <w:szCs w:val="24"/>
                <w:lang w:eastAsia="pl-PL"/>
              </w:rPr>
            </w:pPr>
          </w:p>
        </w:tc>
        <w:tc>
          <w:tcPr>
            <w:tcW w:w="1460" w:type="dxa"/>
            <w:tcBorders>
              <w:top w:val="nil"/>
              <w:left w:val="nil"/>
              <w:bottom w:val="single" w:sz="4" w:space="0" w:color="auto"/>
              <w:right w:val="single" w:sz="4" w:space="0" w:color="auto"/>
            </w:tcBorders>
            <w:shd w:val="clear" w:color="auto" w:fill="auto"/>
            <w:noWrap/>
            <w:vAlign w:val="bottom"/>
          </w:tcPr>
          <w:p w:rsidR="004761BC" w:rsidRPr="00C854FF" w:rsidRDefault="004761BC" w:rsidP="00732B50">
            <w:pPr>
              <w:spacing w:after="0" w:line="276" w:lineRule="auto"/>
              <w:jc w:val="both"/>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20 01 02</w:t>
            </w:r>
          </w:p>
        </w:tc>
        <w:tc>
          <w:tcPr>
            <w:tcW w:w="5833" w:type="dxa"/>
            <w:gridSpan w:val="2"/>
            <w:tcBorders>
              <w:top w:val="nil"/>
              <w:left w:val="nil"/>
              <w:bottom w:val="single" w:sz="4" w:space="0" w:color="auto"/>
              <w:right w:val="single" w:sz="4" w:space="0" w:color="auto"/>
            </w:tcBorders>
            <w:shd w:val="clear" w:color="auto" w:fill="auto"/>
            <w:noWrap/>
            <w:vAlign w:val="bottom"/>
          </w:tcPr>
          <w:p w:rsidR="004761BC" w:rsidRPr="00C854FF" w:rsidRDefault="004761BC" w:rsidP="00732B50">
            <w:pPr>
              <w:spacing w:after="0" w:line="276" w:lineRule="auto"/>
              <w:jc w:val="both"/>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Szkło</w:t>
            </w:r>
          </w:p>
        </w:tc>
        <w:tc>
          <w:tcPr>
            <w:tcW w:w="1224" w:type="dxa"/>
            <w:tcBorders>
              <w:top w:val="nil"/>
              <w:left w:val="nil"/>
              <w:bottom w:val="single" w:sz="4" w:space="0" w:color="auto"/>
              <w:right w:val="single" w:sz="4" w:space="0" w:color="auto"/>
            </w:tcBorders>
            <w:shd w:val="clear" w:color="auto" w:fill="auto"/>
            <w:noWrap/>
            <w:vAlign w:val="bottom"/>
          </w:tcPr>
          <w:p w:rsidR="004761BC" w:rsidRPr="00C854FF" w:rsidRDefault="004761BC" w:rsidP="00732B50">
            <w:pPr>
              <w:spacing w:after="0" w:line="276" w:lineRule="auto"/>
              <w:jc w:val="both"/>
              <w:rPr>
                <w:rFonts w:ascii="Times New Roman" w:eastAsia="Times New Roman" w:hAnsi="Times New Roman" w:cs="Times New Roman"/>
                <w:b/>
                <w:bCs/>
                <w:sz w:val="24"/>
                <w:szCs w:val="24"/>
                <w:lang w:eastAsia="pl-PL"/>
              </w:rPr>
            </w:pPr>
            <w:r w:rsidRPr="00C854FF">
              <w:rPr>
                <w:rFonts w:ascii="Times New Roman" w:eastAsia="Times New Roman" w:hAnsi="Times New Roman" w:cs="Times New Roman"/>
                <w:b/>
                <w:bCs/>
                <w:sz w:val="24"/>
                <w:szCs w:val="24"/>
                <w:lang w:eastAsia="pl-PL"/>
              </w:rPr>
              <w:t>4,860</w:t>
            </w:r>
          </w:p>
        </w:tc>
      </w:tr>
      <w:tr w:rsidR="004761BC" w:rsidRPr="00C854FF" w:rsidTr="00561BDE">
        <w:trPr>
          <w:trHeight w:val="300"/>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1BC" w:rsidRPr="00C854FF" w:rsidRDefault="004761BC" w:rsidP="00732B50">
            <w:pPr>
              <w:numPr>
                <w:ilvl w:val="0"/>
                <w:numId w:val="80"/>
              </w:numPr>
              <w:spacing w:after="0" w:line="276" w:lineRule="auto"/>
              <w:jc w:val="both"/>
              <w:rPr>
                <w:rFonts w:ascii="Times New Roman" w:eastAsia="Times New Roman" w:hAnsi="Times New Roman" w:cs="Times New Roman"/>
                <w:sz w:val="24"/>
                <w:szCs w:val="24"/>
                <w:lang w:eastAsia="pl-PL"/>
              </w:rPr>
            </w:pP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4761BC" w:rsidRPr="00C854FF" w:rsidRDefault="004761BC" w:rsidP="00732B50">
            <w:pPr>
              <w:spacing w:after="0" w:line="276" w:lineRule="auto"/>
              <w:jc w:val="both"/>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17 01 07</w:t>
            </w:r>
          </w:p>
        </w:tc>
        <w:tc>
          <w:tcPr>
            <w:tcW w:w="5833" w:type="dxa"/>
            <w:gridSpan w:val="2"/>
            <w:tcBorders>
              <w:top w:val="single" w:sz="4" w:space="0" w:color="auto"/>
              <w:left w:val="nil"/>
              <w:bottom w:val="single" w:sz="4" w:space="0" w:color="auto"/>
              <w:right w:val="single" w:sz="4" w:space="0" w:color="auto"/>
            </w:tcBorders>
            <w:shd w:val="clear" w:color="auto" w:fill="auto"/>
            <w:noWrap/>
            <w:vAlign w:val="bottom"/>
            <w:hideMark/>
          </w:tcPr>
          <w:p w:rsidR="004761BC" w:rsidRPr="00C854FF" w:rsidRDefault="004761BC" w:rsidP="00732B50">
            <w:pPr>
              <w:spacing w:after="0" w:line="276" w:lineRule="auto"/>
              <w:jc w:val="both"/>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Zmieszane odpady z betonu, gruzu ceglanego, odpadowych materiałów ceramicznych i elementów wyposażenia inne niż wymienione w 17 01 06</w:t>
            </w:r>
          </w:p>
        </w:tc>
        <w:tc>
          <w:tcPr>
            <w:tcW w:w="1224" w:type="dxa"/>
            <w:tcBorders>
              <w:top w:val="single" w:sz="4" w:space="0" w:color="auto"/>
              <w:left w:val="nil"/>
              <w:bottom w:val="single" w:sz="4" w:space="0" w:color="auto"/>
              <w:right w:val="single" w:sz="4" w:space="0" w:color="auto"/>
            </w:tcBorders>
            <w:shd w:val="clear" w:color="auto" w:fill="auto"/>
            <w:noWrap/>
            <w:vAlign w:val="bottom"/>
            <w:hideMark/>
          </w:tcPr>
          <w:p w:rsidR="004761BC" w:rsidRPr="00C854FF" w:rsidRDefault="004761BC" w:rsidP="00732B50">
            <w:pPr>
              <w:spacing w:after="0" w:line="276" w:lineRule="auto"/>
              <w:jc w:val="both"/>
              <w:rPr>
                <w:rFonts w:ascii="Times New Roman" w:eastAsia="Times New Roman" w:hAnsi="Times New Roman" w:cs="Times New Roman"/>
                <w:b/>
                <w:bCs/>
                <w:sz w:val="24"/>
                <w:szCs w:val="24"/>
                <w:lang w:eastAsia="pl-PL"/>
              </w:rPr>
            </w:pPr>
            <w:r w:rsidRPr="00C854FF">
              <w:rPr>
                <w:rFonts w:ascii="Times New Roman" w:eastAsia="Times New Roman" w:hAnsi="Times New Roman" w:cs="Times New Roman"/>
                <w:b/>
                <w:bCs/>
                <w:sz w:val="24"/>
                <w:szCs w:val="24"/>
                <w:lang w:eastAsia="pl-PL"/>
              </w:rPr>
              <w:t>58,760</w:t>
            </w:r>
          </w:p>
        </w:tc>
      </w:tr>
      <w:tr w:rsidR="004761BC" w:rsidRPr="00C854FF" w:rsidTr="00561BDE">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tcPr>
          <w:p w:rsidR="004761BC" w:rsidRPr="00C854FF" w:rsidRDefault="004761BC" w:rsidP="00732B50">
            <w:pPr>
              <w:numPr>
                <w:ilvl w:val="0"/>
                <w:numId w:val="80"/>
              </w:numPr>
              <w:spacing w:after="0" w:line="276" w:lineRule="auto"/>
              <w:jc w:val="both"/>
              <w:rPr>
                <w:rFonts w:ascii="Times New Roman" w:eastAsia="Times New Roman" w:hAnsi="Times New Roman" w:cs="Times New Roman"/>
                <w:sz w:val="24"/>
                <w:szCs w:val="24"/>
                <w:lang w:eastAsia="pl-PL"/>
              </w:rPr>
            </w:pPr>
          </w:p>
        </w:tc>
        <w:tc>
          <w:tcPr>
            <w:tcW w:w="1460" w:type="dxa"/>
            <w:tcBorders>
              <w:top w:val="nil"/>
              <w:left w:val="nil"/>
              <w:bottom w:val="nil"/>
              <w:right w:val="single" w:sz="4" w:space="0" w:color="auto"/>
            </w:tcBorders>
            <w:shd w:val="clear" w:color="auto" w:fill="auto"/>
            <w:noWrap/>
            <w:vAlign w:val="bottom"/>
            <w:hideMark/>
          </w:tcPr>
          <w:p w:rsidR="004761BC" w:rsidRPr="00C854FF" w:rsidRDefault="004761BC" w:rsidP="00732B50">
            <w:pPr>
              <w:spacing w:after="0" w:line="276" w:lineRule="auto"/>
              <w:jc w:val="both"/>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16 01 03</w:t>
            </w:r>
          </w:p>
        </w:tc>
        <w:tc>
          <w:tcPr>
            <w:tcW w:w="5833" w:type="dxa"/>
            <w:gridSpan w:val="2"/>
            <w:tcBorders>
              <w:top w:val="nil"/>
              <w:left w:val="nil"/>
              <w:bottom w:val="nil"/>
              <w:right w:val="nil"/>
            </w:tcBorders>
            <w:shd w:val="clear" w:color="auto" w:fill="auto"/>
            <w:noWrap/>
            <w:vAlign w:val="bottom"/>
            <w:hideMark/>
          </w:tcPr>
          <w:p w:rsidR="004761BC" w:rsidRPr="00C854FF" w:rsidRDefault="004761BC" w:rsidP="00732B50">
            <w:pPr>
              <w:spacing w:after="0" w:line="276" w:lineRule="auto"/>
              <w:jc w:val="both"/>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Zużyte opony</w:t>
            </w:r>
          </w:p>
        </w:tc>
        <w:tc>
          <w:tcPr>
            <w:tcW w:w="1224" w:type="dxa"/>
            <w:tcBorders>
              <w:top w:val="nil"/>
              <w:left w:val="single" w:sz="4" w:space="0" w:color="auto"/>
              <w:bottom w:val="single" w:sz="4" w:space="0" w:color="auto"/>
              <w:right w:val="single" w:sz="4" w:space="0" w:color="auto"/>
            </w:tcBorders>
            <w:shd w:val="clear" w:color="auto" w:fill="auto"/>
            <w:noWrap/>
            <w:vAlign w:val="bottom"/>
            <w:hideMark/>
          </w:tcPr>
          <w:p w:rsidR="004761BC" w:rsidRPr="00C854FF" w:rsidRDefault="004761BC" w:rsidP="00732B50">
            <w:pPr>
              <w:spacing w:after="0" w:line="276" w:lineRule="auto"/>
              <w:jc w:val="both"/>
              <w:rPr>
                <w:rFonts w:ascii="Times New Roman" w:eastAsia="Times New Roman" w:hAnsi="Times New Roman" w:cs="Times New Roman"/>
                <w:b/>
                <w:bCs/>
                <w:sz w:val="24"/>
                <w:szCs w:val="24"/>
                <w:lang w:eastAsia="pl-PL"/>
              </w:rPr>
            </w:pPr>
            <w:r w:rsidRPr="00C854FF">
              <w:rPr>
                <w:rFonts w:ascii="Times New Roman" w:eastAsia="Times New Roman" w:hAnsi="Times New Roman" w:cs="Times New Roman"/>
                <w:b/>
                <w:bCs/>
                <w:sz w:val="24"/>
                <w:szCs w:val="24"/>
                <w:lang w:eastAsia="pl-PL"/>
              </w:rPr>
              <w:t>24,680</w:t>
            </w:r>
          </w:p>
        </w:tc>
      </w:tr>
      <w:tr w:rsidR="004761BC" w:rsidRPr="00C854FF" w:rsidTr="00561BDE">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tcPr>
          <w:p w:rsidR="004761BC" w:rsidRPr="00C854FF" w:rsidRDefault="004761BC" w:rsidP="00732B50">
            <w:pPr>
              <w:numPr>
                <w:ilvl w:val="0"/>
                <w:numId w:val="80"/>
              </w:numPr>
              <w:spacing w:after="0" w:line="276" w:lineRule="auto"/>
              <w:jc w:val="both"/>
              <w:rPr>
                <w:rFonts w:ascii="Times New Roman" w:eastAsia="Times New Roman" w:hAnsi="Times New Roman" w:cs="Times New Roman"/>
                <w:sz w:val="24"/>
                <w:szCs w:val="24"/>
                <w:lang w:eastAsia="pl-PL"/>
              </w:rPr>
            </w:pP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4761BC" w:rsidRPr="00C854FF" w:rsidRDefault="004761BC" w:rsidP="00732B50">
            <w:pPr>
              <w:spacing w:after="0" w:line="276" w:lineRule="auto"/>
              <w:jc w:val="both"/>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15 01 07</w:t>
            </w:r>
          </w:p>
        </w:tc>
        <w:tc>
          <w:tcPr>
            <w:tcW w:w="5833" w:type="dxa"/>
            <w:gridSpan w:val="2"/>
            <w:tcBorders>
              <w:top w:val="single" w:sz="4" w:space="0" w:color="auto"/>
              <w:left w:val="nil"/>
              <w:bottom w:val="single" w:sz="4" w:space="0" w:color="auto"/>
              <w:right w:val="single" w:sz="4" w:space="0" w:color="auto"/>
            </w:tcBorders>
            <w:shd w:val="clear" w:color="auto" w:fill="auto"/>
            <w:noWrap/>
            <w:vAlign w:val="bottom"/>
            <w:hideMark/>
          </w:tcPr>
          <w:p w:rsidR="004761BC" w:rsidRPr="00C854FF" w:rsidRDefault="004761BC" w:rsidP="00732B50">
            <w:pPr>
              <w:spacing w:after="0" w:line="276" w:lineRule="auto"/>
              <w:jc w:val="both"/>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Opakowania ze szkła</w:t>
            </w:r>
          </w:p>
        </w:tc>
        <w:tc>
          <w:tcPr>
            <w:tcW w:w="1224" w:type="dxa"/>
            <w:tcBorders>
              <w:top w:val="nil"/>
              <w:left w:val="nil"/>
              <w:bottom w:val="single" w:sz="4" w:space="0" w:color="auto"/>
              <w:right w:val="single" w:sz="4" w:space="0" w:color="auto"/>
            </w:tcBorders>
            <w:shd w:val="clear" w:color="auto" w:fill="auto"/>
            <w:noWrap/>
            <w:vAlign w:val="bottom"/>
            <w:hideMark/>
          </w:tcPr>
          <w:p w:rsidR="004761BC" w:rsidRPr="00C854FF" w:rsidRDefault="004761BC" w:rsidP="00732B50">
            <w:pPr>
              <w:spacing w:after="0" w:line="276" w:lineRule="auto"/>
              <w:jc w:val="both"/>
              <w:rPr>
                <w:rFonts w:ascii="Times New Roman" w:eastAsia="Times New Roman" w:hAnsi="Times New Roman" w:cs="Times New Roman"/>
                <w:b/>
                <w:bCs/>
                <w:sz w:val="24"/>
                <w:szCs w:val="24"/>
                <w:lang w:eastAsia="pl-PL"/>
              </w:rPr>
            </w:pPr>
            <w:r w:rsidRPr="00C854FF">
              <w:rPr>
                <w:rFonts w:ascii="Times New Roman" w:eastAsia="Times New Roman" w:hAnsi="Times New Roman" w:cs="Times New Roman"/>
                <w:b/>
                <w:bCs/>
                <w:sz w:val="24"/>
                <w:szCs w:val="24"/>
                <w:lang w:eastAsia="pl-PL"/>
              </w:rPr>
              <w:t>141,460</w:t>
            </w:r>
          </w:p>
        </w:tc>
      </w:tr>
      <w:tr w:rsidR="004761BC" w:rsidRPr="00C854FF" w:rsidTr="00561BDE">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tcPr>
          <w:p w:rsidR="004761BC" w:rsidRPr="00C854FF" w:rsidRDefault="004761BC" w:rsidP="00732B50">
            <w:pPr>
              <w:numPr>
                <w:ilvl w:val="0"/>
                <w:numId w:val="80"/>
              </w:numPr>
              <w:spacing w:after="0" w:line="276" w:lineRule="auto"/>
              <w:jc w:val="both"/>
              <w:rPr>
                <w:rFonts w:ascii="Times New Roman" w:eastAsia="Times New Roman" w:hAnsi="Times New Roman" w:cs="Times New Roman"/>
                <w:sz w:val="24"/>
                <w:szCs w:val="24"/>
                <w:lang w:eastAsia="pl-PL"/>
              </w:rPr>
            </w:pPr>
          </w:p>
        </w:tc>
        <w:tc>
          <w:tcPr>
            <w:tcW w:w="1460" w:type="dxa"/>
            <w:tcBorders>
              <w:top w:val="single" w:sz="4" w:space="0" w:color="auto"/>
              <w:left w:val="nil"/>
              <w:bottom w:val="single" w:sz="4" w:space="0" w:color="auto"/>
              <w:right w:val="single" w:sz="4" w:space="0" w:color="auto"/>
            </w:tcBorders>
            <w:shd w:val="clear" w:color="auto" w:fill="auto"/>
            <w:noWrap/>
            <w:vAlign w:val="bottom"/>
          </w:tcPr>
          <w:p w:rsidR="004761BC" w:rsidRPr="00C854FF" w:rsidRDefault="004761BC" w:rsidP="00732B50">
            <w:pPr>
              <w:spacing w:after="0" w:line="276" w:lineRule="auto"/>
              <w:jc w:val="both"/>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15 01 06</w:t>
            </w:r>
          </w:p>
        </w:tc>
        <w:tc>
          <w:tcPr>
            <w:tcW w:w="5833" w:type="dxa"/>
            <w:gridSpan w:val="2"/>
            <w:tcBorders>
              <w:top w:val="single" w:sz="4" w:space="0" w:color="auto"/>
              <w:left w:val="nil"/>
              <w:bottom w:val="single" w:sz="4" w:space="0" w:color="auto"/>
              <w:right w:val="single" w:sz="4" w:space="0" w:color="auto"/>
            </w:tcBorders>
            <w:shd w:val="clear" w:color="auto" w:fill="auto"/>
            <w:noWrap/>
            <w:vAlign w:val="bottom"/>
          </w:tcPr>
          <w:p w:rsidR="004761BC" w:rsidRPr="00C854FF" w:rsidRDefault="004761BC" w:rsidP="00732B50">
            <w:pPr>
              <w:spacing w:after="0" w:line="276" w:lineRule="auto"/>
              <w:jc w:val="both"/>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Zmieszane odpady opakowaniowe</w:t>
            </w:r>
          </w:p>
        </w:tc>
        <w:tc>
          <w:tcPr>
            <w:tcW w:w="1224" w:type="dxa"/>
            <w:tcBorders>
              <w:top w:val="nil"/>
              <w:left w:val="nil"/>
              <w:bottom w:val="single" w:sz="4" w:space="0" w:color="auto"/>
              <w:right w:val="single" w:sz="4" w:space="0" w:color="auto"/>
            </w:tcBorders>
            <w:shd w:val="clear" w:color="auto" w:fill="auto"/>
            <w:noWrap/>
            <w:vAlign w:val="bottom"/>
          </w:tcPr>
          <w:p w:rsidR="004761BC" w:rsidRPr="00C854FF" w:rsidRDefault="004761BC" w:rsidP="00732B50">
            <w:pPr>
              <w:spacing w:after="0" w:line="276" w:lineRule="auto"/>
              <w:jc w:val="both"/>
              <w:rPr>
                <w:rFonts w:ascii="Times New Roman" w:eastAsia="Times New Roman" w:hAnsi="Times New Roman" w:cs="Times New Roman"/>
                <w:b/>
                <w:bCs/>
                <w:sz w:val="24"/>
                <w:szCs w:val="24"/>
                <w:lang w:eastAsia="pl-PL"/>
              </w:rPr>
            </w:pPr>
            <w:r w:rsidRPr="00C854FF">
              <w:rPr>
                <w:rFonts w:ascii="Times New Roman" w:eastAsia="Times New Roman" w:hAnsi="Times New Roman" w:cs="Times New Roman"/>
                <w:b/>
                <w:bCs/>
                <w:sz w:val="24"/>
                <w:szCs w:val="24"/>
                <w:lang w:eastAsia="pl-PL"/>
              </w:rPr>
              <w:t>1,680</w:t>
            </w:r>
          </w:p>
        </w:tc>
      </w:tr>
      <w:tr w:rsidR="004761BC" w:rsidRPr="00C854FF" w:rsidTr="00561BDE">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tcPr>
          <w:p w:rsidR="004761BC" w:rsidRPr="00C854FF" w:rsidRDefault="004761BC" w:rsidP="00732B50">
            <w:pPr>
              <w:numPr>
                <w:ilvl w:val="0"/>
                <w:numId w:val="80"/>
              </w:numPr>
              <w:spacing w:after="0" w:line="276" w:lineRule="auto"/>
              <w:jc w:val="both"/>
              <w:rPr>
                <w:rFonts w:ascii="Times New Roman" w:eastAsia="Times New Roman" w:hAnsi="Times New Roman" w:cs="Times New Roman"/>
                <w:sz w:val="24"/>
                <w:szCs w:val="24"/>
                <w:lang w:eastAsia="pl-PL"/>
              </w:rPr>
            </w:pPr>
          </w:p>
        </w:tc>
        <w:tc>
          <w:tcPr>
            <w:tcW w:w="1460" w:type="dxa"/>
            <w:tcBorders>
              <w:top w:val="nil"/>
              <w:left w:val="nil"/>
              <w:bottom w:val="single" w:sz="4" w:space="0" w:color="auto"/>
              <w:right w:val="single" w:sz="4" w:space="0" w:color="auto"/>
            </w:tcBorders>
            <w:shd w:val="clear" w:color="auto" w:fill="auto"/>
            <w:noWrap/>
            <w:vAlign w:val="bottom"/>
            <w:hideMark/>
          </w:tcPr>
          <w:p w:rsidR="004761BC" w:rsidRPr="00C854FF" w:rsidRDefault="004761BC" w:rsidP="00732B50">
            <w:pPr>
              <w:spacing w:after="0" w:line="276" w:lineRule="auto"/>
              <w:jc w:val="both"/>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15 01 02</w:t>
            </w:r>
          </w:p>
        </w:tc>
        <w:tc>
          <w:tcPr>
            <w:tcW w:w="5833" w:type="dxa"/>
            <w:gridSpan w:val="2"/>
            <w:tcBorders>
              <w:top w:val="nil"/>
              <w:left w:val="nil"/>
              <w:bottom w:val="single" w:sz="4" w:space="0" w:color="auto"/>
              <w:right w:val="single" w:sz="4" w:space="0" w:color="auto"/>
            </w:tcBorders>
            <w:shd w:val="clear" w:color="auto" w:fill="auto"/>
            <w:noWrap/>
            <w:vAlign w:val="bottom"/>
            <w:hideMark/>
          </w:tcPr>
          <w:p w:rsidR="004761BC" w:rsidRPr="00C854FF" w:rsidRDefault="004761BC" w:rsidP="00732B50">
            <w:pPr>
              <w:spacing w:after="0" w:line="276" w:lineRule="auto"/>
              <w:jc w:val="both"/>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Opakowania z tworzyw sztucznych</w:t>
            </w:r>
          </w:p>
        </w:tc>
        <w:tc>
          <w:tcPr>
            <w:tcW w:w="1224" w:type="dxa"/>
            <w:tcBorders>
              <w:top w:val="nil"/>
              <w:left w:val="nil"/>
              <w:bottom w:val="single" w:sz="4" w:space="0" w:color="auto"/>
              <w:right w:val="single" w:sz="4" w:space="0" w:color="auto"/>
            </w:tcBorders>
            <w:shd w:val="clear" w:color="auto" w:fill="auto"/>
            <w:noWrap/>
            <w:vAlign w:val="bottom"/>
            <w:hideMark/>
          </w:tcPr>
          <w:p w:rsidR="004761BC" w:rsidRPr="00C854FF" w:rsidRDefault="004761BC" w:rsidP="00732B50">
            <w:pPr>
              <w:spacing w:after="0" w:line="276" w:lineRule="auto"/>
              <w:jc w:val="both"/>
              <w:rPr>
                <w:rFonts w:ascii="Times New Roman" w:hAnsi="Times New Roman" w:cs="Times New Roman"/>
                <w:b/>
                <w:color w:val="000000"/>
                <w:sz w:val="24"/>
                <w:szCs w:val="24"/>
              </w:rPr>
            </w:pPr>
            <w:r w:rsidRPr="00C854FF">
              <w:rPr>
                <w:rFonts w:ascii="Times New Roman" w:hAnsi="Times New Roman" w:cs="Times New Roman"/>
                <w:b/>
                <w:color w:val="000000"/>
                <w:sz w:val="24"/>
                <w:szCs w:val="24"/>
              </w:rPr>
              <w:t>207,980</w:t>
            </w:r>
          </w:p>
        </w:tc>
      </w:tr>
      <w:tr w:rsidR="004761BC" w:rsidRPr="00C854FF" w:rsidTr="00561BDE">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tcPr>
          <w:p w:rsidR="004761BC" w:rsidRPr="00C854FF" w:rsidRDefault="004761BC" w:rsidP="00732B50">
            <w:pPr>
              <w:numPr>
                <w:ilvl w:val="0"/>
                <w:numId w:val="80"/>
              </w:numPr>
              <w:spacing w:after="0" w:line="276" w:lineRule="auto"/>
              <w:jc w:val="both"/>
              <w:rPr>
                <w:rFonts w:ascii="Times New Roman" w:eastAsia="Times New Roman" w:hAnsi="Times New Roman" w:cs="Times New Roman"/>
                <w:sz w:val="24"/>
                <w:szCs w:val="24"/>
                <w:lang w:eastAsia="pl-PL"/>
              </w:rPr>
            </w:pPr>
          </w:p>
        </w:tc>
        <w:tc>
          <w:tcPr>
            <w:tcW w:w="1460" w:type="dxa"/>
            <w:tcBorders>
              <w:top w:val="nil"/>
              <w:left w:val="nil"/>
              <w:bottom w:val="single" w:sz="4" w:space="0" w:color="auto"/>
              <w:right w:val="single" w:sz="4" w:space="0" w:color="auto"/>
            </w:tcBorders>
            <w:shd w:val="clear" w:color="auto" w:fill="auto"/>
            <w:noWrap/>
            <w:vAlign w:val="bottom"/>
            <w:hideMark/>
          </w:tcPr>
          <w:p w:rsidR="004761BC" w:rsidRPr="00C854FF" w:rsidRDefault="004761BC" w:rsidP="00732B50">
            <w:pPr>
              <w:spacing w:after="0" w:line="276" w:lineRule="auto"/>
              <w:jc w:val="both"/>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15 01 01</w:t>
            </w:r>
          </w:p>
        </w:tc>
        <w:tc>
          <w:tcPr>
            <w:tcW w:w="5833" w:type="dxa"/>
            <w:gridSpan w:val="2"/>
            <w:tcBorders>
              <w:top w:val="nil"/>
              <w:left w:val="nil"/>
              <w:bottom w:val="single" w:sz="4" w:space="0" w:color="auto"/>
              <w:right w:val="single" w:sz="4" w:space="0" w:color="auto"/>
            </w:tcBorders>
            <w:shd w:val="clear" w:color="auto" w:fill="auto"/>
            <w:noWrap/>
            <w:vAlign w:val="bottom"/>
            <w:hideMark/>
          </w:tcPr>
          <w:p w:rsidR="004761BC" w:rsidRPr="00C854FF" w:rsidRDefault="004761BC" w:rsidP="00732B50">
            <w:pPr>
              <w:spacing w:after="0" w:line="276" w:lineRule="auto"/>
              <w:jc w:val="both"/>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Opakowania z papieru i tektury</w:t>
            </w:r>
          </w:p>
        </w:tc>
        <w:tc>
          <w:tcPr>
            <w:tcW w:w="1224" w:type="dxa"/>
            <w:tcBorders>
              <w:top w:val="nil"/>
              <w:left w:val="nil"/>
              <w:bottom w:val="single" w:sz="4" w:space="0" w:color="auto"/>
              <w:right w:val="single" w:sz="4" w:space="0" w:color="auto"/>
            </w:tcBorders>
            <w:shd w:val="clear" w:color="auto" w:fill="auto"/>
            <w:noWrap/>
            <w:vAlign w:val="bottom"/>
            <w:hideMark/>
          </w:tcPr>
          <w:p w:rsidR="004761BC" w:rsidRPr="00C854FF" w:rsidRDefault="004761BC" w:rsidP="00732B50">
            <w:pPr>
              <w:spacing w:after="0" w:line="276" w:lineRule="auto"/>
              <w:jc w:val="both"/>
              <w:rPr>
                <w:rFonts w:ascii="Times New Roman" w:eastAsia="Times New Roman" w:hAnsi="Times New Roman" w:cs="Times New Roman"/>
                <w:b/>
                <w:bCs/>
                <w:sz w:val="24"/>
                <w:szCs w:val="24"/>
                <w:lang w:eastAsia="pl-PL"/>
              </w:rPr>
            </w:pPr>
            <w:r w:rsidRPr="00C854FF">
              <w:rPr>
                <w:rFonts w:ascii="Times New Roman" w:eastAsia="Times New Roman" w:hAnsi="Times New Roman" w:cs="Times New Roman"/>
                <w:b/>
                <w:bCs/>
                <w:sz w:val="24"/>
                <w:szCs w:val="24"/>
                <w:lang w:eastAsia="pl-PL"/>
              </w:rPr>
              <w:t>33,580</w:t>
            </w:r>
          </w:p>
        </w:tc>
      </w:tr>
      <w:tr w:rsidR="004761BC" w:rsidRPr="00C854FF" w:rsidTr="00561B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3"/>
          <w:wBefore w:w="6485" w:type="dxa"/>
          <w:trHeight w:val="221"/>
        </w:trPr>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rsidR="004761BC" w:rsidRPr="00C854FF" w:rsidRDefault="004761BC" w:rsidP="00732B50">
            <w:pPr>
              <w:tabs>
                <w:tab w:val="left" w:pos="510"/>
                <w:tab w:val="left" w:pos="7710"/>
              </w:tabs>
              <w:spacing w:after="0" w:line="276" w:lineRule="auto"/>
              <w:jc w:val="both"/>
              <w:rPr>
                <w:rFonts w:ascii="Times New Roman" w:hAnsi="Times New Roman" w:cs="Times New Roman"/>
                <w:b/>
                <w:sz w:val="24"/>
                <w:szCs w:val="24"/>
              </w:rPr>
            </w:pPr>
            <w:r w:rsidRPr="00C854FF">
              <w:rPr>
                <w:rFonts w:ascii="Times New Roman" w:hAnsi="Times New Roman" w:cs="Times New Roman"/>
                <w:b/>
                <w:sz w:val="24"/>
                <w:szCs w:val="24"/>
              </w:rPr>
              <w:t>RAZEM</w:t>
            </w:r>
          </w:p>
        </w:tc>
        <w:tc>
          <w:tcPr>
            <w:tcW w:w="1224" w:type="dxa"/>
            <w:tcBorders>
              <w:top w:val="single" w:sz="4" w:space="0" w:color="auto"/>
              <w:left w:val="single" w:sz="4" w:space="0" w:color="auto"/>
              <w:bottom w:val="single" w:sz="4" w:space="0" w:color="auto"/>
              <w:right w:val="single" w:sz="4" w:space="0" w:color="auto"/>
            </w:tcBorders>
            <w:vAlign w:val="center"/>
          </w:tcPr>
          <w:p w:rsidR="004761BC" w:rsidRPr="00C854FF" w:rsidRDefault="004761BC" w:rsidP="00732B50">
            <w:pPr>
              <w:tabs>
                <w:tab w:val="left" w:pos="510"/>
                <w:tab w:val="left" w:pos="7710"/>
              </w:tabs>
              <w:spacing w:after="0" w:line="276" w:lineRule="auto"/>
              <w:jc w:val="both"/>
              <w:rPr>
                <w:rFonts w:ascii="Times New Roman" w:hAnsi="Times New Roman" w:cs="Times New Roman"/>
                <w:b/>
                <w:sz w:val="24"/>
                <w:szCs w:val="24"/>
              </w:rPr>
            </w:pPr>
            <w:r w:rsidRPr="00C854FF">
              <w:rPr>
                <w:rFonts w:ascii="Times New Roman" w:hAnsi="Times New Roman" w:cs="Times New Roman"/>
                <w:b/>
                <w:sz w:val="24"/>
                <w:szCs w:val="24"/>
              </w:rPr>
              <w:t>2.883,172</w:t>
            </w:r>
          </w:p>
        </w:tc>
      </w:tr>
    </w:tbl>
    <w:p w:rsidR="004761BC" w:rsidRPr="00C854FF" w:rsidRDefault="004761BC" w:rsidP="00732B50">
      <w:pPr>
        <w:spacing w:after="0" w:line="276" w:lineRule="auto"/>
        <w:jc w:val="both"/>
        <w:rPr>
          <w:rFonts w:ascii="Times New Roman" w:hAnsi="Times New Roman" w:cs="Times New Roman"/>
          <w:sz w:val="24"/>
          <w:szCs w:val="24"/>
        </w:rPr>
      </w:pPr>
    </w:p>
    <w:p w:rsidR="004761BC" w:rsidRPr="00C854FF" w:rsidRDefault="004761BC" w:rsidP="00732B50">
      <w:pPr>
        <w:spacing w:after="0" w:line="276" w:lineRule="auto"/>
        <w:jc w:val="both"/>
        <w:rPr>
          <w:rFonts w:ascii="Times New Roman" w:hAnsi="Times New Roman" w:cs="Times New Roman"/>
          <w:sz w:val="24"/>
          <w:szCs w:val="24"/>
        </w:rPr>
      </w:pPr>
    </w:p>
    <w:p w:rsidR="004761BC" w:rsidRPr="00C854FF" w:rsidRDefault="004761BC" w:rsidP="00732B50">
      <w:pPr>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lastRenderedPageBreak/>
        <w:t>Łączna masa odebranych odpadów komunalnych od właścicieli nieruchomości zamieszkałych z terenu gminy Gorzyce wyniosła 2.883,172</w:t>
      </w:r>
      <w:r w:rsidRPr="00C854FF">
        <w:rPr>
          <w:rFonts w:ascii="Times New Roman" w:hAnsi="Times New Roman" w:cs="Times New Roman"/>
          <w:b/>
          <w:sz w:val="24"/>
          <w:szCs w:val="24"/>
        </w:rPr>
        <w:t xml:space="preserve"> </w:t>
      </w:r>
      <w:r w:rsidRPr="00C854FF">
        <w:rPr>
          <w:rFonts w:ascii="Times New Roman" w:hAnsi="Times New Roman" w:cs="Times New Roman"/>
          <w:sz w:val="24"/>
          <w:szCs w:val="24"/>
        </w:rPr>
        <w:t>Mg.</w:t>
      </w:r>
    </w:p>
    <w:p w:rsidR="004761BC" w:rsidRPr="00C854FF" w:rsidRDefault="004761BC" w:rsidP="00732B50">
      <w:pPr>
        <w:spacing w:after="0" w:line="276" w:lineRule="auto"/>
        <w:jc w:val="both"/>
        <w:rPr>
          <w:rFonts w:ascii="Times New Roman" w:hAnsi="Times New Roman" w:cs="Times New Roman"/>
          <w:sz w:val="24"/>
          <w:szCs w:val="24"/>
        </w:rPr>
      </w:pPr>
    </w:p>
    <w:p w:rsidR="004761BC" w:rsidRPr="00C854FF" w:rsidRDefault="004761BC" w:rsidP="00732B50">
      <w:pPr>
        <w:spacing w:after="0" w:line="276" w:lineRule="auto"/>
        <w:jc w:val="both"/>
        <w:rPr>
          <w:rFonts w:ascii="Times New Roman" w:hAnsi="Times New Roman" w:cs="Times New Roman"/>
          <w:b/>
          <w:sz w:val="24"/>
          <w:szCs w:val="24"/>
        </w:rPr>
      </w:pPr>
      <w:r w:rsidRPr="00C854FF">
        <w:rPr>
          <w:rFonts w:ascii="Times New Roman" w:hAnsi="Times New Roman" w:cs="Times New Roman"/>
          <w:b/>
          <w:sz w:val="24"/>
          <w:szCs w:val="24"/>
        </w:rPr>
        <w:t>Zasady selektywnej zbiórki</w:t>
      </w:r>
    </w:p>
    <w:p w:rsidR="004761BC" w:rsidRPr="00C854FF" w:rsidRDefault="004761BC" w:rsidP="00732B50">
      <w:pPr>
        <w:spacing w:after="0" w:line="276" w:lineRule="auto"/>
        <w:ind w:firstLine="708"/>
        <w:jc w:val="both"/>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Do selektywnego gromadzenia odpadów należy stosować pojemniki i worki oznaczone następującymi kolorami napisami:</w:t>
      </w:r>
    </w:p>
    <w:p w:rsidR="004761BC" w:rsidRPr="00C854FF" w:rsidRDefault="004761BC" w:rsidP="00732B50">
      <w:pPr>
        <w:numPr>
          <w:ilvl w:val="0"/>
          <w:numId w:val="54"/>
        </w:numPr>
        <w:tabs>
          <w:tab w:val="left" w:pos="851"/>
        </w:tabs>
        <w:suppressAutoHyphens/>
        <w:autoSpaceDE w:val="0"/>
        <w:autoSpaceDN w:val="0"/>
        <w:adjustRightInd w:val="0"/>
        <w:spacing w:after="0" w:line="276" w:lineRule="auto"/>
        <w:jc w:val="both"/>
        <w:textAlignment w:val="center"/>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niebieski – przeznaczony na papier i tekturę z napisem – „Papier”;</w:t>
      </w:r>
    </w:p>
    <w:tbl>
      <w:tblPr>
        <w:tblStyle w:val="Tabela-Siatka"/>
        <w:tblpPr w:leftFromText="141" w:rightFromText="141" w:vertAnchor="text" w:horzAnchor="margin" w:tblpY="85"/>
        <w:tblW w:w="9067"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ayout w:type="fixed"/>
        <w:tblCellMar>
          <w:left w:w="0" w:type="dxa"/>
          <w:right w:w="0" w:type="dxa"/>
        </w:tblCellMar>
        <w:tblLook w:val="04A0" w:firstRow="1" w:lastRow="0" w:firstColumn="1" w:lastColumn="0" w:noHBand="0" w:noVBand="1"/>
      </w:tblPr>
      <w:tblGrid>
        <w:gridCol w:w="2873"/>
        <w:gridCol w:w="3076"/>
        <w:gridCol w:w="3118"/>
      </w:tblGrid>
      <w:tr w:rsidR="004761BC" w:rsidRPr="00C854FF" w:rsidTr="0032552F">
        <w:trPr>
          <w:trHeight w:val="2395"/>
        </w:trPr>
        <w:tc>
          <w:tcPr>
            <w:tcW w:w="2873" w:type="dxa"/>
            <w:shd w:val="clear" w:color="auto" w:fill="FFFFFF" w:themeFill="background1"/>
            <w:vAlign w:val="center"/>
          </w:tcPr>
          <w:p w:rsidR="004761BC" w:rsidRPr="00C854FF" w:rsidRDefault="004761BC" w:rsidP="00732B50">
            <w:pPr>
              <w:spacing w:line="276" w:lineRule="auto"/>
              <w:ind w:right="-483"/>
              <w:jc w:val="both"/>
              <w:rPr>
                <w:rFonts w:cs="Times New Roman"/>
                <w:b/>
                <w:color w:val="000000" w:themeColor="text1"/>
                <w:szCs w:val="24"/>
              </w:rPr>
            </w:pPr>
            <w:r w:rsidRPr="00C854FF">
              <w:rPr>
                <w:rFonts w:cs="Times New Roman"/>
                <w:b/>
                <w:noProof/>
                <w:color w:val="000000" w:themeColor="text1"/>
                <w:szCs w:val="24"/>
                <w:lang w:eastAsia="pl-PL"/>
              </w:rPr>
              <w:drawing>
                <wp:anchor distT="0" distB="0" distL="114300" distR="114300" simplePos="0" relativeHeight="251661312" behindDoc="0" locked="0" layoutInCell="1" allowOverlap="1" wp14:anchorId="3B7866E5" wp14:editId="1510336A">
                  <wp:simplePos x="0" y="0"/>
                  <wp:positionH relativeFrom="column">
                    <wp:posOffset>454025</wp:posOffset>
                  </wp:positionH>
                  <wp:positionV relativeFrom="paragraph">
                    <wp:posOffset>-22225</wp:posOffset>
                  </wp:positionV>
                  <wp:extent cx="1009650" cy="1457960"/>
                  <wp:effectExtent l="0" t="0" r="0" b="8890"/>
                  <wp:wrapNone/>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09650" cy="1457960"/>
                          </a:xfrm>
                          <a:prstGeom prst="rect">
                            <a:avLst/>
                          </a:prstGeom>
                          <a:noFill/>
                        </pic:spPr>
                      </pic:pic>
                    </a:graphicData>
                  </a:graphic>
                  <wp14:sizeRelH relativeFrom="margin">
                    <wp14:pctWidth>0</wp14:pctWidth>
                  </wp14:sizeRelH>
                  <wp14:sizeRelV relativeFrom="margin">
                    <wp14:pctHeight>0</wp14:pctHeight>
                  </wp14:sizeRelV>
                </wp:anchor>
              </w:drawing>
            </w:r>
            <w:r w:rsidRPr="00C854FF">
              <w:rPr>
                <w:rFonts w:cs="Times New Roman"/>
                <w:b/>
                <w:color w:val="000000" w:themeColor="text1"/>
                <w:szCs w:val="24"/>
              </w:rPr>
              <w:t xml:space="preserve">    </w:t>
            </w:r>
          </w:p>
          <w:p w:rsidR="004761BC" w:rsidRPr="00C854FF" w:rsidRDefault="004761BC" w:rsidP="00732B50">
            <w:pPr>
              <w:spacing w:line="276" w:lineRule="auto"/>
              <w:ind w:right="-483"/>
              <w:jc w:val="both"/>
              <w:rPr>
                <w:rFonts w:cs="Times New Roman"/>
                <w:b/>
                <w:color w:val="000000" w:themeColor="text1"/>
                <w:szCs w:val="24"/>
              </w:rPr>
            </w:pPr>
          </w:p>
          <w:p w:rsidR="004761BC" w:rsidRPr="00C854FF" w:rsidRDefault="004761BC" w:rsidP="00732B50">
            <w:pPr>
              <w:spacing w:line="276" w:lineRule="auto"/>
              <w:ind w:right="-483"/>
              <w:jc w:val="both"/>
              <w:rPr>
                <w:rFonts w:cs="Times New Roman"/>
                <w:b/>
                <w:color w:val="000000" w:themeColor="text1"/>
                <w:szCs w:val="24"/>
              </w:rPr>
            </w:pPr>
            <w:r w:rsidRPr="00C854FF">
              <w:rPr>
                <w:rFonts w:cs="Times New Roman"/>
                <w:b/>
                <w:color w:val="000000" w:themeColor="text1"/>
                <w:szCs w:val="24"/>
              </w:rPr>
              <w:t xml:space="preserve">             </w:t>
            </w:r>
          </w:p>
        </w:tc>
        <w:tc>
          <w:tcPr>
            <w:tcW w:w="3076" w:type="dxa"/>
            <w:vAlign w:val="center"/>
          </w:tcPr>
          <w:p w:rsidR="004761BC" w:rsidRPr="00C854FF" w:rsidRDefault="004761BC" w:rsidP="0032552F">
            <w:pPr>
              <w:spacing w:line="276" w:lineRule="auto"/>
              <w:ind w:left="317"/>
              <w:rPr>
                <w:rFonts w:cs="Times New Roman"/>
                <w:b/>
                <w:color w:val="70AD47"/>
                <w:szCs w:val="24"/>
              </w:rPr>
            </w:pPr>
          </w:p>
          <w:p w:rsidR="004761BC" w:rsidRPr="00C854FF" w:rsidRDefault="004761BC" w:rsidP="0032552F">
            <w:pPr>
              <w:spacing w:line="276" w:lineRule="auto"/>
              <w:ind w:left="317"/>
              <w:rPr>
                <w:rFonts w:cs="Times New Roman"/>
                <w:bCs/>
                <w:szCs w:val="24"/>
              </w:rPr>
            </w:pPr>
            <w:r w:rsidRPr="00C854FF">
              <w:rPr>
                <w:rFonts w:cs="Times New Roman"/>
                <w:b/>
                <w:color w:val="70AD47"/>
                <w:szCs w:val="24"/>
              </w:rPr>
              <w:t>WRZUCAMY</w:t>
            </w:r>
          </w:p>
          <w:p w:rsidR="004761BC" w:rsidRPr="00C854FF" w:rsidRDefault="004761BC" w:rsidP="0032552F">
            <w:pPr>
              <w:spacing w:line="276" w:lineRule="auto"/>
              <w:ind w:left="317"/>
              <w:rPr>
                <w:rFonts w:cs="Times New Roman"/>
                <w:bCs/>
                <w:szCs w:val="24"/>
              </w:rPr>
            </w:pPr>
          </w:p>
          <w:p w:rsidR="004761BC" w:rsidRPr="00C854FF" w:rsidRDefault="004761BC" w:rsidP="0032552F">
            <w:pPr>
              <w:numPr>
                <w:ilvl w:val="0"/>
                <w:numId w:val="81"/>
              </w:numPr>
              <w:spacing w:line="276" w:lineRule="auto"/>
              <w:ind w:left="317" w:hanging="284"/>
              <w:rPr>
                <w:rFonts w:cs="Times New Roman"/>
                <w:bCs/>
                <w:szCs w:val="24"/>
              </w:rPr>
            </w:pPr>
            <w:r w:rsidRPr="00C854FF">
              <w:rPr>
                <w:rFonts w:cs="Times New Roman"/>
                <w:bCs/>
                <w:szCs w:val="24"/>
              </w:rPr>
              <w:t>czasopisma, gazety, książki, zeszyty, prospekty</w:t>
            </w:r>
          </w:p>
          <w:p w:rsidR="004761BC" w:rsidRPr="00C854FF" w:rsidRDefault="004761BC" w:rsidP="0032552F">
            <w:pPr>
              <w:numPr>
                <w:ilvl w:val="0"/>
                <w:numId w:val="81"/>
              </w:numPr>
              <w:spacing w:line="276" w:lineRule="auto"/>
              <w:ind w:left="317" w:hanging="284"/>
              <w:rPr>
                <w:rFonts w:cs="Times New Roman"/>
                <w:bCs/>
                <w:szCs w:val="24"/>
              </w:rPr>
            </w:pPr>
            <w:r w:rsidRPr="00C854FF">
              <w:rPr>
                <w:rFonts w:cs="Times New Roman"/>
                <w:bCs/>
                <w:szCs w:val="24"/>
              </w:rPr>
              <w:t>torby papierowe, opakowania z papieru</w:t>
            </w:r>
          </w:p>
          <w:p w:rsidR="004761BC" w:rsidRPr="00C854FF" w:rsidRDefault="004761BC" w:rsidP="0032552F">
            <w:pPr>
              <w:numPr>
                <w:ilvl w:val="0"/>
                <w:numId w:val="81"/>
              </w:numPr>
              <w:spacing w:line="276" w:lineRule="auto"/>
              <w:ind w:left="317" w:hanging="284"/>
              <w:rPr>
                <w:rFonts w:cs="Times New Roman"/>
                <w:bCs/>
                <w:szCs w:val="24"/>
              </w:rPr>
            </w:pPr>
            <w:r w:rsidRPr="00C854FF">
              <w:rPr>
                <w:rFonts w:cs="Times New Roman"/>
                <w:bCs/>
                <w:szCs w:val="24"/>
              </w:rPr>
              <w:t>papier biurowy i szkolny, kartony i tekturę</w:t>
            </w:r>
          </w:p>
        </w:tc>
        <w:tc>
          <w:tcPr>
            <w:tcW w:w="3118" w:type="dxa"/>
            <w:vAlign w:val="center"/>
          </w:tcPr>
          <w:p w:rsidR="004761BC" w:rsidRPr="00C854FF" w:rsidRDefault="004761BC" w:rsidP="0032552F">
            <w:pPr>
              <w:spacing w:line="276" w:lineRule="auto"/>
              <w:ind w:left="317"/>
              <w:rPr>
                <w:rFonts w:cs="Times New Roman"/>
                <w:b/>
                <w:color w:val="FF0000"/>
                <w:szCs w:val="24"/>
              </w:rPr>
            </w:pPr>
          </w:p>
          <w:p w:rsidR="004761BC" w:rsidRPr="00C854FF" w:rsidRDefault="004761BC" w:rsidP="0032552F">
            <w:pPr>
              <w:spacing w:line="276" w:lineRule="auto"/>
              <w:ind w:left="317"/>
              <w:rPr>
                <w:rFonts w:cs="Times New Roman"/>
                <w:b/>
                <w:bCs/>
                <w:szCs w:val="24"/>
              </w:rPr>
            </w:pPr>
            <w:r w:rsidRPr="00C854FF">
              <w:rPr>
                <w:rFonts w:cs="Times New Roman"/>
                <w:b/>
                <w:color w:val="FF0000"/>
                <w:szCs w:val="24"/>
              </w:rPr>
              <w:t>NIE WRZUCAMY</w:t>
            </w:r>
          </w:p>
          <w:p w:rsidR="004761BC" w:rsidRPr="00C854FF" w:rsidRDefault="004761BC" w:rsidP="0032552F">
            <w:pPr>
              <w:numPr>
                <w:ilvl w:val="0"/>
                <w:numId w:val="81"/>
              </w:numPr>
              <w:spacing w:line="276" w:lineRule="auto"/>
              <w:ind w:left="317" w:hanging="284"/>
              <w:rPr>
                <w:rFonts w:cs="Times New Roman"/>
                <w:b/>
                <w:bCs/>
                <w:szCs w:val="24"/>
              </w:rPr>
            </w:pPr>
            <w:r w:rsidRPr="00C854FF">
              <w:rPr>
                <w:rFonts w:cs="Times New Roman"/>
                <w:b/>
                <w:bCs/>
                <w:szCs w:val="24"/>
              </w:rPr>
              <w:t xml:space="preserve">artykułów higienicznych </w:t>
            </w:r>
            <w:r w:rsidRPr="00C854FF">
              <w:rPr>
                <w:rFonts w:cs="Times New Roman"/>
                <w:bCs/>
                <w:szCs w:val="24"/>
              </w:rPr>
              <w:t>(np. pieluch, chusteczek)</w:t>
            </w:r>
          </w:p>
          <w:p w:rsidR="004761BC" w:rsidRPr="00C854FF" w:rsidRDefault="004761BC" w:rsidP="0032552F">
            <w:pPr>
              <w:numPr>
                <w:ilvl w:val="0"/>
                <w:numId w:val="81"/>
              </w:numPr>
              <w:spacing w:line="276" w:lineRule="auto"/>
              <w:ind w:left="317" w:hanging="284"/>
              <w:rPr>
                <w:rFonts w:cs="Times New Roman"/>
                <w:bCs/>
                <w:szCs w:val="24"/>
              </w:rPr>
            </w:pPr>
            <w:r w:rsidRPr="00C854FF">
              <w:rPr>
                <w:rFonts w:cs="Times New Roman"/>
                <w:bCs/>
                <w:szCs w:val="24"/>
              </w:rPr>
              <w:t xml:space="preserve">mokrego, zabrudzonego </w:t>
            </w:r>
          </w:p>
          <w:p w:rsidR="004761BC" w:rsidRPr="00C854FF" w:rsidRDefault="004761BC" w:rsidP="0032552F">
            <w:pPr>
              <w:spacing w:line="276" w:lineRule="auto"/>
              <w:ind w:left="317"/>
              <w:rPr>
                <w:rFonts w:cs="Times New Roman"/>
                <w:bCs/>
                <w:szCs w:val="24"/>
              </w:rPr>
            </w:pPr>
            <w:r w:rsidRPr="00C854FF">
              <w:rPr>
                <w:rFonts w:cs="Times New Roman"/>
                <w:bCs/>
                <w:szCs w:val="24"/>
              </w:rPr>
              <w:t>i tłustego papieru</w:t>
            </w:r>
          </w:p>
          <w:p w:rsidR="004761BC" w:rsidRPr="00C854FF" w:rsidRDefault="004761BC" w:rsidP="0032552F">
            <w:pPr>
              <w:numPr>
                <w:ilvl w:val="0"/>
                <w:numId w:val="81"/>
              </w:numPr>
              <w:spacing w:line="276" w:lineRule="auto"/>
              <w:ind w:left="317" w:hanging="284"/>
              <w:rPr>
                <w:rFonts w:cs="Times New Roman"/>
                <w:b/>
                <w:color w:val="000000" w:themeColor="text1"/>
                <w:szCs w:val="24"/>
              </w:rPr>
            </w:pPr>
            <w:r w:rsidRPr="00C854FF">
              <w:rPr>
                <w:rFonts w:cs="Times New Roman"/>
                <w:bCs/>
                <w:szCs w:val="24"/>
              </w:rPr>
              <w:t>opakowań po napojach, opakowań po nawozach, tapet, worków po cemencie</w:t>
            </w:r>
          </w:p>
        </w:tc>
      </w:tr>
    </w:tbl>
    <w:p w:rsidR="004761BC" w:rsidRPr="00C854FF" w:rsidRDefault="004761BC" w:rsidP="00732B50">
      <w:pPr>
        <w:tabs>
          <w:tab w:val="left" w:pos="851"/>
        </w:tabs>
        <w:suppressAutoHyphens/>
        <w:autoSpaceDE w:val="0"/>
        <w:autoSpaceDN w:val="0"/>
        <w:adjustRightInd w:val="0"/>
        <w:spacing w:after="0" w:line="276" w:lineRule="auto"/>
        <w:jc w:val="both"/>
        <w:textAlignment w:val="center"/>
        <w:rPr>
          <w:rFonts w:ascii="Times New Roman" w:eastAsia="Times New Roman" w:hAnsi="Times New Roman" w:cs="Times New Roman"/>
          <w:color w:val="385623" w:themeColor="accent6" w:themeShade="80"/>
          <w:sz w:val="24"/>
          <w:szCs w:val="24"/>
          <w:lang w:eastAsia="pl-PL"/>
        </w:rPr>
      </w:pPr>
    </w:p>
    <w:p w:rsidR="004761BC" w:rsidRPr="00C854FF" w:rsidRDefault="004761BC" w:rsidP="00732B50">
      <w:pPr>
        <w:numPr>
          <w:ilvl w:val="0"/>
          <w:numId w:val="54"/>
        </w:numPr>
        <w:tabs>
          <w:tab w:val="left" w:pos="851"/>
        </w:tabs>
        <w:suppressAutoHyphens/>
        <w:autoSpaceDE w:val="0"/>
        <w:autoSpaceDN w:val="0"/>
        <w:adjustRightInd w:val="0"/>
        <w:spacing w:after="0" w:line="276" w:lineRule="auto"/>
        <w:jc w:val="both"/>
        <w:textAlignment w:val="center"/>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zielony – przeznaczony na szkło – z napisem „Szkło”;</w:t>
      </w:r>
    </w:p>
    <w:tbl>
      <w:tblPr>
        <w:tblStyle w:val="Tabela-Siatka1"/>
        <w:tblpPr w:leftFromText="141" w:rightFromText="141" w:vertAnchor="text" w:horzAnchor="margin" w:tblpY="115"/>
        <w:tblW w:w="9067"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ayout w:type="fixed"/>
        <w:tblCellMar>
          <w:left w:w="0" w:type="dxa"/>
          <w:right w:w="0" w:type="dxa"/>
        </w:tblCellMar>
        <w:tblLook w:val="04A0" w:firstRow="1" w:lastRow="0" w:firstColumn="1" w:lastColumn="0" w:noHBand="0" w:noVBand="1"/>
      </w:tblPr>
      <w:tblGrid>
        <w:gridCol w:w="2913"/>
        <w:gridCol w:w="3036"/>
        <w:gridCol w:w="3118"/>
      </w:tblGrid>
      <w:tr w:rsidR="004761BC" w:rsidRPr="00C854FF" w:rsidTr="0032552F">
        <w:trPr>
          <w:trHeight w:val="2399"/>
        </w:trPr>
        <w:tc>
          <w:tcPr>
            <w:tcW w:w="2913" w:type="dxa"/>
            <w:shd w:val="clear" w:color="auto" w:fill="FFFFFF" w:themeFill="background1"/>
            <w:vAlign w:val="center"/>
          </w:tcPr>
          <w:p w:rsidR="004761BC" w:rsidRPr="00C854FF" w:rsidRDefault="004761BC" w:rsidP="00732B50">
            <w:pPr>
              <w:spacing w:line="276" w:lineRule="auto"/>
              <w:ind w:right="-483"/>
              <w:jc w:val="both"/>
              <w:rPr>
                <w:rFonts w:ascii="Times New Roman" w:hAnsi="Times New Roman" w:cs="Times New Roman"/>
                <w:b/>
                <w:color w:val="000000" w:themeColor="text1"/>
                <w:sz w:val="24"/>
                <w:szCs w:val="24"/>
              </w:rPr>
            </w:pPr>
            <w:r w:rsidRPr="00C854FF">
              <w:rPr>
                <w:rFonts w:ascii="Times New Roman" w:hAnsi="Times New Roman" w:cs="Times New Roman"/>
                <w:b/>
                <w:noProof/>
                <w:color w:val="000000" w:themeColor="text1"/>
                <w:sz w:val="24"/>
                <w:szCs w:val="24"/>
                <w:lang w:eastAsia="pl-PL"/>
              </w:rPr>
              <w:drawing>
                <wp:anchor distT="0" distB="0" distL="114300" distR="114300" simplePos="0" relativeHeight="251662336" behindDoc="0" locked="0" layoutInCell="1" allowOverlap="1" wp14:anchorId="29912347" wp14:editId="4003365B">
                  <wp:simplePos x="0" y="0"/>
                  <wp:positionH relativeFrom="column">
                    <wp:posOffset>466725</wp:posOffset>
                  </wp:positionH>
                  <wp:positionV relativeFrom="paragraph">
                    <wp:posOffset>-6985</wp:posOffset>
                  </wp:positionV>
                  <wp:extent cx="1038225" cy="1484630"/>
                  <wp:effectExtent l="0" t="0" r="0" b="1270"/>
                  <wp:wrapNone/>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38225" cy="1484630"/>
                          </a:xfrm>
                          <a:prstGeom prst="rect">
                            <a:avLst/>
                          </a:prstGeom>
                          <a:noFill/>
                        </pic:spPr>
                      </pic:pic>
                    </a:graphicData>
                  </a:graphic>
                  <wp14:sizeRelH relativeFrom="margin">
                    <wp14:pctWidth>0</wp14:pctWidth>
                  </wp14:sizeRelH>
                  <wp14:sizeRelV relativeFrom="margin">
                    <wp14:pctHeight>0</wp14:pctHeight>
                  </wp14:sizeRelV>
                </wp:anchor>
              </w:drawing>
            </w:r>
          </w:p>
        </w:tc>
        <w:tc>
          <w:tcPr>
            <w:tcW w:w="3036" w:type="dxa"/>
            <w:vAlign w:val="center"/>
          </w:tcPr>
          <w:p w:rsidR="004761BC" w:rsidRPr="00C854FF" w:rsidRDefault="004761BC" w:rsidP="0032552F">
            <w:pPr>
              <w:spacing w:line="276" w:lineRule="auto"/>
              <w:ind w:left="317"/>
              <w:rPr>
                <w:rFonts w:ascii="Times New Roman" w:hAnsi="Times New Roman" w:cs="Times New Roman"/>
                <w:b/>
                <w:color w:val="70AD47"/>
                <w:sz w:val="24"/>
                <w:szCs w:val="24"/>
              </w:rPr>
            </w:pPr>
          </w:p>
          <w:p w:rsidR="004761BC" w:rsidRPr="00C854FF" w:rsidRDefault="004761BC" w:rsidP="0032552F">
            <w:pPr>
              <w:spacing w:line="276" w:lineRule="auto"/>
              <w:ind w:left="317"/>
              <w:rPr>
                <w:rFonts w:ascii="Times New Roman" w:hAnsi="Times New Roman" w:cs="Times New Roman"/>
                <w:bCs/>
                <w:sz w:val="24"/>
                <w:szCs w:val="24"/>
              </w:rPr>
            </w:pPr>
            <w:r w:rsidRPr="00C854FF">
              <w:rPr>
                <w:rFonts w:ascii="Times New Roman" w:hAnsi="Times New Roman" w:cs="Times New Roman"/>
                <w:b/>
                <w:color w:val="70AD47"/>
                <w:sz w:val="24"/>
                <w:szCs w:val="24"/>
              </w:rPr>
              <w:t>WRZUCAMY</w:t>
            </w:r>
          </w:p>
          <w:p w:rsidR="004761BC" w:rsidRPr="00C854FF" w:rsidRDefault="004761BC" w:rsidP="0032552F">
            <w:pPr>
              <w:numPr>
                <w:ilvl w:val="0"/>
                <w:numId w:val="81"/>
              </w:numPr>
              <w:spacing w:line="276" w:lineRule="auto"/>
              <w:ind w:left="317" w:hanging="284"/>
              <w:rPr>
                <w:rFonts w:ascii="Times New Roman" w:hAnsi="Times New Roman" w:cs="Times New Roman"/>
                <w:bCs/>
                <w:sz w:val="24"/>
                <w:szCs w:val="24"/>
              </w:rPr>
            </w:pPr>
            <w:r w:rsidRPr="00C854FF">
              <w:rPr>
                <w:rFonts w:ascii="Times New Roman" w:hAnsi="Times New Roman" w:cs="Times New Roman"/>
                <w:bCs/>
                <w:sz w:val="24"/>
                <w:szCs w:val="24"/>
              </w:rPr>
              <w:t>czyste butelki i słoiki szklane po napojach i żywności</w:t>
            </w:r>
          </w:p>
          <w:p w:rsidR="004761BC" w:rsidRPr="00C854FF" w:rsidRDefault="004761BC" w:rsidP="0032552F">
            <w:pPr>
              <w:numPr>
                <w:ilvl w:val="0"/>
                <w:numId w:val="81"/>
              </w:numPr>
              <w:spacing w:line="276" w:lineRule="auto"/>
              <w:ind w:left="317" w:hanging="284"/>
              <w:rPr>
                <w:rFonts w:ascii="Times New Roman" w:hAnsi="Times New Roman" w:cs="Times New Roman"/>
                <w:bCs/>
                <w:sz w:val="24"/>
                <w:szCs w:val="24"/>
              </w:rPr>
            </w:pPr>
            <w:r w:rsidRPr="00C854FF">
              <w:rPr>
                <w:rFonts w:ascii="Times New Roman" w:hAnsi="Times New Roman" w:cs="Times New Roman"/>
                <w:bCs/>
                <w:sz w:val="24"/>
                <w:szCs w:val="24"/>
              </w:rPr>
              <w:t>czyste butelki po napojach alkoholowych</w:t>
            </w:r>
          </w:p>
          <w:p w:rsidR="004761BC" w:rsidRPr="00C854FF" w:rsidRDefault="004761BC" w:rsidP="0032552F">
            <w:pPr>
              <w:numPr>
                <w:ilvl w:val="0"/>
                <w:numId w:val="81"/>
              </w:numPr>
              <w:spacing w:line="276" w:lineRule="auto"/>
              <w:ind w:left="317" w:hanging="284"/>
              <w:rPr>
                <w:rFonts w:ascii="Times New Roman" w:hAnsi="Times New Roman" w:cs="Times New Roman"/>
                <w:bCs/>
                <w:sz w:val="24"/>
                <w:szCs w:val="24"/>
              </w:rPr>
            </w:pPr>
            <w:r w:rsidRPr="00C854FF">
              <w:rPr>
                <w:rFonts w:ascii="Times New Roman" w:hAnsi="Times New Roman" w:cs="Times New Roman"/>
                <w:bCs/>
                <w:sz w:val="24"/>
                <w:szCs w:val="24"/>
              </w:rPr>
              <w:t>czyste szklane opakowania po kosmetykach</w:t>
            </w:r>
          </w:p>
          <w:p w:rsidR="004761BC" w:rsidRPr="00C854FF" w:rsidRDefault="004761BC" w:rsidP="0032552F">
            <w:pPr>
              <w:spacing w:line="276" w:lineRule="auto"/>
              <w:ind w:right="-483"/>
              <w:rPr>
                <w:rFonts w:ascii="Times New Roman" w:hAnsi="Times New Roman" w:cs="Times New Roman"/>
                <w:b/>
                <w:color w:val="000000" w:themeColor="text1"/>
                <w:sz w:val="24"/>
                <w:szCs w:val="24"/>
              </w:rPr>
            </w:pPr>
          </w:p>
        </w:tc>
        <w:tc>
          <w:tcPr>
            <w:tcW w:w="3118" w:type="dxa"/>
            <w:vAlign w:val="center"/>
          </w:tcPr>
          <w:p w:rsidR="004761BC" w:rsidRPr="00C854FF" w:rsidRDefault="004761BC" w:rsidP="0032552F">
            <w:pPr>
              <w:spacing w:line="276" w:lineRule="auto"/>
              <w:ind w:left="317"/>
              <w:rPr>
                <w:rFonts w:ascii="Times New Roman" w:hAnsi="Times New Roman" w:cs="Times New Roman"/>
                <w:b/>
                <w:color w:val="FF0000"/>
                <w:sz w:val="24"/>
                <w:szCs w:val="24"/>
              </w:rPr>
            </w:pPr>
          </w:p>
          <w:p w:rsidR="004761BC" w:rsidRPr="00C854FF" w:rsidRDefault="004761BC" w:rsidP="0032552F">
            <w:pPr>
              <w:spacing w:line="276" w:lineRule="auto"/>
              <w:ind w:left="317"/>
              <w:rPr>
                <w:rFonts w:ascii="Times New Roman" w:hAnsi="Times New Roman" w:cs="Times New Roman"/>
                <w:bCs/>
                <w:sz w:val="24"/>
                <w:szCs w:val="24"/>
              </w:rPr>
            </w:pPr>
            <w:r w:rsidRPr="00C854FF">
              <w:rPr>
                <w:rFonts w:ascii="Times New Roman" w:hAnsi="Times New Roman" w:cs="Times New Roman"/>
                <w:b/>
                <w:color w:val="FF0000"/>
                <w:sz w:val="24"/>
                <w:szCs w:val="24"/>
              </w:rPr>
              <w:t>NIE WRZUCAMY</w:t>
            </w:r>
          </w:p>
          <w:p w:rsidR="004761BC" w:rsidRPr="00C854FF" w:rsidRDefault="004761BC" w:rsidP="0032552F">
            <w:pPr>
              <w:numPr>
                <w:ilvl w:val="0"/>
                <w:numId w:val="81"/>
              </w:numPr>
              <w:spacing w:line="276" w:lineRule="auto"/>
              <w:ind w:left="317" w:hanging="284"/>
              <w:rPr>
                <w:rFonts w:ascii="Times New Roman" w:hAnsi="Times New Roman" w:cs="Times New Roman"/>
                <w:bCs/>
                <w:sz w:val="24"/>
                <w:szCs w:val="24"/>
              </w:rPr>
            </w:pPr>
            <w:r w:rsidRPr="00C854FF">
              <w:rPr>
                <w:rFonts w:ascii="Times New Roman" w:hAnsi="Times New Roman" w:cs="Times New Roman"/>
                <w:bCs/>
                <w:sz w:val="24"/>
                <w:szCs w:val="24"/>
              </w:rPr>
              <w:t>luster,</w:t>
            </w:r>
          </w:p>
          <w:p w:rsidR="004761BC" w:rsidRPr="00C854FF" w:rsidRDefault="004761BC" w:rsidP="0032552F">
            <w:pPr>
              <w:numPr>
                <w:ilvl w:val="0"/>
                <w:numId w:val="81"/>
              </w:numPr>
              <w:spacing w:line="276" w:lineRule="auto"/>
              <w:ind w:left="317" w:hanging="284"/>
              <w:rPr>
                <w:rFonts w:ascii="Times New Roman" w:hAnsi="Times New Roman" w:cs="Times New Roman"/>
                <w:bCs/>
                <w:sz w:val="24"/>
                <w:szCs w:val="24"/>
              </w:rPr>
            </w:pPr>
            <w:r w:rsidRPr="00C854FF">
              <w:rPr>
                <w:rFonts w:ascii="Times New Roman" w:hAnsi="Times New Roman" w:cs="Times New Roman"/>
                <w:bCs/>
                <w:sz w:val="24"/>
                <w:szCs w:val="24"/>
              </w:rPr>
              <w:t>porcelany i ceramiki, fajansu</w:t>
            </w:r>
          </w:p>
          <w:p w:rsidR="004761BC" w:rsidRPr="00C854FF" w:rsidRDefault="004761BC" w:rsidP="0032552F">
            <w:pPr>
              <w:numPr>
                <w:ilvl w:val="0"/>
                <w:numId w:val="81"/>
              </w:numPr>
              <w:spacing w:line="276" w:lineRule="auto"/>
              <w:ind w:left="317" w:hanging="284"/>
              <w:rPr>
                <w:rFonts w:ascii="Times New Roman" w:hAnsi="Times New Roman" w:cs="Times New Roman"/>
                <w:bCs/>
                <w:sz w:val="24"/>
                <w:szCs w:val="24"/>
              </w:rPr>
            </w:pPr>
            <w:r w:rsidRPr="00C854FF">
              <w:rPr>
                <w:rFonts w:ascii="Times New Roman" w:hAnsi="Times New Roman" w:cs="Times New Roman"/>
                <w:bCs/>
                <w:sz w:val="24"/>
                <w:szCs w:val="24"/>
              </w:rPr>
              <w:t>żarówek, lamp neonowych</w:t>
            </w:r>
          </w:p>
          <w:p w:rsidR="004761BC" w:rsidRPr="00C854FF" w:rsidRDefault="004761BC" w:rsidP="0032552F">
            <w:pPr>
              <w:numPr>
                <w:ilvl w:val="0"/>
                <w:numId w:val="81"/>
              </w:numPr>
              <w:spacing w:line="276" w:lineRule="auto"/>
              <w:ind w:left="317" w:hanging="284"/>
              <w:rPr>
                <w:rFonts w:ascii="Times New Roman" w:hAnsi="Times New Roman" w:cs="Times New Roman"/>
                <w:bCs/>
                <w:sz w:val="24"/>
                <w:szCs w:val="24"/>
              </w:rPr>
            </w:pPr>
            <w:r w:rsidRPr="00C854FF">
              <w:rPr>
                <w:rFonts w:ascii="Times New Roman" w:hAnsi="Times New Roman" w:cs="Times New Roman"/>
                <w:bCs/>
                <w:sz w:val="24"/>
                <w:szCs w:val="24"/>
              </w:rPr>
              <w:t>szkła okiennego i zbrojonego</w:t>
            </w:r>
          </w:p>
          <w:p w:rsidR="004761BC" w:rsidRPr="00C854FF" w:rsidRDefault="004761BC" w:rsidP="0032552F">
            <w:pPr>
              <w:numPr>
                <w:ilvl w:val="0"/>
                <w:numId w:val="81"/>
              </w:numPr>
              <w:spacing w:line="276" w:lineRule="auto"/>
              <w:ind w:left="317" w:hanging="284"/>
              <w:rPr>
                <w:rFonts w:ascii="Times New Roman" w:hAnsi="Times New Roman" w:cs="Times New Roman"/>
                <w:bCs/>
                <w:sz w:val="24"/>
                <w:szCs w:val="24"/>
              </w:rPr>
            </w:pPr>
            <w:r w:rsidRPr="00C854FF">
              <w:rPr>
                <w:rFonts w:ascii="Times New Roman" w:hAnsi="Times New Roman" w:cs="Times New Roman"/>
                <w:bCs/>
                <w:sz w:val="24"/>
                <w:szCs w:val="24"/>
              </w:rPr>
              <w:t>szyb samochodowych, nakrętek, kapsli, korków z butelek i słoików</w:t>
            </w:r>
          </w:p>
        </w:tc>
      </w:tr>
    </w:tbl>
    <w:p w:rsidR="004761BC" w:rsidRPr="00C854FF" w:rsidRDefault="004761BC" w:rsidP="00732B50">
      <w:pPr>
        <w:tabs>
          <w:tab w:val="left" w:pos="851"/>
        </w:tabs>
        <w:suppressAutoHyphens/>
        <w:autoSpaceDE w:val="0"/>
        <w:autoSpaceDN w:val="0"/>
        <w:adjustRightInd w:val="0"/>
        <w:spacing w:after="0" w:line="276" w:lineRule="auto"/>
        <w:jc w:val="both"/>
        <w:textAlignment w:val="center"/>
        <w:rPr>
          <w:rFonts w:ascii="Times New Roman" w:eastAsia="Times New Roman" w:hAnsi="Times New Roman" w:cs="Times New Roman"/>
          <w:color w:val="385623" w:themeColor="accent6" w:themeShade="80"/>
          <w:sz w:val="24"/>
          <w:szCs w:val="24"/>
          <w:lang w:eastAsia="pl-PL"/>
        </w:rPr>
      </w:pPr>
    </w:p>
    <w:p w:rsidR="004761BC" w:rsidRPr="00C854FF" w:rsidRDefault="004761BC" w:rsidP="00732B50">
      <w:pPr>
        <w:numPr>
          <w:ilvl w:val="0"/>
          <w:numId w:val="54"/>
        </w:numPr>
        <w:tabs>
          <w:tab w:val="left" w:pos="851"/>
        </w:tabs>
        <w:suppressAutoHyphens/>
        <w:autoSpaceDE w:val="0"/>
        <w:autoSpaceDN w:val="0"/>
        <w:adjustRightInd w:val="0"/>
        <w:spacing w:after="0" w:line="276" w:lineRule="auto"/>
        <w:jc w:val="both"/>
        <w:textAlignment w:val="center"/>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żółty – przeznaczony na tworzywo sztuczne i metale – z napisem „Metale</w:t>
      </w:r>
    </w:p>
    <w:p w:rsidR="004761BC" w:rsidRPr="00C854FF" w:rsidRDefault="004761BC" w:rsidP="00732B50">
      <w:pPr>
        <w:tabs>
          <w:tab w:val="left" w:pos="993"/>
        </w:tabs>
        <w:suppressAutoHyphens/>
        <w:autoSpaceDE w:val="0"/>
        <w:autoSpaceDN w:val="0"/>
        <w:adjustRightInd w:val="0"/>
        <w:spacing w:after="0" w:line="276" w:lineRule="auto"/>
        <w:ind w:left="851"/>
        <w:jc w:val="both"/>
        <w:textAlignment w:val="center"/>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i tworzywa sztuczne”;</w:t>
      </w:r>
    </w:p>
    <w:tbl>
      <w:tblPr>
        <w:tblStyle w:val="Tabela-Siatka"/>
        <w:tblpPr w:leftFromText="141" w:rightFromText="141" w:vertAnchor="text" w:horzAnchor="margin" w:tblpY="115"/>
        <w:tblW w:w="9067"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ayout w:type="fixed"/>
        <w:tblCellMar>
          <w:left w:w="0" w:type="dxa"/>
          <w:right w:w="0" w:type="dxa"/>
        </w:tblCellMar>
        <w:tblLook w:val="04A0" w:firstRow="1" w:lastRow="0" w:firstColumn="1" w:lastColumn="0" w:noHBand="0" w:noVBand="1"/>
      </w:tblPr>
      <w:tblGrid>
        <w:gridCol w:w="2820"/>
        <w:gridCol w:w="3129"/>
        <w:gridCol w:w="3118"/>
      </w:tblGrid>
      <w:tr w:rsidR="004761BC" w:rsidRPr="00C854FF" w:rsidTr="0032552F">
        <w:trPr>
          <w:trHeight w:val="2548"/>
        </w:trPr>
        <w:tc>
          <w:tcPr>
            <w:tcW w:w="2820" w:type="dxa"/>
            <w:shd w:val="clear" w:color="auto" w:fill="FFFFFF" w:themeFill="background1"/>
            <w:vAlign w:val="center"/>
          </w:tcPr>
          <w:p w:rsidR="004761BC" w:rsidRPr="00C854FF" w:rsidRDefault="004761BC" w:rsidP="00732B50">
            <w:pPr>
              <w:spacing w:line="276" w:lineRule="auto"/>
              <w:ind w:right="-483"/>
              <w:jc w:val="both"/>
              <w:rPr>
                <w:rFonts w:cs="Times New Roman"/>
                <w:b/>
                <w:color w:val="000000" w:themeColor="text1"/>
                <w:szCs w:val="24"/>
              </w:rPr>
            </w:pPr>
            <w:r w:rsidRPr="00C854FF">
              <w:rPr>
                <w:rFonts w:cs="Times New Roman"/>
                <w:b/>
                <w:noProof/>
                <w:color w:val="000000" w:themeColor="text1"/>
                <w:szCs w:val="24"/>
                <w:lang w:eastAsia="pl-PL"/>
              </w:rPr>
              <w:drawing>
                <wp:anchor distT="0" distB="0" distL="114300" distR="114300" simplePos="0" relativeHeight="251663360" behindDoc="0" locked="0" layoutInCell="1" allowOverlap="1" wp14:anchorId="5649198C" wp14:editId="4D65FD8E">
                  <wp:simplePos x="0" y="0"/>
                  <wp:positionH relativeFrom="column">
                    <wp:posOffset>466725</wp:posOffset>
                  </wp:positionH>
                  <wp:positionV relativeFrom="paragraph">
                    <wp:posOffset>-23495</wp:posOffset>
                  </wp:positionV>
                  <wp:extent cx="1009650" cy="1463040"/>
                  <wp:effectExtent l="0" t="0" r="0" b="3810"/>
                  <wp:wrapNone/>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09650" cy="1463040"/>
                          </a:xfrm>
                          <a:prstGeom prst="rect">
                            <a:avLst/>
                          </a:prstGeom>
                          <a:noFill/>
                        </pic:spPr>
                      </pic:pic>
                    </a:graphicData>
                  </a:graphic>
                  <wp14:sizeRelH relativeFrom="margin">
                    <wp14:pctWidth>0</wp14:pctWidth>
                  </wp14:sizeRelH>
                  <wp14:sizeRelV relativeFrom="margin">
                    <wp14:pctHeight>0</wp14:pctHeight>
                  </wp14:sizeRelV>
                </wp:anchor>
              </w:drawing>
            </w:r>
          </w:p>
        </w:tc>
        <w:tc>
          <w:tcPr>
            <w:tcW w:w="3129" w:type="dxa"/>
            <w:vAlign w:val="center"/>
          </w:tcPr>
          <w:p w:rsidR="004761BC" w:rsidRPr="00C854FF" w:rsidRDefault="004761BC" w:rsidP="0032552F">
            <w:pPr>
              <w:spacing w:line="276" w:lineRule="auto"/>
              <w:ind w:left="317"/>
              <w:rPr>
                <w:rFonts w:cs="Times New Roman"/>
                <w:bCs/>
                <w:szCs w:val="24"/>
              </w:rPr>
            </w:pPr>
            <w:r w:rsidRPr="00C854FF">
              <w:rPr>
                <w:rFonts w:cs="Times New Roman"/>
                <w:b/>
                <w:color w:val="70AD47"/>
                <w:szCs w:val="24"/>
              </w:rPr>
              <w:t>WRZUCAMY</w:t>
            </w:r>
          </w:p>
          <w:p w:rsidR="004761BC" w:rsidRPr="00C854FF" w:rsidRDefault="004761BC" w:rsidP="0032552F">
            <w:pPr>
              <w:numPr>
                <w:ilvl w:val="0"/>
                <w:numId w:val="81"/>
              </w:numPr>
              <w:spacing w:line="276" w:lineRule="auto"/>
              <w:ind w:left="317" w:hanging="284"/>
              <w:rPr>
                <w:rFonts w:cs="Times New Roman"/>
                <w:bCs/>
                <w:szCs w:val="24"/>
              </w:rPr>
            </w:pPr>
            <w:r w:rsidRPr="00C854FF">
              <w:rPr>
                <w:rFonts w:cs="Times New Roman"/>
                <w:bCs/>
                <w:szCs w:val="24"/>
              </w:rPr>
              <w:t>opakowania z plastiku po płynach i napojach</w:t>
            </w:r>
          </w:p>
          <w:p w:rsidR="004761BC" w:rsidRPr="00C854FF" w:rsidRDefault="004761BC" w:rsidP="0032552F">
            <w:pPr>
              <w:numPr>
                <w:ilvl w:val="0"/>
                <w:numId w:val="81"/>
              </w:numPr>
              <w:spacing w:line="276" w:lineRule="auto"/>
              <w:ind w:left="317" w:hanging="284"/>
              <w:rPr>
                <w:rFonts w:cs="Times New Roman"/>
                <w:bCs/>
                <w:szCs w:val="24"/>
              </w:rPr>
            </w:pPr>
            <w:r w:rsidRPr="00C854FF">
              <w:rPr>
                <w:rFonts w:cs="Times New Roman"/>
                <w:bCs/>
                <w:szCs w:val="24"/>
              </w:rPr>
              <w:t>plastikowe nakrętki</w:t>
            </w:r>
          </w:p>
          <w:p w:rsidR="004761BC" w:rsidRPr="00C854FF" w:rsidRDefault="004761BC" w:rsidP="0032552F">
            <w:pPr>
              <w:numPr>
                <w:ilvl w:val="0"/>
                <w:numId w:val="81"/>
              </w:numPr>
              <w:spacing w:line="276" w:lineRule="auto"/>
              <w:ind w:left="317" w:hanging="284"/>
              <w:rPr>
                <w:rFonts w:cs="Times New Roman"/>
                <w:bCs/>
                <w:szCs w:val="24"/>
              </w:rPr>
            </w:pPr>
            <w:r w:rsidRPr="00C854FF">
              <w:rPr>
                <w:rFonts w:cs="Times New Roman"/>
                <w:bCs/>
                <w:szCs w:val="24"/>
              </w:rPr>
              <w:t>folię, reklamówki</w:t>
            </w:r>
          </w:p>
          <w:p w:rsidR="004761BC" w:rsidRPr="00C854FF" w:rsidRDefault="004761BC" w:rsidP="0032552F">
            <w:pPr>
              <w:numPr>
                <w:ilvl w:val="0"/>
                <w:numId w:val="81"/>
              </w:numPr>
              <w:spacing w:line="276" w:lineRule="auto"/>
              <w:ind w:left="317" w:hanging="284"/>
              <w:rPr>
                <w:rFonts w:cs="Times New Roman"/>
                <w:bCs/>
                <w:szCs w:val="24"/>
              </w:rPr>
            </w:pPr>
            <w:r w:rsidRPr="00C854FF">
              <w:rPr>
                <w:rFonts w:cs="Times New Roman"/>
                <w:bCs/>
                <w:szCs w:val="24"/>
              </w:rPr>
              <w:t>opakowania po chipsach, makaronach itp.</w:t>
            </w:r>
          </w:p>
          <w:p w:rsidR="004761BC" w:rsidRPr="00C854FF" w:rsidRDefault="004761BC" w:rsidP="0032552F">
            <w:pPr>
              <w:numPr>
                <w:ilvl w:val="0"/>
                <w:numId w:val="81"/>
              </w:numPr>
              <w:spacing w:line="276" w:lineRule="auto"/>
              <w:ind w:left="317" w:hanging="284"/>
              <w:rPr>
                <w:rFonts w:cs="Times New Roman"/>
                <w:bCs/>
                <w:szCs w:val="24"/>
              </w:rPr>
            </w:pPr>
            <w:r w:rsidRPr="00C854FF">
              <w:rPr>
                <w:rFonts w:cs="Times New Roman"/>
                <w:bCs/>
                <w:szCs w:val="24"/>
              </w:rPr>
              <w:t xml:space="preserve">kartony po sokach i mleku </w:t>
            </w:r>
            <w:r w:rsidRPr="00C854FF">
              <w:rPr>
                <w:rFonts w:cs="Times New Roman"/>
                <w:b/>
                <w:bCs/>
                <w:szCs w:val="24"/>
                <w:u w:val="single"/>
              </w:rPr>
              <w:t>bez zawartości</w:t>
            </w:r>
          </w:p>
          <w:p w:rsidR="004761BC" w:rsidRPr="00C854FF" w:rsidRDefault="004761BC" w:rsidP="0032552F">
            <w:pPr>
              <w:numPr>
                <w:ilvl w:val="0"/>
                <w:numId w:val="81"/>
              </w:numPr>
              <w:spacing w:line="276" w:lineRule="auto"/>
              <w:ind w:left="317" w:hanging="284"/>
              <w:rPr>
                <w:rFonts w:cs="Times New Roman"/>
                <w:bCs/>
                <w:szCs w:val="24"/>
              </w:rPr>
            </w:pPr>
            <w:r w:rsidRPr="00C854FF">
              <w:rPr>
                <w:rFonts w:cs="Times New Roman"/>
                <w:bCs/>
                <w:szCs w:val="24"/>
              </w:rPr>
              <w:lastRenderedPageBreak/>
              <w:t>opakowania z metalu (np. puszki po napojach lub konserwach)</w:t>
            </w:r>
          </w:p>
          <w:p w:rsidR="004761BC" w:rsidRPr="00C854FF" w:rsidRDefault="004761BC" w:rsidP="0032552F">
            <w:pPr>
              <w:spacing w:line="276" w:lineRule="auto"/>
              <w:ind w:right="-483"/>
              <w:rPr>
                <w:rFonts w:cs="Times New Roman"/>
                <w:b/>
                <w:color w:val="000000" w:themeColor="text1"/>
                <w:szCs w:val="24"/>
              </w:rPr>
            </w:pPr>
            <w:r w:rsidRPr="00C854FF">
              <w:rPr>
                <w:rFonts w:cs="Times New Roman"/>
                <w:bCs/>
                <w:szCs w:val="24"/>
              </w:rPr>
              <w:t xml:space="preserve">      drobny złom żelazny i metali</w:t>
            </w:r>
          </w:p>
        </w:tc>
        <w:tc>
          <w:tcPr>
            <w:tcW w:w="3118" w:type="dxa"/>
            <w:vAlign w:val="center"/>
          </w:tcPr>
          <w:p w:rsidR="004761BC" w:rsidRPr="00C854FF" w:rsidRDefault="004761BC" w:rsidP="0032552F">
            <w:pPr>
              <w:spacing w:line="276" w:lineRule="auto"/>
              <w:ind w:left="317"/>
              <w:rPr>
                <w:rFonts w:cs="Times New Roman"/>
                <w:bCs/>
                <w:szCs w:val="24"/>
              </w:rPr>
            </w:pPr>
            <w:r w:rsidRPr="00C854FF">
              <w:rPr>
                <w:rFonts w:cs="Times New Roman"/>
                <w:b/>
                <w:color w:val="FF0000"/>
                <w:szCs w:val="24"/>
              </w:rPr>
              <w:lastRenderedPageBreak/>
              <w:t>NIE WRZUCAMY</w:t>
            </w:r>
          </w:p>
          <w:p w:rsidR="004761BC" w:rsidRPr="00C854FF" w:rsidRDefault="004761BC" w:rsidP="0032552F">
            <w:pPr>
              <w:numPr>
                <w:ilvl w:val="0"/>
                <w:numId w:val="81"/>
              </w:numPr>
              <w:spacing w:line="276" w:lineRule="auto"/>
              <w:ind w:left="317" w:hanging="284"/>
              <w:rPr>
                <w:rFonts w:cs="Times New Roman"/>
                <w:bCs/>
                <w:szCs w:val="24"/>
              </w:rPr>
            </w:pPr>
            <w:r w:rsidRPr="00C854FF">
              <w:rPr>
                <w:rFonts w:cs="Times New Roman"/>
                <w:bCs/>
                <w:szCs w:val="24"/>
              </w:rPr>
              <w:t>tworzyw piankowych i styropianu</w:t>
            </w:r>
          </w:p>
          <w:p w:rsidR="004761BC" w:rsidRPr="00C854FF" w:rsidRDefault="004761BC" w:rsidP="0032552F">
            <w:pPr>
              <w:numPr>
                <w:ilvl w:val="0"/>
                <w:numId w:val="81"/>
              </w:numPr>
              <w:spacing w:line="276" w:lineRule="auto"/>
              <w:ind w:left="317" w:hanging="284"/>
              <w:rPr>
                <w:rFonts w:cs="Times New Roman"/>
                <w:bCs/>
                <w:szCs w:val="24"/>
              </w:rPr>
            </w:pPr>
            <w:r w:rsidRPr="00C854FF">
              <w:rPr>
                <w:rFonts w:cs="Times New Roman"/>
                <w:bCs/>
                <w:szCs w:val="24"/>
              </w:rPr>
              <w:t>opakowań po farbach, nawozach sztucznych, środkach ochrony roślin, PCV</w:t>
            </w:r>
          </w:p>
          <w:p w:rsidR="004761BC" w:rsidRPr="00C854FF" w:rsidRDefault="004761BC" w:rsidP="0032552F">
            <w:pPr>
              <w:numPr>
                <w:ilvl w:val="0"/>
                <w:numId w:val="81"/>
              </w:numPr>
              <w:spacing w:line="276" w:lineRule="auto"/>
              <w:ind w:left="317" w:hanging="284"/>
              <w:rPr>
                <w:rFonts w:cs="Times New Roman"/>
                <w:bCs/>
                <w:szCs w:val="24"/>
              </w:rPr>
            </w:pPr>
            <w:r w:rsidRPr="00C854FF">
              <w:rPr>
                <w:rFonts w:cs="Times New Roman"/>
                <w:bCs/>
                <w:szCs w:val="24"/>
              </w:rPr>
              <w:t>opakowań po lekach</w:t>
            </w:r>
          </w:p>
          <w:p w:rsidR="004761BC" w:rsidRPr="00C854FF" w:rsidRDefault="004761BC" w:rsidP="0032552F">
            <w:pPr>
              <w:numPr>
                <w:ilvl w:val="0"/>
                <w:numId w:val="81"/>
              </w:numPr>
              <w:spacing w:line="276" w:lineRule="auto"/>
              <w:ind w:left="317" w:hanging="284"/>
              <w:rPr>
                <w:rFonts w:cs="Times New Roman"/>
                <w:bCs/>
                <w:szCs w:val="24"/>
              </w:rPr>
            </w:pPr>
            <w:r w:rsidRPr="00C854FF">
              <w:rPr>
                <w:rFonts w:cs="Times New Roman"/>
                <w:bCs/>
                <w:szCs w:val="24"/>
              </w:rPr>
              <w:t>sprzętu AGD i elektronicznego</w:t>
            </w:r>
          </w:p>
          <w:p w:rsidR="004761BC" w:rsidRPr="00C854FF" w:rsidRDefault="004761BC" w:rsidP="0032552F">
            <w:pPr>
              <w:numPr>
                <w:ilvl w:val="0"/>
                <w:numId w:val="81"/>
              </w:numPr>
              <w:spacing w:line="276" w:lineRule="auto"/>
              <w:ind w:left="317" w:hanging="284"/>
              <w:rPr>
                <w:rFonts w:cs="Times New Roman"/>
                <w:bCs/>
                <w:szCs w:val="24"/>
              </w:rPr>
            </w:pPr>
            <w:r w:rsidRPr="00C854FF">
              <w:rPr>
                <w:rFonts w:cs="Times New Roman"/>
                <w:bCs/>
                <w:szCs w:val="24"/>
              </w:rPr>
              <w:t>baterii</w:t>
            </w:r>
          </w:p>
          <w:p w:rsidR="004761BC" w:rsidRPr="00C854FF" w:rsidRDefault="004761BC" w:rsidP="0032552F">
            <w:pPr>
              <w:spacing w:line="276" w:lineRule="auto"/>
              <w:ind w:left="317"/>
              <w:rPr>
                <w:rFonts w:cs="Times New Roman"/>
                <w:bCs/>
                <w:szCs w:val="24"/>
              </w:rPr>
            </w:pPr>
          </w:p>
          <w:p w:rsidR="004761BC" w:rsidRPr="00C854FF" w:rsidRDefault="004761BC" w:rsidP="0032552F">
            <w:pPr>
              <w:spacing w:line="276" w:lineRule="auto"/>
              <w:ind w:right="-483"/>
              <w:rPr>
                <w:rFonts w:cs="Times New Roman"/>
                <w:b/>
                <w:bCs/>
                <w:color w:val="FF0000"/>
                <w:szCs w:val="24"/>
              </w:rPr>
            </w:pPr>
            <w:r w:rsidRPr="00C854FF">
              <w:rPr>
                <w:rFonts w:cs="Times New Roman"/>
                <w:b/>
                <w:bCs/>
                <w:color w:val="FF0000"/>
                <w:szCs w:val="24"/>
              </w:rPr>
              <w:t xml:space="preserve">Pamiętaj o zgnieceniu pustych </w:t>
            </w:r>
          </w:p>
          <w:p w:rsidR="004761BC" w:rsidRPr="00C854FF" w:rsidRDefault="004761BC" w:rsidP="0032552F">
            <w:pPr>
              <w:spacing w:line="276" w:lineRule="auto"/>
              <w:ind w:right="-483"/>
              <w:rPr>
                <w:rFonts w:cs="Times New Roman"/>
                <w:b/>
                <w:color w:val="000000" w:themeColor="text1"/>
                <w:szCs w:val="24"/>
              </w:rPr>
            </w:pPr>
            <w:r w:rsidRPr="00C854FF">
              <w:rPr>
                <w:rFonts w:cs="Times New Roman"/>
                <w:b/>
                <w:bCs/>
                <w:color w:val="FF0000"/>
                <w:szCs w:val="24"/>
              </w:rPr>
              <w:t>butelek i opakowań przed ich wyrzuceniem!</w:t>
            </w:r>
          </w:p>
        </w:tc>
      </w:tr>
    </w:tbl>
    <w:p w:rsidR="004761BC" w:rsidRPr="00C854FF" w:rsidRDefault="004761BC" w:rsidP="00732B50">
      <w:pPr>
        <w:tabs>
          <w:tab w:val="left" w:pos="993"/>
        </w:tabs>
        <w:suppressAutoHyphens/>
        <w:autoSpaceDE w:val="0"/>
        <w:autoSpaceDN w:val="0"/>
        <w:adjustRightInd w:val="0"/>
        <w:spacing w:after="0" w:line="276" w:lineRule="auto"/>
        <w:jc w:val="both"/>
        <w:textAlignment w:val="center"/>
        <w:rPr>
          <w:rFonts w:ascii="Times New Roman" w:eastAsia="Times New Roman" w:hAnsi="Times New Roman" w:cs="Times New Roman"/>
          <w:color w:val="385623" w:themeColor="accent6" w:themeShade="80"/>
          <w:sz w:val="24"/>
          <w:szCs w:val="24"/>
          <w:lang w:eastAsia="pl-PL"/>
        </w:rPr>
      </w:pPr>
    </w:p>
    <w:p w:rsidR="004761BC" w:rsidRPr="00C854FF" w:rsidRDefault="004761BC" w:rsidP="00732B50">
      <w:pPr>
        <w:numPr>
          <w:ilvl w:val="0"/>
          <w:numId w:val="54"/>
        </w:numPr>
        <w:tabs>
          <w:tab w:val="left" w:pos="851"/>
        </w:tabs>
        <w:suppressAutoHyphens/>
        <w:autoSpaceDE w:val="0"/>
        <w:autoSpaceDN w:val="0"/>
        <w:adjustRightInd w:val="0"/>
        <w:spacing w:after="0" w:line="276" w:lineRule="auto"/>
        <w:ind w:left="851" w:hanging="425"/>
        <w:jc w:val="both"/>
        <w:textAlignment w:val="center"/>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brązowy – przeznaczony na bioodpady – z napisem „Bio”;</w:t>
      </w:r>
    </w:p>
    <w:tbl>
      <w:tblPr>
        <w:tblStyle w:val="Tabela-Siatka"/>
        <w:tblpPr w:leftFromText="141" w:rightFromText="141" w:vertAnchor="text" w:horzAnchor="margin" w:tblpY="40"/>
        <w:tblW w:w="9067"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ayout w:type="fixed"/>
        <w:tblCellMar>
          <w:left w:w="0" w:type="dxa"/>
          <w:right w:w="0" w:type="dxa"/>
        </w:tblCellMar>
        <w:tblLook w:val="04A0" w:firstRow="1" w:lastRow="0" w:firstColumn="1" w:lastColumn="0" w:noHBand="0" w:noVBand="1"/>
      </w:tblPr>
      <w:tblGrid>
        <w:gridCol w:w="2943"/>
        <w:gridCol w:w="3006"/>
        <w:gridCol w:w="3118"/>
      </w:tblGrid>
      <w:tr w:rsidR="004761BC" w:rsidRPr="00C854FF" w:rsidTr="0032552F">
        <w:trPr>
          <w:trHeight w:val="1978"/>
        </w:trPr>
        <w:tc>
          <w:tcPr>
            <w:tcW w:w="2943" w:type="dxa"/>
            <w:shd w:val="clear" w:color="auto" w:fill="FFFFFF" w:themeFill="background1"/>
            <w:vAlign w:val="center"/>
          </w:tcPr>
          <w:p w:rsidR="004761BC" w:rsidRPr="00C854FF" w:rsidRDefault="004761BC" w:rsidP="00732B50">
            <w:pPr>
              <w:spacing w:line="276" w:lineRule="auto"/>
              <w:ind w:right="-483"/>
              <w:jc w:val="both"/>
              <w:rPr>
                <w:rFonts w:cs="Times New Roman"/>
                <w:b/>
                <w:color w:val="000000" w:themeColor="text1"/>
                <w:szCs w:val="24"/>
              </w:rPr>
            </w:pPr>
            <w:r w:rsidRPr="00C854FF">
              <w:rPr>
                <w:rFonts w:cs="Times New Roman"/>
                <w:b/>
                <w:noProof/>
                <w:color w:val="000000" w:themeColor="text1"/>
                <w:szCs w:val="24"/>
                <w:lang w:eastAsia="pl-PL"/>
              </w:rPr>
              <w:drawing>
                <wp:anchor distT="0" distB="0" distL="114300" distR="114300" simplePos="0" relativeHeight="251664384" behindDoc="0" locked="0" layoutInCell="1" allowOverlap="1" wp14:anchorId="5CBD076D" wp14:editId="5AD2CE71">
                  <wp:simplePos x="0" y="0"/>
                  <wp:positionH relativeFrom="column">
                    <wp:posOffset>495300</wp:posOffset>
                  </wp:positionH>
                  <wp:positionV relativeFrom="paragraph">
                    <wp:posOffset>-13970</wp:posOffset>
                  </wp:positionV>
                  <wp:extent cx="1009650" cy="1494155"/>
                  <wp:effectExtent l="0" t="0" r="0" b="0"/>
                  <wp:wrapNone/>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09650" cy="1494155"/>
                          </a:xfrm>
                          <a:prstGeom prst="rect">
                            <a:avLst/>
                          </a:prstGeom>
                          <a:noFill/>
                        </pic:spPr>
                      </pic:pic>
                    </a:graphicData>
                  </a:graphic>
                  <wp14:sizeRelH relativeFrom="margin">
                    <wp14:pctWidth>0</wp14:pctWidth>
                  </wp14:sizeRelH>
                  <wp14:sizeRelV relativeFrom="margin">
                    <wp14:pctHeight>0</wp14:pctHeight>
                  </wp14:sizeRelV>
                </wp:anchor>
              </w:drawing>
            </w:r>
          </w:p>
        </w:tc>
        <w:tc>
          <w:tcPr>
            <w:tcW w:w="3006" w:type="dxa"/>
            <w:vAlign w:val="center"/>
          </w:tcPr>
          <w:p w:rsidR="004761BC" w:rsidRPr="00C854FF" w:rsidRDefault="004761BC" w:rsidP="0032552F">
            <w:pPr>
              <w:spacing w:line="276" w:lineRule="auto"/>
              <w:ind w:left="397"/>
              <w:rPr>
                <w:rFonts w:cs="Times New Roman"/>
                <w:b/>
                <w:color w:val="70AD47"/>
                <w:szCs w:val="24"/>
              </w:rPr>
            </w:pPr>
          </w:p>
          <w:p w:rsidR="004761BC" w:rsidRPr="00C854FF" w:rsidRDefault="004761BC" w:rsidP="0032552F">
            <w:pPr>
              <w:spacing w:line="276" w:lineRule="auto"/>
              <w:ind w:left="397"/>
              <w:rPr>
                <w:rFonts w:cs="Times New Roman"/>
                <w:bCs/>
                <w:szCs w:val="24"/>
              </w:rPr>
            </w:pPr>
            <w:r w:rsidRPr="00C854FF">
              <w:rPr>
                <w:rFonts w:cs="Times New Roman"/>
                <w:b/>
                <w:color w:val="70AD47"/>
                <w:szCs w:val="24"/>
              </w:rPr>
              <w:t>WRZUCAMY</w:t>
            </w:r>
          </w:p>
          <w:p w:rsidR="004761BC" w:rsidRPr="00C854FF" w:rsidRDefault="004761BC" w:rsidP="0032552F">
            <w:pPr>
              <w:numPr>
                <w:ilvl w:val="0"/>
                <w:numId w:val="81"/>
              </w:numPr>
              <w:spacing w:line="276" w:lineRule="auto"/>
              <w:ind w:left="375" w:hanging="305"/>
              <w:rPr>
                <w:rFonts w:cs="Times New Roman"/>
                <w:bCs/>
                <w:szCs w:val="24"/>
              </w:rPr>
            </w:pPr>
            <w:r w:rsidRPr="00C854FF">
              <w:rPr>
                <w:rFonts w:cs="Times New Roman"/>
                <w:bCs/>
                <w:szCs w:val="24"/>
              </w:rPr>
              <w:t xml:space="preserve">odpadki warzywne i owocowe </w:t>
            </w:r>
            <w:r w:rsidRPr="00C854FF">
              <w:rPr>
                <w:rFonts w:cs="Times New Roman"/>
                <w:bCs/>
                <w:szCs w:val="24"/>
              </w:rPr>
              <w:br/>
              <w:t>(w tym obierki)</w:t>
            </w:r>
          </w:p>
          <w:p w:rsidR="004761BC" w:rsidRPr="00C854FF" w:rsidRDefault="004761BC" w:rsidP="0032552F">
            <w:pPr>
              <w:numPr>
                <w:ilvl w:val="0"/>
                <w:numId w:val="81"/>
              </w:numPr>
              <w:spacing w:line="276" w:lineRule="auto"/>
              <w:ind w:left="375" w:hanging="305"/>
              <w:rPr>
                <w:rFonts w:cs="Times New Roman"/>
                <w:bCs/>
                <w:szCs w:val="24"/>
              </w:rPr>
            </w:pPr>
            <w:r w:rsidRPr="00C854FF">
              <w:rPr>
                <w:rFonts w:cs="Times New Roman"/>
                <w:bCs/>
                <w:szCs w:val="24"/>
              </w:rPr>
              <w:t>resztki jedzenia, owoce, warzywa</w:t>
            </w:r>
          </w:p>
          <w:p w:rsidR="004761BC" w:rsidRPr="00C854FF" w:rsidRDefault="004761BC" w:rsidP="0032552F">
            <w:pPr>
              <w:numPr>
                <w:ilvl w:val="0"/>
                <w:numId w:val="81"/>
              </w:numPr>
              <w:spacing w:line="276" w:lineRule="auto"/>
              <w:ind w:left="375" w:hanging="305"/>
              <w:rPr>
                <w:rFonts w:cs="Times New Roman"/>
                <w:bCs/>
                <w:szCs w:val="24"/>
              </w:rPr>
            </w:pPr>
            <w:r w:rsidRPr="00C854FF">
              <w:rPr>
                <w:rFonts w:cs="Times New Roman"/>
                <w:bCs/>
                <w:szCs w:val="24"/>
              </w:rPr>
              <w:t>fusy po kawie i herbacie, skorupki jajek</w:t>
            </w:r>
          </w:p>
          <w:p w:rsidR="004761BC" w:rsidRPr="00C854FF" w:rsidRDefault="004761BC" w:rsidP="0032552F">
            <w:pPr>
              <w:numPr>
                <w:ilvl w:val="0"/>
                <w:numId w:val="81"/>
              </w:numPr>
              <w:spacing w:line="276" w:lineRule="auto"/>
              <w:ind w:left="375" w:hanging="305"/>
              <w:rPr>
                <w:rFonts w:cs="Times New Roman"/>
                <w:bCs/>
                <w:szCs w:val="24"/>
              </w:rPr>
            </w:pPr>
            <w:r w:rsidRPr="00C854FF">
              <w:rPr>
                <w:rFonts w:cs="Times New Roman"/>
                <w:bCs/>
                <w:szCs w:val="24"/>
              </w:rPr>
              <w:t>rozdrobnione pędy i gałęzie drzew i krzewów</w:t>
            </w:r>
          </w:p>
          <w:p w:rsidR="004761BC" w:rsidRPr="00C854FF" w:rsidRDefault="004761BC" w:rsidP="0032552F">
            <w:pPr>
              <w:numPr>
                <w:ilvl w:val="0"/>
                <w:numId w:val="81"/>
              </w:numPr>
              <w:spacing w:line="276" w:lineRule="auto"/>
              <w:ind w:left="375" w:hanging="305"/>
              <w:rPr>
                <w:rFonts w:cs="Times New Roman"/>
                <w:bCs/>
                <w:szCs w:val="24"/>
              </w:rPr>
            </w:pPr>
            <w:r w:rsidRPr="00C854FF">
              <w:rPr>
                <w:rFonts w:cs="Times New Roman"/>
                <w:bCs/>
                <w:szCs w:val="24"/>
              </w:rPr>
              <w:t>skoszona trawa, liście, kwiaty, trociny i kora drzew</w:t>
            </w:r>
          </w:p>
        </w:tc>
        <w:tc>
          <w:tcPr>
            <w:tcW w:w="3118" w:type="dxa"/>
            <w:vAlign w:val="center"/>
          </w:tcPr>
          <w:p w:rsidR="004761BC" w:rsidRPr="00C854FF" w:rsidRDefault="004761BC" w:rsidP="0032552F">
            <w:pPr>
              <w:spacing w:line="276" w:lineRule="auto"/>
              <w:ind w:left="268"/>
              <w:rPr>
                <w:rFonts w:cs="Times New Roman"/>
                <w:b/>
                <w:color w:val="FF0000"/>
                <w:szCs w:val="24"/>
              </w:rPr>
            </w:pPr>
          </w:p>
          <w:p w:rsidR="004761BC" w:rsidRPr="00C854FF" w:rsidRDefault="004761BC" w:rsidP="0032552F">
            <w:pPr>
              <w:spacing w:line="276" w:lineRule="auto"/>
              <w:ind w:left="268"/>
              <w:rPr>
                <w:rFonts w:cs="Times New Roman"/>
                <w:b/>
                <w:color w:val="FF0000"/>
                <w:szCs w:val="24"/>
              </w:rPr>
            </w:pPr>
            <w:r w:rsidRPr="00C854FF">
              <w:rPr>
                <w:rFonts w:cs="Times New Roman"/>
                <w:b/>
                <w:color w:val="FF0000"/>
                <w:szCs w:val="24"/>
              </w:rPr>
              <w:t>NIE WRZUCAMY</w:t>
            </w:r>
          </w:p>
          <w:p w:rsidR="004761BC" w:rsidRPr="00C854FF" w:rsidRDefault="004761BC" w:rsidP="0032552F">
            <w:pPr>
              <w:numPr>
                <w:ilvl w:val="0"/>
                <w:numId w:val="81"/>
              </w:numPr>
              <w:spacing w:line="276" w:lineRule="auto"/>
              <w:ind w:left="268" w:hanging="268"/>
              <w:rPr>
                <w:rFonts w:cs="Times New Roman"/>
                <w:bCs/>
                <w:szCs w:val="24"/>
              </w:rPr>
            </w:pPr>
            <w:r w:rsidRPr="00C854FF">
              <w:rPr>
                <w:rFonts w:cs="Times New Roman"/>
                <w:bCs/>
                <w:szCs w:val="24"/>
              </w:rPr>
              <w:t>oleju jadalnego</w:t>
            </w:r>
          </w:p>
          <w:p w:rsidR="004761BC" w:rsidRPr="00C854FF" w:rsidRDefault="004761BC" w:rsidP="0032552F">
            <w:pPr>
              <w:numPr>
                <w:ilvl w:val="0"/>
                <w:numId w:val="81"/>
              </w:numPr>
              <w:spacing w:line="276" w:lineRule="auto"/>
              <w:ind w:left="268" w:hanging="268"/>
              <w:rPr>
                <w:rFonts w:cs="Times New Roman"/>
                <w:bCs/>
                <w:szCs w:val="24"/>
              </w:rPr>
            </w:pPr>
            <w:r w:rsidRPr="00C854FF">
              <w:rPr>
                <w:rFonts w:cs="Times New Roman"/>
                <w:bCs/>
                <w:szCs w:val="24"/>
              </w:rPr>
              <w:t>płynnych odpadów kuchennych</w:t>
            </w:r>
          </w:p>
          <w:p w:rsidR="004761BC" w:rsidRPr="00C854FF" w:rsidRDefault="004761BC" w:rsidP="0032552F">
            <w:pPr>
              <w:numPr>
                <w:ilvl w:val="0"/>
                <w:numId w:val="81"/>
              </w:numPr>
              <w:spacing w:line="276" w:lineRule="auto"/>
              <w:ind w:left="268" w:hanging="268"/>
              <w:rPr>
                <w:rFonts w:cs="Times New Roman"/>
                <w:bCs/>
                <w:szCs w:val="24"/>
              </w:rPr>
            </w:pPr>
            <w:r w:rsidRPr="00C854FF">
              <w:rPr>
                <w:rFonts w:cs="Times New Roman"/>
                <w:bCs/>
                <w:szCs w:val="24"/>
              </w:rPr>
              <w:t>drewna impregnowanego</w:t>
            </w:r>
          </w:p>
          <w:p w:rsidR="004761BC" w:rsidRPr="00C854FF" w:rsidRDefault="004761BC" w:rsidP="0032552F">
            <w:pPr>
              <w:numPr>
                <w:ilvl w:val="0"/>
                <w:numId w:val="81"/>
              </w:numPr>
              <w:spacing w:line="276" w:lineRule="auto"/>
              <w:ind w:left="268" w:hanging="268"/>
              <w:rPr>
                <w:rFonts w:cs="Times New Roman"/>
                <w:bCs/>
                <w:szCs w:val="24"/>
              </w:rPr>
            </w:pPr>
            <w:r w:rsidRPr="00C854FF">
              <w:rPr>
                <w:rFonts w:cs="Times New Roman"/>
                <w:bCs/>
                <w:szCs w:val="24"/>
              </w:rPr>
              <w:t>płyt wiórowych i MDF</w:t>
            </w:r>
          </w:p>
          <w:p w:rsidR="004761BC" w:rsidRPr="00C854FF" w:rsidRDefault="004761BC" w:rsidP="0032552F">
            <w:pPr>
              <w:numPr>
                <w:ilvl w:val="0"/>
                <w:numId w:val="81"/>
              </w:numPr>
              <w:spacing w:line="276" w:lineRule="auto"/>
              <w:ind w:left="268" w:hanging="268"/>
              <w:rPr>
                <w:rFonts w:cs="Times New Roman"/>
                <w:bCs/>
                <w:szCs w:val="24"/>
              </w:rPr>
            </w:pPr>
            <w:r w:rsidRPr="00C854FF">
              <w:rPr>
                <w:rFonts w:cs="Times New Roman"/>
                <w:bCs/>
                <w:szCs w:val="24"/>
              </w:rPr>
              <w:t>odchodów zwierząt, kości zwierząt</w:t>
            </w:r>
          </w:p>
          <w:p w:rsidR="004761BC" w:rsidRPr="00C854FF" w:rsidRDefault="004761BC" w:rsidP="0032552F">
            <w:pPr>
              <w:numPr>
                <w:ilvl w:val="0"/>
                <w:numId w:val="81"/>
              </w:numPr>
              <w:spacing w:line="276" w:lineRule="auto"/>
              <w:ind w:left="268" w:hanging="268"/>
              <w:rPr>
                <w:rFonts w:cs="Times New Roman"/>
                <w:bCs/>
                <w:szCs w:val="24"/>
              </w:rPr>
            </w:pPr>
            <w:r w:rsidRPr="00C854FF">
              <w:rPr>
                <w:rFonts w:cs="Times New Roman"/>
                <w:bCs/>
                <w:szCs w:val="24"/>
              </w:rPr>
              <w:t xml:space="preserve">popiołu, leków, innych odpadów komunalnych </w:t>
            </w:r>
          </w:p>
          <w:p w:rsidR="004761BC" w:rsidRPr="00C854FF" w:rsidRDefault="004761BC" w:rsidP="0032552F">
            <w:pPr>
              <w:spacing w:line="276" w:lineRule="auto"/>
              <w:ind w:right="-483"/>
              <w:rPr>
                <w:rFonts w:cs="Times New Roman"/>
                <w:b/>
                <w:color w:val="000000" w:themeColor="text1"/>
                <w:szCs w:val="24"/>
              </w:rPr>
            </w:pPr>
          </w:p>
        </w:tc>
      </w:tr>
    </w:tbl>
    <w:p w:rsidR="004761BC" w:rsidRPr="00C854FF" w:rsidRDefault="004761BC" w:rsidP="00732B50">
      <w:pPr>
        <w:tabs>
          <w:tab w:val="left" w:pos="851"/>
        </w:tabs>
        <w:suppressAutoHyphens/>
        <w:autoSpaceDE w:val="0"/>
        <w:autoSpaceDN w:val="0"/>
        <w:adjustRightInd w:val="0"/>
        <w:spacing w:after="0" w:line="276" w:lineRule="auto"/>
        <w:jc w:val="both"/>
        <w:textAlignment w:val="center"/>
        <w:rPr>
          <w:rFonts w:ascii="Times New Roman" w:eastAsia="Times New Roman" w:hAnsi="Times New Roman" w:cs="Times New Roman"/>
          <w:sz w:val="24"/>
          <w:szCs w:val="24"/>
          <w:lang w:eastAsia="pl-PL"/>
        </w:rPr>
      </w:pPr>
    </w:p>
    <w:p w:rsidR="004761BC" w:rsidRPr="00C854FF" w:rsidRDefault="004761BC" w:rsidP="00732B50">
      <w:pPr>
        <w:numPr>
          <w:ilvl w:val="0"/>
          <w:numId w:val="54"/>
        </w:numPr>
        <w:tabs>
          <w:tab w:val="left" w:pos="851"/>
        </w:tabs>
        <w:suppressAutoHyphens/>
        <w:autoSpaceDE w:val="0"/>
        <w:autoSpaceDN w:val="0"/>
        <w:adjustRightInd w:val="0"/>
        <w:spacing w:after="0" w:line="276" w:lineRule="auto"/>
        <w:jc w:val="both"/>
        <w:textAlignment w:val="center"/>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szary  – przeznaczone na popiół;</w:t>
      </w:r>
    </w:p>
    <w:tbl>
      <w:tblPr>
        <w:tblStyle w:val="Tabela-Siatka"/>
        <w:tblpPr w:leftFromText="141" w:rightFromText="141" w:vertAnchor="text" w:horzAnchor="margin" w:tblpY="145"/>
        <w:tblW w:w="9067"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ayout w:type="fixed"/>
        <w:tblCellMar>
          <w:left w:w="0" w:type="dxa"/>
          <w:right w:w="0" w:type="dxa"/>
        </w:tblCellMar>
        <w:tblLook w:val="04A0" w:firstRow="1" w:lastRow="0" w:firstColumn="1" w:lastColumn="0" w:noHBand="0" w:noVBand="1"/>
      </w:tblPr>
      <w:tblGrid>
        <w:gridCol w:w="2908"/>
        <w:gridCol w:w="3041"/>
        <w:gridCol w:w="3118"/>
      </w:tblGrid>
      <w:tr w:rsidR="004761BC" w:rsidRPr="00C854FF" w:rsidTr="00561BDE">
        <w:trPr>
          <w:trHeight w:val="2541"/>
        </w:trPr>
        <w:tc>
          <w:tcPr>
            <w:tcW w:w="2908" w:type="dxa"/>
            <w:shd w:val="clear" w:color="auto" w:fill="FFFFFF" w:themeFill="background1"/>
            <w:vAlign w:val="center"/>
          </w:tcPr>
          <w:p w:rsidR="004761BC" w:rsidRPr="00C854FF" w:rsidRDefault="004761BC" w:rsidP="00732B50">
            <w:pPr>
              <w:spacing w:line="276" w:lineRule="auto"/>
              <w:ind w:right="-483"/>
              <w:jc w:val="both"/>
              <w:rPr>
                <w:rFonts w:cs="Times New Roman"/>
                <w:b/>
                <w:color w:val="000000" w:themeColor="text1"/>
                <w:szCs w:val="24"/>
              </w:rPr>
            </w:pPr>
            <w:r w:rsidRPr="00C854FF">
              <w:rPr>
                <w:rFonts w:cs="Times New Roman"/>
                <w:b/>
                <w:noProof/>
                <w:color w:val="000000" w:themeColor="text1"/>
                <w:szCs w:val="24"/>
                <w:lang w:eastAsia="pl-PL"/>
              </w:rPr>
              <w:drawing>
                <wp:anchor distT="0" distB="0" distL="114300" distR="114300" simplePos="0" relativeHeight="251665408" behindDoc="0" locked="0" layoutInCell="1" allowOverlap="1" wp14:anchorId="6446A9D4" wp14:editId="05EE0F9F">
                  <wp:simplePos x="0" y="0"/>
                  <wp:positionH relativeFrom="column">
                    <wp:posOffset>491490</wp:posOffset>
                  </wp:positionH>
                  <wp:positionV relativeFrom="paragraph">
                    <wp:posOffset>1905</wp:posOffset>
                  </wp:positionV>
                  <wp:extent cx="1019175" cy="1486535"/>
                  <wp:effectExtent l="0" t="0" r="9525" b="0"/>
                  <wp:wrapNone/>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19175" cy="1486535"/>
                          </a:xfrm>
                          <a:prstGeom prst="rect">
                            <a:avLst/>
                          </a:prstGeom>
                          <a:noFill/>
                        </pic:spPr>
                      </pic:pic>
                    </a:graphicData>
                  </a:graphic>
                  <wp14:sizeRelH relativeFrom="margin">
                    <wp14:pctWidth>0</wp14:pctWidth>
                  </wp14:sizeRelH>
                  <wp14:sizeRelV relativeFrom="margin">
                    <wp14:pctHeight>0</wp14:pctHeight>
                  </wp14:sizeRelV>
                </wp:anchor>
              </w:drawing>
            </w:r>
            <w:r w:rsidRPr="00C854FF">
              <w:rPr>
                <w:rFonts w:cs="Times New Roman"/>
                <w:b/>
                <w:color w:val="000000" w:themeColor="text1"/>
                <w:szCs w:val="24"/>
              </w:rPr>
              <w:t xml:space="preserve">            </w:t>
            </w:r>
          </w:p>
          <w:p w:rsidR="004761BC" w:rsidRPr="00C854FF" w:rsidRDefault="004761BC" w:rsidP="00732B50">
            <w:pPr>
              <w:spacing w:line="276" w:lineRule="auto"/>
              <w:ind w:right="-483"/>
              <w:jc w:val="both"/>
              <w:rPr>
                <w:rFonts w:cs="Times New Roman"/>
                <w:b/>
                <w:color w:val="000000" w:themeColor="text1"/>
                <w:szCs w:val="24"/>
              </w:rPr>
            </w:pPr>
          </w:p>
        </w:tc>
        <w:tc>
          <w:tcPr>
            <w:tcW w:w="3041" w:type="dxa"/>
          </w:tcPr>
          <w:p w:rsidR="004761BC" w:rsidRPr="00C854FF" w:rsidRDefault="004761BC" w:rsidP="00732B50">
            <w:pPr>
              <w:spacing w:line="276" w:lineRule="auto"/>
              <w:ind w:left="397"/>
              <w:jc w:val="both"/>
              <w:rPr>
                <w:rFonts w:cs="Times New Roman"/>
                <w:b/>
                <w:color w:val="70AD47"/>
                <w:szCs w:val="24"/>
              </w:rPr>
            </w:pPr>
          </w:p>
          <w:p w:rsidR="004761BC" w:rsidRPr="00C854FF" w:rsidRDefault="004761BC" w:rsidP="00732B50">
            <w:pPr>
              <w:spacing w:line="276" w:lineRule="auto"/>
              <w:ind w:left="397"/>
              <w:jc w:val="both"/>
              <w:rPr>
                <w:rFonts w:cs="Times New Roman"/>
                <w:bCs/>
                <w:szCs w:val="24"/>
              </w:rPr>
            </w:pPr>
            <w:r w:rsidRPr="00C854FF">
              <w:rPr>
                <w:rFonts w:cs="Times New Roman"/>
                <w:b/>
                <w:color w:val="70AD47"/>
                <w:szCs w:val="24"/>
              </w:rPr>
              <w:t>WRZUCAMY</w:t>
            </w:r>
          </w:p>
          <w:p w:rsidR="004761BC" w:rsidRPr="00C854FF" w:rsidRDefault="004761BC" w:rsidP="00732B50">
            <w:pPr>
              <w:pStyle w:val="Akapitzlist"/>
              <w:numPr>
                <w:ilvl w:val="0"/>
                <w:numId w:val="81"/>
              </w:numPr>
              <w:spacing w:line="276" w:lineRule="auto"/>
              <w:ind w:left="425" w:hanging="333"/>
              <w:jc w:val="both"/>
              <w:rPr>
                <w:rFonts w:cs="Times New Roman"/>
                <w:bCs/>
                <w:szCs w:val="24"/>
              </w:rPr>
            </w:pPr>
            <w:r w:rsidRPr="00C854FF">
              <w:rPr>
                <w:rFonts w:cs="Times New Roman"/>
                <w:bCs/>
                <w:szCs w:val="24"/>
              </w:rPr>
              <w:t>zimny popiół</w:t>
            </w:r>
            <w:r w:rsidRPr="00C854FF">
              <w:rPr>
                <w:rFonts w:cs="Times New Roman"/>
                <w:b/>
                <w:bCs/>
                <w:szCs w:val="24"/>
              </w:rPr>
              <w:t xml:space="preserve"> </w:t>
            </w:r>
          </w:p>
          <w:p w:rsidR="004761BC" w:rsidRPr="00C854FF" w:rsidRDefault="004761BC" w:rsidP="00732B50">
            <w:pPr>
              <w:spacing w:line="276" w:lineRule="auto"/>
              <w:ind w:left="317"/>
              <w:jc w:val="both"/>
              <w:rPr>
                <w:rFonts w:cs="Times New Roman"/>
                <w:bCs/>
                <w:szCs w:val="24"/>
              </w:rPr>
            </w:pPr>
          </w:p>
          <w:p w:rsidR="004761BC" w:rsidRPr="00C854FF" w:rsidRDefault="004761BC" w:rsidP="00732B50">
            <w:pPr>
              <w:spacing w:line="276" w:lineRule="auto"/>
              <w:ind w:left="800" w:right="-483" w:hanging="425"/>
              <w:jc w:val="both"/>
              <w:rPr>
                <w:rFonts w:cs="Times New Roman"/>
                <w:b/>
                <w:bCs/>
                <w:color w:val="FF0000"/>
                <w:szCs w:val="24"/>
              </w:rPr>
            </w:pPr>
            <w:r w:rsidRPr="00C854FF">
              <w:rPr>
                <w:rFonts w:cs="Times New Roman"/>
                <w:b/>
                <w:bCs/>
                <w:color w:val="FF0000"/>
                <w:szCs w:val="24"/>
              </w:rPr>
              <w:t>Pamiętaj !</w:t>
            </w:r>
          </w:p>
          <w:p w:rsidR="004761BC" w:rsidRPr="00C854FF" w:rsidRDefault="004761BC" w:rsidP="00732B50">
            <w:pPr>
              <w:spacing w:line="276" w:lineRule="auto"/>
              <w:ind w:left="800" w:right="-483" w:hanging="425"/>
              <w:jc w:val="both"/>
              <w:rPr>
                <w:rFonts w:cs="Times New Roman"/>
                <w:b/>
                <w:bCs/>
                <w:color w:val="FF0000"/>
                <w:szCs w:val="24"/>
              </w:rPr>
            </w:pPr>
            <w:r w:rsidRPr="00C854FF">
              <w:rPr>
                <w:rFonts w:cs="Times New Roman"/>
                <w:b/>
                <w:bCs/>
                <w:color w:val="FF0000"/>
                <w:szCs w:val="24"/>
              </w:rPr>
              <w:t xml:space="preserve">Ze względów bezpieczeństwa </w:t>
            </w:r>
          </w:p>
          <w:p w:rsidR="004761BC" w:rsidRPr="00C854FF" w:rsidRDefault="004761BC" w:rsidP="00732B50">
            <w:pPr>
              <w:spacing w:line="276" w:lineRule="auto"/>
              <w:ind w:left="800" w:right="-483" w:hanging="425"/>
              <w:jc w:val="both"/>
              <w:rPr>
                <w:rFonts w:cs="Times New Roman"/>
                <w:b/>
                <w:bCs/>
                <w:color w:val="FF0000"/>
                <w:szCs w:val="24"/>
              </w:rPr>
            </w:pPr>
            <w:r w:rsidRPr="00C854FF">
              <w:rPr>
                <w:rFonts w:cs="Times New Roman"/>
                <w:b/>
                <w:bCs/>
                <w:color w:val="FF0000"/>
                <w:szCs w:val="24"/>
              </w:rPr>
              <w:t xml:space="preserve">Do worka wrzucamy </w:t>
            </w:r>
          </w:p>
          <w:p w:rsidR="004761BC" w:rsidRPr="00C854FF" w:rsidRDefault="004761BC" w:rsidP="00732B50">
            <w:pPr>
              <w:spacing w:line="276" w:lineRule="auto"/>
              <w:ind w:left="800" w:right="-483" w:hanging="425"/>
              <w:jc w:val="both"/>
              <w:rPr>
                <w:rFonts w:cs="Times New Roman"/>
                <w:b/>
                <w:color w:val="000000" w:themeColor="text1"/>
                <w:szCs w:val="24"/>
              </w:rPr>
            </w:pPr>
            <w:r w:rsidRPr="00C854FF">
              <w:rPr>
                <w:rFonts w:cs="Times New Roman"/>
                <w:b/>
                <w:bCs/>
                <w:color w:val="FF0000"/>
                <w:szCs w:val="24"/>
              </w:rPr>
              <w:t>tylko zimy popiół !</w:t>
            </w:r>
          </w:p>
        </w:tc>
        <w:tc>
          <w:tcPr>
            <w:tcW w:w="3118" w:type="dxa"/>
          </w:tcPr>
          <w:p w:rsidR="004761BC" w:rsidRPr="00C854FF" w:rsidRDefault="004761BC" w:rsidP="00732B50">
            <w:pPr>
              <w:pStyle w:val="Akapitzlist"/>
              <w:spacing w:line="276" w:lineRule="auto"/>
              <w:ind w:left="335" w:right="-483"/>
              <w:jc w:val="both"/>
              <w:rPr>
                <w:rFonts w:cs="Times New Roman"/>
                <w:b/>
                <w:color w:val="FF0000"/>
                <w:szCs w:val="24"/>
              </w:rPr>
            </w:pPr>
          </w:p>
          <w:p w:rsidR="004761BC" w:rsidRPr="00C854FF" w:rsidRDefault="004761BC" w:rsidP="00732B50">
            <w:pPr>
              <w:pStyle w:val="Akapitzlist"/>
              <w:spacing w:line="276" w:lineRule="auto"/>
              <w:ind w:left="335" w:right="-483"/>
              <w:jc w:val="both"/>
              <w:rPr>
                <w:rFonts w:cs="Times New Roman"/>
                <w:bCs/>
                <w:szCs w:val="24"/>
              </w:rPr>
            </w:pPr>
            <w:r w:rsidRPr="00C854FF">
              <w:rPr>
                <w:rFonts w:cs="Times New Roman"/>
                <w:b/>
                <w:color w:val="FF0000"/>
                <w:szCs w:val="24"/>
              </w:rPr>
              <w:t>NIE WRZUCAMY</w:t>
            </w:r>
          </w:p>
          <w:p w:rsidR="004761BC" w:rsidRPr="00C854FF" w:rsidRDefault="004761BC" w:rsidP="00732B50">
            <w:pPr>
              <w:pStyle w:val="Akapitzlist"/>
              <w:numPr>
                <w:ilvl w:val="0"/>
                <w:numId w:val="82"/>
              </w:numPr>
              <w:spacing w:line="276" w:lineRule="auto"/>
              <w:ind w:left="283" w:right="-483" w:hanging="283"/>
              <w:jc w:val="both"/>
              <w:rPr>
                <w:rFonts w:cs="Times New Roman"/>
                <w:bCs/>
                <w:szCs w:val="24"/>
              </w:rPr>
            </w:pPr>
            <w:r w:rsidRPr="00C854FF">
              <w:rPr>
                <w:rFonts w:cs="Times New Roman"/>
                <w:bCs/>
                <w:szCs w:val="24"/>
              </w:rPr>
              <w:t xml:space="preserve">wszystkich odpadów wyżej </w:t>
            </w:r>
          </w:p>
          <w:p w:rsidR="004761BC" w:rsidRPr="00C854FF" w:rsidRDefault="004761BC" w:rsidP="00732B50">
            <w:pPr>
              <w:pStyle w:val="Akapitzlist"/>
              <w:spacing w:line="276" w:lineRule="auto"/>
              <w:ind w:left="335" w:right="-483"/>
              <w:jc w:val="both"/>
              <w:rPr>
                <w:rFonts w:cs="Times New Roman"/>
                <w:bCs/>
                <w:szCs w:val="24"/>
              </w:rPr>
            </w:pPr>
            <w:r w:rsidRPr="00C854FF">
              <w:rPr>
                <w:rFonts w:cs="Times New Roman"/>
                <w:bCs/>
                <w:szCs w:val="24"/>
              </w:rPr>
              <w:t>wymienionych</w:t>
            </w:r>
          </w:p>
        </w:tc>
      </w:tr>
    </w:tbl>
    <w:p w:rsidR="004761BC" w:rsidRPr="00C854FF" w:rsidRDefault="004761BC" w:rsidP="00732B50">
      <w:pPr>
        <w:tabs>
          <w:tab w:val="left" w:pos="851"/>
        </w:tabs>
        <w:suppressAutoHyphens/>
        <w:autoSpaceDE w:val="0"/>
        <w:autoSpaceDN w:val="0"/>
        <w:adjustRightInd w:val="0"/>
        <w:spacing w:after="0" w:line="276" w:lineRule="auto"/>
        <w:jc w:val="both"/>
        <w:textAlignment w:val="center"/>
        <w:rPr>
          <w:rFonts w:ascii="Times New Roman" w:eastAsia="Times New Roman" w:hAnsi="Times New Roman" w:cs="Times New Roman"/>
          <w:color w:val="385623" w:themeColor="accent6" w:themeShade="80"/>
          <w:sz w:val="24"/>
          <w:szCs w:val="24"/>
          <w:lang w:eastAsia="pl-PL"/>
        </w:rPr>
      </w:pPr>
    </w:p>
    <w:p w:rsidR="004761BC" w:rsidRPr="00C854FF" w:rsidRDefault="004761BC" w:rsidP="00732B50">
      <w:pPr>
        <w:pStyle w:val="Akapitzlist"/>
        <w:numPr>
          <w:ilvl w:val="0"/>
          <w:numId w:val="54"/>
        </w:numPr>
        <w:spacing w:after="0" w:line="276" w:lineRule="auto"/>
        <w:ind w:left="851" w:hanging="425"/>
        <w:jc w:val="both"/>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czarny – przeznaczony na odpady zmieszane.</w:t>
      </w:r>
    </w:p>
    <w:tbl>
      <w:tblPr>
        <w:tblStyle w:val="Tabela-Siatka"/>
        <w:tblpPr w:leftFromText="141" w:rightFromText="141" w:vertAnchor="text" w:horzAnchor="margin" w:tblpY="100"/>
        <w:tblW w:w="9067"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ayout w:type="fixed"/>
        <w:tblCellMar>
          <w:left w:w="0" w:type="dxa"/>
          <w:right w:w="0" w:type="dxa"/>
        </w:tblCellMar>
        <w:tblLook w:val="04A0" w:firstRow="1" w:lastRow="0" w:firstColumn="1" w:lastColumn="0" w:noHBand="0" w:noVBand="1"/>
      </w:tblPr>
      <w:tblGrid>
        <w:gridCol w:w="2930"/>
        <w:gridCol w:w="3019"/>
        <w:gridCol w:w="3118"/>
      </w:tblGrid>
      <w:tr w:rsidR="004761BC" w:rsidRPr="00C854FF" w:rsidTr="0032552F">
        <w:trPr>
          <w:trHeight w:val="2678"/>
        </w:trPr>
        <w:tc>
          <w:tcPr>
            <w:tcW w:w="2930" w:type="dxa"/>
            <w:shd w:val="clear" w:color="auto" w:fill="FFFFFF" w:themeFill="background1"/>
            <w:vAlign w:val="center"/>
          </w:tcPr>
          <w:p w:rsidR="004761BC" w:rsidRPr="00C854FF" w:rsidRDefault="004761BC" w:rsidP="00732B50">
            <w:pPr>
              <w:spacing w:line="276" w:lineRule="auto"/>
              <w:ind w:right="-483"/>
              <w:jc w:val="both"/>
              <w:rPr>
                <w:rFonts w:cs="Times New Roman"/>
                <w:b/>
                <w:color w:val="000000" w:themeColor="text1"/>
                <w:szCs w:val="24"/>
              </w:rPr>
            </w:pPr>
            <w:r w:rsidRPr="00C854FF">
              <w:rPr>
                <w:rFonts w:cs="Times New Roman"/>
                <w:b/>
                <w:noProof/>
                <w:color w:val="000000" w:themeColor="text1"/>
                <w:szCs w:val="24"/>
                <w:lang w:eastAsia="pl-PL"/>
              </w:rPr>
              <w:lastRenderedPageBreak/>
              <w:drawing>
                <wp:anchor distT="0" distB="0" distL="114300" distR="114300" simplePos="0" relativeHeight="251666432" behindDoc="0" locked="0" layoutInCell="1" allowOverlap="1" wp14:anchorId="18DA05EE" wp14:editId="7F2233A7">
                  <wp:simplePos x="0" y="0"/>
                  <wp:positionH relativeFrom="column">
                    <wp:posOffset>460375</wp:posOffset>
                  </wp:positionH>
                  <wp:positionV relativeFrom="paragraph">
                    <wp:posOffset>12065</wp:posOffset>
                  </wp:positionV>
                  <wp:extent cx="1009650" cy="1512570"/>
                  <wp:effectExtent l="0" t="0" r="0" b="0"/>
                  <wp:wrapNone/>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09650" cy="1512570"/>
                          </a:xfrm>
                          <a:prstGeom prst="rect">
                            <a:avLst/>
                          </a:prstGeom>
                          <a:noFill/>
                        </pic:spPr>
                      </pic:pic>
                    </a:graphicData>
                  </a:graphic>
                  <wp14:sizeRelH relativeFrom="margin">
                    <wp14:pctWidth>0</wp14:pctWidth>
                  </wp14:sizeRelH>
                  <wp14:sizeRelV relativeFrom="margin">
                    <wp14:pctHeight>0</wp14:pctHeight>
                  </wp14:sizeRelV>
                </wp:anchor>
              </w:drawing>
            </w:r>
          </w:p>
        </w:tc>
        <w:tc>
          <w:tcPr>
            <w:tcW w:w="3019" w:type="dxa"/>
            <w:vAlign w:val="center"/>
          </w:tcPr>
          <w:p w:rsidR="004761BC" w:rsidRPr="00C854FF" w:rsidRDefault="004761BC" w:rsidP="0032552F">
            <w:pPr>
              <w:spacing w:line="276" w:lineRule="auto"/>
              <w:ind w:left="397"/>
              <w:rPr>
                <w:rFonts w:cs="Times New Roman"/>
                <w:b/>
                <w:color w:val="70AD47"/>
                <w:szCs w:val="24"/>
              </w:rPr>
            </w:pPr>
          </w:p>
          <w:p w:rsidR="004761BC" w:rsidRPr="00C854FF" w:rsidRDefault="004761BC" w:rsidP="0032552F">
            <w:pPr>
              <w:spacing w:line="276" w:lineRule="auto"/>
              <w:ind w:left="397"/>
              <w:rPr>
                <w:rFonts w:cs="Times New Roman"/>
                <w:bCs/>
                <w:szCs w:val="24"/>
              </w:rPr>
            </w:pPr>
            <w:r w:rsidRPr="00C854FF">
              <w:rPr>
                <w:rFonts w:cs="Times New Roman"/>
                <w:b/>
                <w:color w:val="70AD47"/>
                <w:szCs w:val="24"/>
              </w:rPr>
              <w:t>WRZUCAMY</w:t>
            </w:r>
          </w:p>
          <w:p w:rsidR="004761BC" w:rsidRPr="00C854FF" w:rsidRDefault="004761BC" w:rsidP="0032552F">
            <w:pPr>
              <w:pStyle w:val="Akapitzlist"/>
              <w:numPr>
                <w:ilvl w:val="0"/>
                <w:numId w:val="81"/>
              </w:numPr>
              <w:tabs>
                <w:tab w:val="left" w:pos="1720"/>
              </w:tabs>
              <w:spacing w:line="276" w:lineRule="auto"/>
              <w:ind w:left="375" w:hanging="283"/>
              <w:rPr>
                <w:rFonts w:cs="Times New Roman"/>
                <w:b/>
                <w:szCs w:val="24"/>
              </w:rPr>
            </w:pPr>
            <w:r w:rsidRPr="00C854FF">
              <w:rPr>
                <w:rFonts w:cs="Times New Roman"/>
                <w:szCs w:val="24"/>
              </w:rPr>
              <w:t>Do pojemnika z odpadami zmieszanymi należy  wrzucać wszystko to, czego nie można odzyskać w procesie recyklingu,</w:t>
            </w:r>
            <w:r w:rsidRPr="00C854FF">
              <w:rPr>
                <w:rFonts w:cs="Times New Roman"/>
                <w:szCs w:val="24"/>
              </w:rPr>
              <w:br/>
              <w:t>z wyłączeniem odpadów niebezpiecznych.</w:t>
            </w:r>
          </w:p>
          <w:p w:rsidR="004761BC" w:rsidRPr="00C854FF" w:rsidRDefault="004761BC" w:rsidP="0032552F">
            <w:pPr>
              <w:spacing w:line="276" w:lineRule="auto"/>
              <w:ind w:right="-483"/>
              <w:rPr>
                <w:rFonts w:cs="Times New Roman"/>
                <w:b/>
                <w:color w:val="000000" w:themeColor="text1"/>
                <w:szCs w:val="24"/>
              </w:rPr>
            </w:pPr>
          </w:p>
        </w:tc>
        <w:tc>
          <w:tcPr>
            <w:tcW w:w="3118" w:type="dxa"/>
            <w:vAlign w:val="center"/>
          </w:tcPr>
          <w:p w:rsidR="004761BC" w:rsidRPr="00C854FF" w:rsidRDefault="004761BC" w:rsidP="0032552F">
            <w:pPr>
              <w:pStyle w:val="Akapitzlist"/>
              <w:spacing w:line="276" w:lineRule="auto"/>
              <w:ind w:left="335" w:right="-483"/>
              <w:rPr>
                <w:rFonts w:cs="Times New Roman"/>
                <w:bCs/>
                <w:szCs w:val="24"/>
              </w:rPr>
            </w:pPr>
            <w:r w:rsidRPr="00C854FF">
              <w:rPr>
                <w:rFonts w:cs="Times New Roman"/>
                <w:b/>
                <w:color w:val="FF0000"/>
                <w:szCs w:val="24"/>
              </w:rPr>
              <w:t>NIE WRZUCAMY</w:t>
            </w:r>
          </w:p>
          <w:p w:rsidR="004761BC" w:rsidRPr="00C854FF" w:rsidRDefault="004761BC" w:rsidP="0032552F">
            <w:pPr>
              <w:pStyle w:val="Akapitzlist"/>
              <w:numPr>
                <w:ilvl w:val="0"/>
                <w:numId w:val="82"/>
              </w:numPr>
              <w:spacing w:line="276" w:lineRule="auto"/>
              <w:ind w:left="283" w:right="-483" w:hanging="283"/>
              <w:rPr>
                <w:rFonts w:cs="Times New Roman"/>
                <w:color w:val="000000" w:themeColor="text1"/>
                <w:szCs w:val="24"/>
              </w:rPr>
            </w:pPr>
            <w:r w:rsidRPr="00C854FF">
              <w:rPr>
                <w:rFonts w:cs="Times New Roman"/>
                <w:b/>
                <w:bCs/>
                <w:color w:val="FF0000"/>
                <w:szCs w:val="24"/>
              </w:rPr>
              <w:t>Zakazuje się wrzucania popiołu</w:t>
            </w:r>
          </w:p>
          <w:p w:rsidR="004761BC" w:rsidRPr="00C854FF" w:rsidRDefault="004761BC" w:rsidP="0032552F">
            <w:pPr>
              <w:pStyle w:val="Akapitzlist"/>
              <w:numPr>
                <w:ilvl w:val="0"/>
                <w:numId w:val="82"/>
              </w:numPr>
              <w:spacing w:line="276" w:lineRule="auto"/>
              <w:ind w:left="283" w:right="-483" w:hanging="283"/>
              <w:rPr>
                <w:rFonts w:cs="Times New Roman"/>
                <w:color w:val="000000" w:themeColor="text1"/>
                <w:szCs w:val="24"/>
              </w:rPr>
            </w:pPr>
            <w:r w:rsidRPr="00C854FF">
              <w:rPr>
                <w:rFonts w:cs="Times New Roman"/>
                <w:bCs/>
                <w:color w:val="000000"/>
                <w:szCs w:val="24"/>
              </w:rPr>
              <w:t xml:space="preserve"> Przeterminowanych lekarstw</w:t>
            </w:r>
          </w:p>
          <w:p w:rsidR="004761BC" w:rsidRPr="00C854FF" w:rsidRDefault="004761BC" w:rsidP="0032552F">
            <w:pPr>
              <w:pStyle w:val="Akapitzlist"/>
              <w:numPr>
                <w:ilvl w:val="0"/>
                <w:numId w:val="82"/>
              </w:numPr>
              <w:spacing w:line="276" w:lineRule="auto"/>
              <w:ind w:left="283" w:right="-483" w:hanging="283"/>
              <w:rPr>
                <w:rFonts w:cs="Times New Roman"/>
                <w:color w:val="000000" w:themeColor="text1"/>
                <w:szCs w:val="24"/>
              </w:rPr>
            </w:pPr>
            <w:r w:rsidRPr="00C854FF">
              <w:rPr>
                <w:rFonts w:cs="Times New Roman"/>
                <w:bCs/>
                <w:color w:val="000000"/>
                <w:szCs w:val="24"/>
              </w:rPr>
              <w:t>Zużytych świetlówek, żarówek</w:t>
            </w:r>
          </w:p>
          <w:p w:rsidR="004761BC" w:rsidRPr="00C854FF" w:rsidRDefault="004761BC" w:rsidP="0032552F">
            <w:pPr>
              <w:pStyle w:val="Akapitzlist"/>
              <w:numPr>
                <w:ilvl w:val="0"/>
                <w:numId w:val="82"/>
              </w:numPr>
              <w:spacing w:line="276" w:lineRule="auto"/>
              <w:ind w:left="283" w:right="-483" w:hanging="283"/>
              <w:rPr>
                <w:rFonts w:cs="Times New Roman"/>
                <w:color w:val="000000" w:themeColor="text1"/>
                <w:szCs w:val="24"/>
              </w:rPr>
            </w:pPr>
            <w:r w:rsidRPr="00C854FF">
              <w:rPr>
                <w:rFonts w:cs="Times New Roman"/>
                <w:bCs/>
                <w:color w:val="000000"/>
                <w:szCs w:val="24"/>
              </w:rPr>
              <w:t xml:space="preserve">Odpadów po żrących chemikaliach                                     ( np. środki ochrony roślin) </w:t>
            </w:r>
          </w:p>
          <w:p w:rsidR="004761BC" w:rsidRPr="00C854FF" w:rsidRDefault="004761BC" w:rsidP="0032552F">
            <w:pPr>
              <w:pStyle w:val="Akapitzlist"/>
              <w:numPr>
                <w:ilvl w:val="0"/>
                <w:numId w:val="82"/>
              </w:numPr>
              <w:spacing w:line="276" w:lineRule="auto"/>
              <w:ind w:left="283" w:right="-483" w:hanging="283"/>
              <w:rPr>
                <w:rFonts w:cs="Times New Roman"/>
                <w:color w:val="000000" w:themeColor="text1"/>
                <w:szCs w:val="24"/>
              </w:rPr>
            </w:pPr>
            <w:r w:rsidRPr="00C854FF">
              <w:rPr>
                <w:rFonts w:cs="Times New Roman"/>
                <w:bCs/>
                <w:color w:val="000000"/>
                <w:szCs w:val="24"/>
              </w:rPr>
              <w:t>Zużytego sprzętu RTV i AGD                  (tzw. elektroodpady)</w:t>
            </w:r>
            <w:r w:rsidRPr="00C854FF">
              <w:rPr>
                <w:rFonts w:cs="Times New Roman"/>
                <w:bCs/>
                <w:color w:val="000000"/>
                <w:szCs w:val="24"/>
              </w:rPr>
              <w:br/>
            </w:r>
          </w:p>
        </w:tc>
      </w:tr>
    </w:tbl>
    <w:p w:rsidR="004761BC" w:rsidRPr="00C854FF" w:rsidRDefault="004761BC" w:rsidP="00732B50">
      <w:pPr>
        <w:spacing w:after="0" w:line="276" w:lineRule="auto"/>
        <w:jc w:val="both"/>
        <w:rPr>
          <w:rFonts w:ascii="Times New Roman" w:eastAsia="Times New Roman" w:hAnsi="Times New Roman" w:cs="Times New Roman"/>
          <w:color w:val="385623" w:themeColor="accent6" w:themeShade="80"/>
          <w:sz w:val="24"/>
          <w:szCs w:val="24"/>
          <w:lang w:eastAsia="pl-PL"/>
        </w:rPr>
      </w:pPr>
    </w:p>
    <w:p w:rsidR="004761BC" w:rsidRPr="00C854FF" w:rsidRDefault="004761BC" w:rsidP="00732B50">
      <w:pPr>
        <w:spacing w:after="0" w:line="276" w:lineRule="auto"/>
        <w:jc w:val="both"/>
        <w:rPr>
          <w:rFonts w:ascii="Times New Roman" w:hAnsi="Times New Roman" w:cs="Times New Roman"/>
          <w:b/>
          <w:sz w:val="24"/>
          <w:szCs w:val="24"/>
        </w:rPr>
      </w:pPr>
      <w:r w:rsidRPr="00C854FF">
        <w:rPr>
          <w:rFonts w:ascii="Times New Roman" w:hAnsi="Times New Roman" w:cs="Times New Roman"/>
          <w:b/>
          <w:sz w:val="24"/>
          <w:szCs w:val="24"/>
        </w:rPr>
        <w:t>Działania inwestycyjne i edukacyjne</w:t>
      </w:r>
    </w:p>
    <w:p w:rsidR="004761BC" w:rsidRPr="00C854FF" w:rsidRDefault="004761BC" w:rsidP="00732B50">
      <w:pPr>
        <w:spacing w:after="0" w:line="276" w:lineRule="auto"/>
        <w:ind w:firstLine="708"/>
        <w:jc w:val="both"/>
        <w:rPr>
          <w:rFonts w:ascii="Times New Roman" w:hAnsi="Times New Roman" w:cs="Times New Roman"/>
          <w:sz w:val="24"/>
          <w:szCs w:val="24"/>
        </w:rPr>
      </w:pPr>
      <w:r w:rsidRPr="00C854FF">
        <w:rPr>
          <w:rFonts w:ascii="Times New Roman" w:hAnsi="Times New Roman" w:cs="Times New Roman"/>
          <w:sz w:val="24"/>
          <w:szCs w:val="24"/>
        </w:rPr>
        <w:t>Działania inwestycyjne oraz edukacyjne mają na celu podniesienie poziomu wiedzy ekologicznej mieszkańców oraz rozbudzenie w nich świadomości konieczności segregacji odpadów.</w:t>
      </w:r>
    </w:p>
    <w:p w:rsidR="004761BC" w:rsidRPr="00C854FF" w:rsidRDefault="004761BC" w:rsidP="00732B50">
      <w:pPr>
        <w:pStyle w:val="NormalnyWeb"/>
        <w:spacing w:before="0" w:beforeAutospacing="0" w:after="0" w:afterAutospacing="0" w:line="276" w:lineRule="auto"/>
        <w:ind w:firstLine="708"/>
        <w:jc w:val="both"/>
        <w:rPr>
          <w:b/>
        </w:rPr>
      </w:pPr>
      <w:r w:rsidRPr="00C854FF">
        <w:t xml:space="preserve">Działaniem mającym na celu właściwą segregację odpadów komunalnych na terenie Gminy Gorzyce jest funkcjonowanie Punktu Selektywnej Zbiórki Odpadów Komunalnych, </w:t>
      </w:r>
      <w:r w:rsidRPr="00C854FF">
        <w:rPr>
          <w:bCs/>
        </w:rPr>
        <w:t>zlokalizowanego w Gorzycach, przy ul. Wrzawskiej 9.</w:t>
      </w:r>
    </w:p>
    <w:p w:rsidR="004761BC" w:rsidRPr="00C854FF" w:rsidRDefault="004761BC" w:rsidP="00732B50">
      <w:pPr>
        <w:spacing w:after="0" w:line="276" w:lineRule="auto"/>
        <w:ind w:firstLine="708"/>
        <w:jc w:val="both"/>
        <w:rPr>
          <w:rFonts w:ascii="Times New Roman" w:hAnsi="Times New Roman" w:cs="Times New Roman"/>
          <w:sz w:val="24"/>
          <w:szCs w:val="24"/>
        </w:rPr>
      </w:pPr>
      <w:r w:rsidRPr="00C854FF">
        <w:rPr>
          <w:rFonts w:ascii="Times New Roman" w:hAnsi="Times New Roman" w:cs="Times New Roman"/>
          <w:sz w:val="24"/>
          <w:szCs w:val="24"/>
        </w:rPr>
        <w:t xml:space="preserve"> Utworzony na terenie Gminy Gorzyce Punkt Selektywnej Zbiórki Odpadów Komunalnych (PSZOK) funkcjonuje od dnia 27 listopada 2018 r. Operatorem PSZOK jest Zakład Gospodarki Komunalnej w Gorzycach. Warunki odbierania odpadów oraz sposób dostarczania określa </w:t>
      </w:r>
      <w:r w:rsidRPr="00C854FF">
        <w:rPr>
          <w:rStyle w:val="Pogrubienie"/>
          <w:rFonts w:ascii="Times New Roman" w:hAnsi="Times New Roman" w:cs="Times New Roman"/>
          <w:sz w:val="24"/>
          <w:szCs w:val="24"/>
        </w:rPr>
        <w:t>Regulamin  funkcjonowania Punktu Selektywnego Zbierania Odpadów Komunalnych w Gorzycach</w:t>
      </w:r>
      <w:r w:rsidRPr="00C854FF">
        <w:rPr>
          <w:rFonts w:ascii="Times New Roman" w:hAnsi="Times New Roman" w:cs="Times New Roman"/>
          <w:sz w:val="24"/>
          <w:szCs w:val="24"/>
        </w:rPr>
        <w:t xml:space="preserve"> będący Załącznikiem do </w:t>
      </w:r>
      <w:r w:rsidRPr="00C854FF">
        <w:rPr>
          <w:rStyle w:val="Pogrubienie"/>
          <w:rFonts w:ascii="Times New Roman" w:hAnsi="Times New Roman" w:cs="Times New Roman"/>
          <w:sz w:val="24"/>
          <w:szCs w:val="24"/>
        </w:rPr>
        <w:t>Zarządzenia nr 136/17 Wójta Gminy Gorzyce z dnia 6 grudnia 2017 roku</w:t>
      </w:r>
      <w:r w:rsidRPr="00C854FF">
        <w:rPr>
          <w:rFonts w:ascii="Times New Roman" w:hAnsi="Times New Roman" w:cs="Times New Roman"/>
          <w:b/>
          <w:sz w:val="24"/>
          <w:szCs w:val="24"/>
        </w:rPr>
        <w:t xml:space="preserve"> </w:t>
      </w:r>
      <w:r w:rsidRPr="00C854FF">
        <w:rPr>
          <w:rFonts w:ascii="Times New Roman" w:hAnsi="Times New Roman" w:cs="Times New Roman"/>
          <w:sz w:val="24"/>
          <w:szCs w:val="24"/>
        </w:rPr>
        <w:t xml:space="preserve">zamieszczony na stronie internetowej Zakładu Gospodarki Komunalnej w Gorzycach, stronie internetowej Urzędu Gminy Gorzyce </w:t>
      </w:r>
      <w:r w:rsidR="0032552F" w:rsidRPr="00C854FF">
        <w:rPr>
          <w:rFonts w:ascii="Times New Roman" w:hAnsi="Times New Roman" w:cs="Times New Roman"/>
          <w:sz w:val="24"/>
          <w:szCs w:val="24"/>
        </w:rPr>
        <w:t xml:space="preserve">oraz bezpośrednio </w:t>
      </w:r>
      <w:r w:rsidRPr="00C854FF">
        <w:rPr>
          <w:rFonts w:ascii="Times New Roman" w:hAnsi="Times New Roman" w:cs="Times New Roman"/>
          <w:sz w:val="24"/>
          <w:szCs w:val="24"/>
        </w:rPr>
        <w:t>w PSZOK-u.</w:t>
      </w:r>
    </w:p>
    <w:p w:rsidR="004761BC" w:rsidRPr="00C854FF" w:rsidRDefault="004761BC" w:rsidP="00732B50">
      <w:pPr>
        <w:spacing w:after="0" w:line="276" w:lineRule="auto"/>
        <w:ind w:firstLine="708"/>
        <w:jc w:val="both"/>
        <w:rPr>
          <w:rFonts w:ascii="Times New Roman" w:hAnsi="Times New Roman" w:cs="Times New Roman"/>
          <w:bCs/>
          <w:sz w:val="24"/>
          <w:szCs w:val="24"/>
        </w:rPr>
      </w:pPr>
      <w:r w:rsidRPr="00C854FF">
        <w:rPr>
          <w:rFonts w:ascii="Times New Roman" w:hAnsi="Times New Roman" w:cs="Times New Roman"/>
          <w:bCs/>
          <w:sz w:val="24"/>
          <w:szCs w:val="24"/>
        </w:rPr>
        <w:t>Rodzaje odpadów przyjmowanych w PSZOK:</w:t>
      </w:r>
    </w:p>
    <w:p w:rsidR="004761BC" w:rsidRPr="00C854FF" w:rsidRDefault="004761BC" w:rsidP="00732B50">
      <w:pPr>
        <w:pStyle w:val="Akapitzlist"/>
        <w:numPr>
          <w:ilvl w:val="0"/>
          <w:numId w:val="83"/>
        </w:numPr>
        <w:tabs>
          <w:tab w:val="clear" w:pos="504"/>
          <w:tab w:val="left" w:pos="142"/>
          <w:tab w:val="left" w:pos="426"/>
        </w:tabs>
        <w:spacing w:after="0" w:line="276" w:lineRule="auto"/>
        <w:ind w:left="0"/>
        <w:jc w:val="both"/>
        <w:rPr>
          <w:rFonts w:ascii="Times New Roman" w:hAnsi="Times New Roman" w:cs="Times New Roman"/>
          <w:bCs/>
          <w:sz w:val="24"/>
          <w:szCs w:val="24"/>
          <w:vertAlign w:val="superscript"/>
        </w:rPr>
      </w:pPr>
      <w:r w:rsidRPr="00C854FF">
        <w:rPr>
          <w:rFonts w:ascii="Times New Roman" w:hAnsi="Times New Roman" w:cs="Times New Roman"/>
          <w:bCs/>
          <w:sz w:val="24"/>
          <w:szCs w:val="24"/>
        </w:rPr>
        <w:t>papieru i tektury;</w:t>
      </w:r>
    </w:p>
    <w:p w:rsidR="004761BC" w:rsidRPr="00C854FF" w:rsidRDefault="004761BC" w:rsidP="00732B50">
      <w:pPr>
        <w:numPr>
          <w:ilvl w:val="0"/>
          <w:numId w:val="83"/>
        </w:numPr>
        <w:tabs>
          <w:tab w:val="clear" w:pos="504"/>
          <w:tab w:val="left" w:pos="426"/>
          <w:tab w:val="decimal" w:pos="792"/>
        </w:tabs>
        <w:spacing w:after="0" w:line="276" w:lineRule="auto"/>
        <w:ind w:left="0"/>
        <w:jc w:val="both"/>
        <w:rPr>
          <w:rFonts w:ascii="Times New Roman" w:hAnsi="Times New Roman" w:cs="Times New Roman"/>
          <w:bCs/>
          <w:sz w:val="24"/>
          <w:szCs w:val="24"/>
        </w:rPr>
      </w:pPr>
      <w:r w:rsidRPr="00C854FF">
        <w:rPr>
          <w:rFonts w:ascii="Times New Roman" w:hAnsi="Times New Roman" w:cs="Times New Roman"/>
          <w:bCs/>
          <w:sz w:val="24"/>
          <w:szCs w:val="24"/>
        </w:rPr>
        <w:t>szkła;</w:t>
      </w:r>
    </w:p>
    <w:p w:rsidR="004761BC" w:rsidRPr="00C854FF" w:rsidRDefault="004761BC" w:rsidP="00732B50">
      <w:pPr>
        <w:numPr>
          <w:ilvl w:val="0"/>
          <w:numId w:val="83"/>
        </w:numPr>
        <w:tabs>
          <w:tab w:val="clear" w:pos="504"/>
          <w:tab w:val="left" w:pos="426"/>
          <w:tab w:val="decimal" w:pos="792"/>
        </w:tabs>
        <w:spacing w:after="0" w:line="276" w:lineRule="auto"/>
        <w:ind w:left="0"/>
        <w:jc w:val="both"/>
        <w:rPr>
          <w:rFonts w:ascii="Times New Roman" w:hAnsi="Times New Roman" w:cs="Times New Roman"/>
          <w:bCs/>
          <w:sz w:val="24"/>
          <w:szCs w:val="24"/>
        </w:rPr>
      </w:pPr>
      <w:r w:rsidRPr="00C854FF">
        <w:rPr>
          <w:rFonts w:ascii="Times New Roman" w:hAnsi="Times New Roman" w:cs="Times New Roman"/>
          <w:bCs/>
          <w:sz w:val="24"/>
          <w:szCs w:val="24"/>
        </w:rPr>
        <w:t>opakowań wielomateriałowych;</w:t>
      </w:r>
      <w:r w:rsidRPr="00C854FF">
        <w:rPr>
          <w:rFonts w:ascii="Times New Roman" w:hAnsi="Times New Roman" w:cs="Times New Roman"/>
          <w:noProof/>
          <w:sz w:val="24"/>
          <w:szCs w:val="24"/>
        </w:rPr>
        <w:t xml:space="preserve"> </w:t>
      </w:r>
    </w:p>
    <w:p w:rsidR="004761BC" w:rsidRPr="00C854FF" w:rsidRDefault="004761BC" w:rsidP="00732B50">
      <w:pPr>
        <w:numPr>
          <w:ilvl w:val="0"/>
          <w:numId w:val="83"/>
        </w:numPr>
        <w:tabs>
          <w:tab w:val="clear" w:pos="504"/>
          <w:tab w:val="left" w:pos="426"/>
          <w:tab w:val="decimal" w:pos="792"/>
        </w:tabs>
        <w:spacing w:after="0" w:line="276" w:lineRule="auto"/>
        <w:ind w:left="0"/>
        <w:jc w:val="both"/>
        <w:rPr>
          <w:rFonts w:ascii="Times New Roman" w:hAnsi="Times New Roman" w:cs="Times New Roman"/>
          <w:bCs/>
          <w:sz w:val="24"/>
          <w:szCs w:val="24"/>
        </w:rPr>
      </w:pPr>
      <w:r w:rsidRPr="00C854FF">
        <w:rPr>
          <w:rFonts w:ascii="Times New Roman" w:hAnsi="Times New Roman" w:cs="Times New Roman"/>
          <w:bCs/>
          <w:sz w:val="24"/>
          <w:szCs w:val="24"/>
        </w:rPr>
        <w:t>tworzywa sztucznego;</w:t>
      </w:r>
    </w:p>
    <w:p w:rsidR="004761BC" w:rsidRPr="00C854FF" w:rsidRDefault="004761BC" w:rsidP="00732B50">
      <w:pPr>
        <w:numPr>
          <w:ilvl w:val="0"/>
          <w:numId w:val="83"/>
        </w:numPr>
        <w:tabs>
          <w:tab w:val="clear" w:pos="504"/>
          <w:tab w:val="left" w:pos="426"/>
          <w:tab w:val="decimal" w:pos="792"/>
        </w:tabs>
        <w:spacing w:after="0" w:line="276" w:lineRule="auto"/>
        <w:ind w:left="0"/>
        <w:jc w:val="both"/>
        <w:rPr>
          <w:rFonts w:ascii="Times New Roman" w:hAnsi="Times New Roman" w:cs="Times New Roman"/>
          <w:bCs/>
          <w:sz w:val="24"/>
          <w:szCs w:val="24"/>
        </w:rPr>
      </w:pPr>
      <w:r w:rsidRPr="00C854FF">
        <w:rPr>
          <w:rFonts w:ascii="Times New Roman" w:hAnsi="Times New Roman" w:cs="Times New Roman"/>
          <w:bCs/>
          <w:sz w:val="24"/>
          <w:szCs w:val="24"/>
        </w:rPr>
        <w:t>metali;</w:t>
      </w:r>
    </w:p>
    <w:p w:rsidR="004761BC" w:rsidRPr="00C854FF" w:rsidRDefault="004761BC" w:rsidP="00732B50">
      <w:pPr>
        <w:pStyle w:val="Akapitzlist"/>
        <w:numPr>
          <w:ilvl w:val="0"/>
          <w:numId w:val="84"/>
        </w:numPr>
        <w:tabs>
          <w:tab w:val="left" w:pos="426"/>
        </w:tabs>
        <w:spacing w:after="0" w:line="276" w:lineRule="auto"/>
        <w:ind w:left="0"/>
        <w:jc w:val="both"/>
        <w:rPr>
          <w:rFonts w:ascii="Times New Roman" w:hAnsi="Times New Roman" w:cs="Times New Roman"/>
          <w:bCs/>
          <w:sz w:val="24"/>
          <w:szCs w:val="24"/>
        </w:rPr>
      </w:pPr>
      <w:r w:rsidRPr="00C854FF">
        <w:rPr>
          <w:rFonts w:ascii="Times New Roman" w:hAnsi="Times New Roman" w:cs="Times New Roman"/>
          <w:bCs/>
          <w:sz w:val="24"/>
          <w:szCs w:val="24"/>
        </w:rPr>
        <w:t>bioodpadów;</w:t>
      </w:r>
    </w:p>
    <w:p w:rsidR="004761BC" w:rsidRPr="00C854FF" w:rsidRDefault="004761BC" w:rsidP="00732B50">
      <w:pPr>
        <w:numPr>
          <w:ilvl w:val="0"/>
          <w:numId w:val="84"/>
        </w:numPr>
        <w:tabs>
          <w:tab w:val="decimal" w:pos="360"/>
          <w:tab w:val="left" w:pos="426"/>
        </w:tabs>
        <w:spacing w:after="0" w:line="276" w:lineRule="auto"/>
        <w:ind w:left="0"/>
        <w:jc w:val="both"/>
        <w:rPr>
          <w:rFonts w:ascii="Times New Roman" w:hAnsi="Times New Roman" w:cs="Times New Roman"/>
          <w:bCs/>
          <w:sz w:val="24"/>
          <w:szCs w:val="24"/>
        </w:rPr>
      </w:pPr>
      <w:r w:rsidRPr="00C854FF">
        <w:rPr>
          <w:rFonts w:ascii="Times New Roman" w:hAnsi="Times New Roman" w:cs="Times New Roman"/>
          <w:bCs/>
          <w:sz w:val="24"/>
          <w:szCs w:val="24"/>
        </w:rPr>
        <w:t xml:space="preserve"> przeterminowanych leków i chemikaliów;</w:t>
      </w:r>
    </w:p>
    <w:p w:rsidR="004761BC" w:rsidRPr="00C854FF" w:rsidRDefault="004761BC" w:rsidP="00732B50">
      <w:pPr>
        <w:numPr>
          <w:ilvl w:val="0"/>
          <w:numId w:val="84"/>
        </w:numPr>
        <w:tabs>
          <w:tab w:val="left" w:pos="426"/>
          <w:tab w:val="decimal" w:pos="864"/>
        </w:tabs>
        <w:spacing w:after="0" w:line="276" w:lineRule="auto"/>
        <w:ind w:left="0"/>
        <w:jc w:val="both"/>
        <w:rPr>
          <w:rFonts w:ascii="Times New Roman" w:hAnsi="Times New Roman" w:cs="Times New Roman"/>
          <w:bCs/>
          <w:sz w:val="24"/>
          <w:szCs w:val="24"/>
        </w:rPr>
      </w:pPr>
      <w:r w:rsidRPr="00C854FF">
        <w:rPr>
          <w:rFonts w:ascii="Times New Roman" w:hAnsi="Times New Roman" w:cs="Times New Roman"/>
          <w:bCs/>
          <w:sz w:val="24"/>
          <w:szCs w:val="24"/>
        </w:rPr>
        <w:t>zużytych baterii i akumulatorów;</w:t>
      </w:r>
    </w:p>
    <w:p w:rsidR="004761BC" w:rsidRPr="00C854FF" w:rsidRDefault="004761BC" w:rsidP="00732B50">
      <w:pPr>
        <w:numPr>
          <w:ilvl w:val="0"/>
          <w:numId w:val="84"/>
        </w:numPr>
        <w:tabs>
          <w:tab w:val="left" w:pos="426"/>
          <w:tab w:val="decimal" w:pos="864"/>
        </w:tabs>
        <w:spacing w:after="0" w:line="276" w:lineRule="auto"/>
        <w:ind w:left="0"/>
        <w:jc w:val="both"/>
        <w:rPr>
          <w:rFonts w:ascii="Times New Roman" w:hAnsi="Times New Roman" w:cs="Times New Roman"/>
          <w:bCs/>
          <w:sz w:val="24"/>
          <w:szCs w:val="24"/>
        </w:rPr>
      </w:pPr>
      <w:r w:rsidRPr="00C854FF">
        <w:rPr>
          <w:rFonts w:ascii="Times New Roman" w:hAnsi="Times New Roman" w:cs="Times New Roman"/>
          <w:bCs/>
          <w:sz w:val="24"/>
          <w:szCs w:val="24"/>
        </w:rPr>
        <w:t>zużytego sprzętu elektrycznego i elektronicznego;</w:t>
      </w:r>
    </w:p>
    <w:p w:rsidR="004761BC" w:rsidRPr="00C854FF" w:rsidRDefault="004761BC" w:rsidP="00732B50">
      <w:pPr>
        <w:numPr>
          <w:ilvl w:val="0"/>
          <w:numId w:val="84"/>
        </w:numPr>
        <w:tabs>
          <w:tab w:val="left" w:pos="426"/>
        </w:tabs>
        <w:spacing w:after="0" w:line="276" w:lineRule="auto"/>
        <w:ind w:left="0"/>
        <w:jc w:val="both"/>
        <w:rPr>
          <w:rFonts w:ascii="Times New Roman" w:hAnsi="Times New Roman" w:cs="Times New Roman"/>
          <w:bCs/>
          <w:sz w:val="24"/>
          <w:szCs w:val="24"/>
        </w:rPr>
      </w:pPr>
      <w:r w:rsidRPr="00C854FF">
        <w:rPr>
          <w:rFonts w:ascii="Times New Roman" w:hAnsi="Times New Roman" w:cs="Times New Roman"/>
          <w:bCs/>
          <w:sz w:val="24"/>
          <w:szCs w:val="24"/>
        </w:rPr>
        <w:t>mebli i innych odpadów wielkogabarytowych;</w:t>
      </w:r>
    </w:p>
    <w:p w:rsidR="004761BC" w:rsidRPr="00C854FF" w:rsidRDefault="004761BC" w:rsidP="00732B50">
      <w:pPr>
        <w:pStyle w:val="Akapitzlist"/>
        <w:numPr>
          <w:ilvl w:val="0"/>
          <w:numId w:val="84"/>
        </w:numPr>
        <w:tabs>
          <w:tab w:val="left" w:pos="426"/>
          <w:tab w:val="decimal" w:pos="864"/>
        </w:tabs>
        <w:spacing w:after="0" w:line="276" w:lineRule="auto"/>
        <w:ind w:left="0"/>
        <w:jc w:val="both"/>
        <w:rPr>
          <w:rFonts w:ascii="Times New Roman" w:hAnsi="Times New Roman" w:cs="Times New Roman"/>
          <w:bCs/>
          <w:sz w:val="24"/>
          <w:szCs w:val="24"/>
        </w:rPr>
      </w:pPr>
      <w:r w:rsidRPr="00C854FF">
        <w:rPr>
          <w:rFonts w:ascii="Times New Roman" w:hAnsi="Times New Roman" w:cs="Times New Roman"/>
          <w:bCs/>
          <w:sz w:val="24"/>
          <w:szCs w:val="24"/>
        </w:rPr>
        <w:t>zużytych opon;</w:t>
      </w:r>
    </w:p>
    <w:p w:rsidR="004761BC" w:rsidRPr="00C854FF" w:rsidRDefault="004761BC" w:rsidP="00732B50">
      <w:pPr>
        <w:pStyle w:val="Akapitzlist"/>
        <w:numPr>
          <w:ilvl w:val="0"/>
          <w:numId w:val="84"/>
        </w:numPr>
        <w:tabs>
          <w:tab w:val="left" w:pos="426"/>
          <w:tab w:val="decimal" w:pos="864"/>
        </w:tabs>
        <w:spacing w:after="0" w:line="276" w:lineRule="auto"/>
        <w:ind w:left="0"/>
        <w:jc w:val="both"/>
        <w:rPr>
          <w:rFonts w:ascii="Times New Roman" w:hAnsi="Times New Roman" w:cs="Times New Roman"/>
          <w:bCs/>
          <w:sz w:val="24"/>
          <w:szCs w:val="24"/>
        </w:rPr>
      </w:pPr>
      <w:r w:rsidRPr="00C854FF">
        <w:rPr>
          <w:rFonts w:ascii="Times New Roman" w:hAnsi="Times New Roman" w:cs="Times New Roman"/>
          <w:bCs/>
          <w:sz w:val="24"/>
          <w:szCs w:val="24"/>
        </w:rPr>
        <w:t>popiołu,</w:t>
      </w:r>
    </w:p>
    <w:p w:rsidR="004761BC" w:rsidRPr="00C854FF" w:rsidRDefault="004761BC" w:rsidP="00732B50">
      <w:pPr>
        <w:pStyle w:val="Akapitzlist"/>
        <w:numPr>
          <w:ilvl w:val="0"/>
          <w:numId w:val="84"/>
        </w:numPr>
        <w:tabs>
          <w:tab w:val="left" w:pos="426"/>
          <w:tab w:val="decimal" w:pos="648"/>
        </w:tabs>
        <w:spacing w:after="0" w:line="276" w:lineRule="auto"/>
        <w:ind w:left="0"/>
        <w:jc w:val="both"/>
        <w:rPr>
          <w:rFonts w:ascii="Times New Roman" w:hAnsi="Times New Roman" w:cs="Times New Roman"/>
          <w:bCs/>
          <w:sz w:val="24"/>
          <w:szCs w:val="24"/>
        </w:rPr>
      </w:pPr>
      <w:r w:rsidRPr="00C854FF">
        <w:rPr>
          <w:rFonts w:ascii="Times New Roman" w:hAnsi="Times New Roman" w:cs="Times New Roman"/>
          <w:bCs/>
          <w:sz w:val="24"/>
          <w:szCs w:val="24"/>
        </w:rPr>
        <w:t>odpady niebezpieczne;</w:t>
      </w:r>
    </w:p>
    <w:p w:rsidR="004761BC" w:rsidRPr="00C854FF" w:rsidRDefault="004761BC" w:rsidP="00732B50">
      <w:pPr>
        <w:pStyle w:val="Akapitzlist"/>
        <w:numPr>
          <w:ilvl w:val="0"/>
          <w:numId w:val="84"/>
        </w:numPr>
        <w:tabs>
          <w:tab w:val="left" w:pos="426"/>
          <w:tab w:val="decimal" w:pos="648"/>
        </w:tabs>
        <w:spacing w:after="0" w:line="276" w:lineRule="auto"/>
        <w:ind w:left="0"/>
        <w:jc w:val="both"/>
        <w:rPr>
          <w:rFonts w:ascii="Times New Roman" w:hAnsi="Times New Roman" w:cs="Times New Roman"/>
          <w:bCs/>
          <w:sz w:val="24"/>
          <w:szCs w:val="24"/>
        </w:rPr>
      </w:pPr>
      <w:r w:rsidRPr="00C854FF">
        <w:rPr>
          <w:rFonts w:ascii="Times New Roman" w:hAnsi="Times New Roman" w:cs="Times New Roman"/>
          <w:bCs/>
          <w:sz w:val="24"/>
          <w:szCs w:val="24"/>
        </w:rPr>
        <w:t>odpady budowlane i rozbiórkowe;</w:t>
      </w:r>
    </w:p>
    <w:p w:rsidR="004761BC" w:rsidRPr="00C854FF" w:rsidRDefault="004761BC" w:rsidP="00732B50">
      <w:pPr>
        <w:pStyle w:val="Akapitzlist"/>
        <w:numPr>
          <w:ilvl w:val="0"/>
          <w:numId w:val="84"/>
        </w:numPr>
        <w:tabs>
          <w:tab w:val="left" w:pos="426"/>
          <w:tab w:val="decimal" w:pos="648"/>
        </w:tabs>
        <w:spacing w:after="0" w:line="276" w:lineRule="auto"/>
        <w:ind w:left="0"/>
        <w:jc w:val="both"/>
        <w:rPr>
          <w:rFonts w:ascii="Times New Roman" w:hAnsi="Times New Roman" w:cs="Times New Roman"/>
          <w:bCs/>
          <w:sz w:val="24"/>
          <w:szCs w:val="24"/>
        </w:rPr>
      </w:pPr>
      <w:r w:rsidRPr="00C854FF">
        <w:rPr>
          <w:rFonts w:ascii="Times New Roman" w:hAnsi="Times New Roman" w:cs="Times New Roman"/>
          <w:bCs/>
          <w:sz w:val="24"/>
          <w:szCs w:val="24"/>
        </w:rPr>
        <w:t>odpady tekstyliów i odzieży;</w:t>
      </w:r>
    </w:p>
    <w:p w:rsidR="004761BC" w:rsidRPr="00C854FF" w:rsidRDefault="004761BC" w:rsidP="00732B50">
      <w:pPr>
        <w:pStyle w:val="Akapitzlist"/>
        <w:numPr>
          <w:ilvl w:val="0"/>
          <w:numId w:val="84"/>
        </w:numPr>
        <w:tabs>
          <w:tab w:val="left" w:pos="426"/>
        </w:tabs>
        <w:spacing w:after="0" w:line="276" w:lineRule="auto"/>
        <w:ind w:left="0"/>
        <w:jc w:val="both"/>
        <w:rPr>
          <w:rFonts w:ascii="Times New Roman" w:hAnsi="Times New Roman" w:cs="Times New Roman"/>
          <w:bCs/>
          <w:color w:val="FF0000"/>
          <w:sz w:val="24"/>
          <w:szCs w:val="24"/>
          <w:u w:val="single"/>
          <w:vertAlign w:val="superscript"/>
        </w:rPr>
      </w:pPr>
      <w:r w:rsidRPr="00C854FF">
        <w:rPr>
          <w:rFonts w:ascii="Times New Roman" w:hAnsi="Times New Roman" w:cs="Times New Roman"/>
          <w:bCs/>
          <w:sz w:val="24"/>
          <w:szCs w:val="24"/>
        </w:rPr>
        <w:lastRenderedPageBreak/>
        <w:t xml:space="preserve">odpadów niekwalifikujących się do odpadów medycznych powstałych w gospodarstwie </w:t>
      </w:r>
      <w:r w:rsidRPr="00C854FF">
        <w:rPr>
          <w:rFonts w:ascii="Times New Roman" w:hAnsi="Times New Roman" w:cs="Times New Roman"/>
          <w:bCs/>
          <w:sz w:val="24"/>
          <w:szCs w:val="24"/>
        </w:rPr>
        <w:br/>
        <w:t xml:space="preserve">       domowym w wyniku przyjmowania produktów leczniczych w formie iniekcji </w:t>
      </w:r>
      <w:r w:rsidRPr="00C854FF">
        <w:rPr>
          <w:rFonts w:ascii="Times New Roman" w:hAnsi="Times New Roman" w:cs="Times New Roman"/>
          <w:bCs/>
          <w:sz w:val="24"/>
          <w:szCs w:val="24"/>
        </w:rPr>
        <w:br/>
        <w:t xml:space="preserve">       i prowadzenia monitoringu  poziomu  substancji we krwi, w szczególności igieł</w:t>
      </w:r>
      <w:r w:rsidRPr="00C854FF">
        <w:rPr>
          <w:rFonts w:ascii="Times New Roman" w:hAnsi="Times New Roman" w:cs="Times New Roman"/>
          <w:bCs/>
          <w:sz w:val="24"/>
          <w:szCs w:val="24"/>
        </w:rPr>
        <w:br/>
        <w:t xml:space="preserve">       i strzykawek.</w:t>
      </w:r>
    </w:p>
    <w:p w:rsidR="004761BC" w:rsidRPr="00C854FF" w:rsidRDefault="004761BC" w:rsidP="00732B50">
      <w:pPr>
        <w:spacing w:after="0" w:line="276" w:lineRule="auto"/>
        <w:ind w:firstLine="709"/>
        <w:jc w:val="both"/>
        <w:rPr>
          <w:rFonts w:ascii="Times New Roman" w:hAnsi="Times New Roman" w:cs="Times New Roman"/>
          <w:sz w:val="24"/>
          <w:szCs w:val="24"/>
        </w:rPr>
      </w:pPr>
      <w:r w:rsidRPr="00C854FF">
        <w:rPr>
          <w:rFonts w:ascii="Times New Roman" w:hAnsi="Times New Roman" w:cs="Times New Roman"/>
          <w:sz w:val="24"/>
          <w:szCs w:val="24"/>
        </w:rPr>
        <w:t xml:space="preserve">Działalność edukacyjna szczególnie wśród dzieci i młodzieży jest podstawowym elementem właściwej gospodarki odpadami. A sposób i forma oraz rodzaj przekazywanych informacji ma zachęcić mieszkańców do prawidłowej segregacji, tak by można uzyskiwać zakładane efekty gospodarki odpadami. Dlatego w grudniu 2021 r. Urząd Gminy Gorzyce zorganizował konkurs na wykonanie ekologicznych ozdób na choinkę pod nazwą „Ekoozdoba Na Choinkę”. Celem konkursu było propagowanie ekologicznego stylu życia poprzez wykorzystanie surowców wtórnych do własnoręcznego wykonania ozdoby świątecznej na choinkę, dbanie o środowisko, kształtowanie postawy świadomego konsumenta, edukacja ekologiczna w zakresie prawidłowego postępowania z odpadami komunalnymi, rozwijanie zdolności manualnych oraz propagowanie stylu zero waste polegającego na tworzeniu gospodarki o obiegu zamkniętym, w którym używa się zasobów, zamiast tworzyć odpad. </w:t>
      </w:r>
      <w:r w:rsidRPr="00C854FF">
        <w:rPr>
          <w:rStyle w:val="Pogrubienie"/>
          <w:rFonts w:ascii="Times New Roman" w:hAnsi="Times New Roman" w:cs="Times New Roman"/>
          <w:sz w:val="24"/>
          <w:szCs w:val="24"/>
        </w:rPr>
        <w:t>Konkurs dedykowany był uczniom klas IV-VIII szkół podstawowych z terenu gminy Gorzyce.</w:t>
      </w:r>
      <w:r w:rsidRPr="00C854FF">
        <w:rPr>
          <w:rFonts w:ascii="Times New Roman" w:hAnsi="Times New Roman" w:cs="Times New Roman"/>
          <w:bCs/>
          <w:sz w:val="24"/>
          <w:szCs w:val="24"/>
        </w:rPr>
        <w:t xml:space="preserve"> </w:t>
      </w:r>
      <w:r w:rsidRPr="00C854FF">
        <w:rPr>
          <w:rFonts w:ascii="Times New Roman" w:hAnsi="Times New Roman" w:cs="Times New Roman"/>
          <w:sz w:val="24"/>
          <w:szCs w:val="24"/>
        </w:rPr>
        <w:t xml:space="preserve">Uczniowie wykonali piękne i oryginalne dekoracje z surowców wtórnych. Wszystkie prace zostały zawieszone na choince, która znajdowała się w Biurze Obsługi Mieszkańca w Urzędzie Gminy Gorzyce. </w:t>
      </w:r>
      <w:r w:rsidRPr="00C854FF">
        <w:rPr>
          <w:rFonts w:ascii="Times New Roman" w:hAnsi="Times New Roman" w:cs="Times New Roman"/>
          <w:bCs/>
          <w:sz w:val="24"/>
          <w:szCs w:val="24"/>
        </w:rPr>
        <w:t xml:space="preserve">Wszyscy uczestnicy otrzymali nagrody i dyplomy za udział w konkursie. </w:t>
      </w:r>
    </w:p>
    <w:p w:rsidR="004761BC" w:rsidRPr="00C854FF" w:rsidRDefault="004761BC" w:rsidP="00732B50">
      <w:pPr>
        <w:spacing w:after="0" w:line="276" w:lineRule="auto"/>
        <w:ind w:firstLine="709"/>
        <w:jc w:val="both"/>
        <w:rPr>
          <w:rFonts w:ascii="Times New Roman" w:hAnsi="Times New Roman" w:cs="Times New Roman"/>
          <w:bCs/>
          <w:sz w:val="24"/>
          <w:szCs w:val="24"/>
        </w:rPr>
      </w:pPr>
      <w:r w:rsidRPr="00C854FF">
        <w:rPr>
          <w:rFonts w:ascii="Times New Roman" w:hAnsi="Times New Roman" w:cs="Times New Roman"/>
          <w:sz w:val="24"/>
          <w:szCs w:val="24"/>
        </w:rPr>
        <w:t xml:space="preserve"> W 2021 r. Urząd Gminy Gorzyce zamówił ulotki o charakterze informacyjno – edukacyjnym, promując tym samym uruchomioną </w:t>
      </w:r>
      <w:r w:rsidRPr="00C854FF">
        <w:rPr>
          <w:rFonts w:ascii="Times New Roman" w:hAnsi="Times New Roman" w:cs="Times New Roman"/>
          <w:bCs/>
          <w:sz w:val="24"/>
          <w:szCs w:val="24"/>
        </w:rPr>
        <w:t xml:space="preserve">Aplikację SegreGO, która ma za zadanie ułatwić mieszkańcom Gminy Gorzyce właściwe postępowanie z odpadami. W aplikacji znajduje się również poradnik „Warto wiedzieć” oraz wyszukiwarka „gdzie wrzucać” konkretny odpad. Zamieszczane są także bieżące informacje z lokalną gospodarką odpadami komunalnymi. Poprzez zdobytą wiedzę mieszkańcy mogą zmienić niewłaściwe przyzwyczajenia, co pozwoli prawidłowo segregować odpady i świadomie dbać o swoje środowisko. </w:t>
      </w:r>
    </w:p>
    <w:p w:rsidR="004761BC" w:rsidRPr="00C854FF" w:rsidRDefault="004761BC" w:rsidP="00732B50">
      <w:pPr>
        <w:spacing w:after="0" w:line="276" w:lineRule="auto"/>
        <w:ind w:firstLine="709"/>
        <w:jc w:val="both"/>
        <w:rPr>
          <w:rFonts w:ascii="Times New Roman" w:hAnsi="Times New Roman" w:cs="Times New Roman"/>
          <w:color w:val="385623" w:themeColor="accent6" w:themeShade="80"/>
          <w:sz w:val="24"/>
          <w:szCs w:val="24"/>
        </w:rPr>
      </w:pPr>
      <w:r w:rsidRPr="00C854FF">
        <w:rPr>
          <w:rFonts w:ascii="Times New Roman" w:hAnsi="Times New Roman" w:cs="Times New Roman"/>
          <w:sz w:val="24"/>
          <w:szCs w:val="24"/>
        </w:rPr>
        <w:t>W bieżącym roku po raz pierwszy Urząd Gminy Gorzyce przeprowadził akcję pod nazwą „Porządki Choinkowe. Daj Choince Drugie Życie.” Akcja „Porządki choinkowe”, czyli drugie życie świątecznego drzewka polegała na dostarczeniu świątecznych drzewek choinkowych w doniczkach do PSZOK-u lub pod wskazane miejsce a następnie posadzenie ich na terenach należących do gminy. W ten sposób choinki,  które miałyby trafić na śmietnik, zyskają drugie życie.</w:t>
      </w:r>
    </w:p>
    <w:p w:rsidR="004761BC" w:rsidRPr="00C854FF" w:rsidRDefault="004761BC" w:rsidP="00732B50">
      <w:pPr>
        <w:spacing w:after="0" w:line="276" w:lineRule="auto"/>
        <w:ind w:firstLine="709"/>
        <w:jc w:val="both"/>
        <w:rPr>
          <w:rFonts w:ascii="Times New Roman" w:hAnsi="Times New Roman" w:cs="Times New Roman"/>
          <w:sz w:val="24"/>
          <w:szCs w:val="24"/>
        </w:rPr>
      </w:pPr>
      <w:r w:rsidRPr="00C854FF">
        <w:rPr>
          <w:rFonts w:ascii="Times New Roman" w:hAnsi="Times New Roman" w:cs="Times New Roman"/>
          <w:sz w:val="24"/>
          <w:szCs w:val="24"/>
        </w:rPr>
        <w:t xml:space="preserve">Urząd Gminy Gorzyce w dniach 22-25 kwietnia 2022 r. na terenie Gminy Gorzyce przeprowadził akcję porządkowania gminy, która organizowana była z okazji przypadającego w dniu 22 kwietnia Dnia Ziemi. Motywem przewodnim akcji było hasło „Przywrócić naszą Ziemię”. Do akcji włączyły się </w:t>
      </w:r>
      <w:r w:rsidRPr="00C854FF">
        <w:rPr>
          <w:rStyle w:val="Pogrubienie"/>
          <w:rFonts w:ascii="Times New Roman" w:hAnsi="Times New Roman" w:cs="Times New Roman"/>
          <w:sz w:val="24"/>
          <w:szCs w:val="24"/>
        </w:rPr>
        <w:t xml:space="preserve">organizacje, stowarzyszenia, grupy nieformalne, rady sołeckie oraz instytucje i firmy. </w:t>
      </w:r>
      <w:r w:rsidRPr="00C854FF">
        <w:rPr>
          <w:rFonts w:ascii="Times New Roman" w:hAnsi="Times New Roman" w:cs="Times New Roman"/>
          <w:sz w:val="24"/>
          <w:szCs w:val="24"/>
        </w:rPr>
        <w:t>Worki i rękawice zostały zakupione z funduszy gminy.</w:t>
      </w:r>
      <w:r w:rsidRPr="00C854FF">
        <w:rPr>
          <w:rFonts w:ascii="Times New Roman" w:hAnsi="Times New Roman" w:cs="Times New Roman"/>
          <w:sz w:val="24"/>
          <w:szCs w:val="24"/>
        </w:rPr>
        <w:br/>
        <w:t>W zamian za aktywność mieszkańców, Urząd Gminy Gorzyce zakupił i przekazał łącznie około 200 sadzonek drzew do miejscowości, w których organizacje włączyły się w sprzątanie terenów.</w:t>
      </w:r>
    </w:p>
    <w:p w:rsidR="004761BC" w:rsidRPr="00C854FF" w:rsidRDefault="004761BC" w:rsidP="00732B50">
      <w:pPr>
        <w:spacing w:after="0" w:line="276" w:lineRule="auto"/>
        <w:ind w:firstLine="709"/>
        <w:jc w:val="both"/>
        <w:rPr>
          <w:rFonts w:ascii="Times New Roman" w:hAnsi="Times New Roman" w:cs="Times New Roman"/>
          <w:sz w:val="24"/>
          <w:szCs w:val="24"/>
        </w:rPr>
      </w:pPr>
      <w:r w:rsidRPr="00C854FF">
        <w:rPr>
          <w:rFonts w:ascii="Times New Roman" w:hAnsi="Times New Roman" w:cs="Times New Roman"/>
          <w:sz w:val="24"/>
          <w:szCs w:val="24"/>
        </w:rPr>
        <w:t>Urząd Gminy Gorzyce w dniach 17-19 września 2021 r. na terenie Gminy Gorzyce przeprowadził akcję „</w:t>
      </w:r>
      <w:r w:rsidRPr="00C854FF">
        <w:rPr>
          <w:rFonts w:ascii="Times New Roman" w:hAnsi="Times New Roman" w:cs="Times New Roman"/>
          <w:bCs/>
          <w:sz w:val="24"/>
          <w:szCs w:val="24"/>
        </w:rPr>
        <w:t xml:space="preserve">Sprzątanie Świata – Polska 2021” </w:t>
      </w:r>
      <w:r w:rsidRPr="00C854FF">
        <w:rPr>
          <w:rFonts w:ascii="Times New Roman" w:hAnsi="Times New Roman" w:cs="Times New Roman"/>
          <w:sz w:val="24"/>
          <w:szCs w:val="24"/>
        </w:rPr>
        <w:t xml:space="preserve">pod hasłem: „Myślę, więc nie śmiecę”. </w:t>
      </w:r>
      <w:r w:rsidRPr="00C854FF">
        <w:rPr>
          <w:rFonts w:ascii="Times New Roman" w:hAnsi="Times New Roman" w:cs="Times New Roman"/>
          <w:sz w:val="24"/>
          <w:szCs w:val="24"/>
        </w:rPr>
        <w:lastRenderedPageBreak/>
        <w:t xml:space="preserve">Tym razem akcja skierowana była do dzieci i młodzieży. Do akcji przyłączyły się wszystkie szkoły podstawowe z terenu gminy. Dzięki funduszom przeznaczonym przez Gminę Gorzycę na zakup worków foliowych oraz rękawiczek ochronnych uczniowie szkół podstawowych, przedszkoli oraz szkół ponadpodstawowych pod opieką nauczycieli zbierali śmieci z terenów swoich miejscowości. Wykonane przez dzieci zadanie polegające na zbieraniu śmieci z m.in. przydrożnych rowów, lasów, boisk, przystanków oraz innych miejsc wiąże się również </w:t>
      </w:r>
      <w:r w:rsidRPr="00C854FF">
        <w:rPr>
          <w:rFonts w:ascii="Times New Roman" w:hAnsi="Times New Roman" w:cs="Times New Roman"/>
          <w:sz w:val="24"/>
          <w:szCs w:val="24"/>
        </w:rPr>
        <w:br/>
        <w:t>z edukacją ekologiczną, ukierunkowaną na wychowanie ku ochronie przyrody i zapobieganiu zanieczyszczenia Ziemi.</w:t>
      </w:r>
    </w:p>
    <w:p w:rsidR="004761BC" w:rsidRPr="00C854FF" w:rsidRDefault="004761BC" w:rsidP="00732B50">
      <w:pPr>
        <w:spacing w:after="0" w:line="276" w:lineRule="auto"/>
        <w:jc w:val="both"/>
        <w:rPr>
          <w:rFonts w:ascii="Times New Roman" w:hAnsi="Times New Roman" w:cs="Times New Roman"/>
          <w:b/>
          <w:sz w:val="24"/>
          <w:szCs w:val="24"/>
        </w:rPr>
      </w:pPr>
      <w:r w:rsidRPr="00C854FF">
        <w:rPr>
          <w:rFonts w:ascii="Times New Roman" w:hAnsi="Times New Roman" w:cs="Times New Roman"/>
          <w:b/>
          <w:sz w:val="24"/>
          <w:szCs w:val="24"/>
        </w:rPr>
        <w:t>Poziomy</w:t>
      </w:r>
    </w:p>
    <w:p w:rsidR="004761BC" w:rsidRPr="00C854FF" w:rsidRDefault="004761BC" w:rsidP="00732B50">
      <w:pPr>
        <w:spacing w:after="0" w:line="276" w:lineRule="auto"/>
        <w:ind w:firstLine="709"/>
        <w:jc w:val="both"/>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Znowelizowane przepisy ustawy o utrzymaniu czystości i porządku nakładają na gminy osiągnięcie poziomu recyklingu i przygotowania do ponownego użycia odpadów komunalnych, w wysokości co najmniej 20% wagowo - za rok 2021 rok.</w:t>
      </w:r>
    </w:p>
    <w:p w:rsidR="004761BC" w:rsidRPr="00C854FF" w:rsidRDefault="004761BC" w:rsidP="00732B50">
      <w:pPr>
        <w:spacing w:after="0" w:line="276" w:lineRule="auto"/>
        <w:ind w:firstLine="708"/>
        <w:jc w:val="both"/>
        <w:rPr>
          <w:rFonts w:ascii="Times New Roman" w:hAnsi="Times New Roman" w:cs="Times New Roman"/>
          <w:sz w:val="24"/>
          <w:szCs w:val="24"/>
        </w:rPr>
      </w:pPr>
      <w:r w:rsidRPr="00C854FF">
        <w:rPr>
          <w:rFonts w:ascii="Times New Roman" w:hAnsi="Times New Roman" w:cs="Times New Roman"/>
          <w:sz w:val="24"/>
          <w:szCs w:val="24"/>
        </w:rPr>
        <w:t>Gmina Gorzyce osiągnęła w 2021 roku wymagany poziom recyklingu i przygotowania do ponownego użycia opadów komunalnych, który wyniósł  26,95 %.</w:t>
      </w:r>
    </w:p>
    <w:p w:rsidR="004761BC" w:rsidRPr="00C854FF" w:rsidRDefault="004761BC" w:rsidP="00732B50">
      <w:pPr>
        <w:spacing w:after="0" w:line="276" w:lineRule="auto"/>
        <w:ind w:firstLine="709"/>
        <w:jc w:val="both"/>
        <w:rPr>
          <w:rFonts w:ascii="Times New Roman" w:hAnsi="Times New Roman" w:cs="Times New Roman"/>
          <w:sz w:val="24"/>
          <w:szCs w:val="24"/>
        </w:rPr>
      </w:pPr>
      <w:r w:rsidRPr="00C854FF">
        <w:rPr>
          <w:rFonts w:ascii="Times New Roman" w:eastAsia="Times New Roman" w:hAnsi="Times New Roman" w:cs="Times New Roman"/>
          <w:sz w:val="24"/>
          <w:szCs w:val="24"/>
          <w:lang w:eastAsia="pl-PL"/>
        </w:rPr>
        <w:t xml:space="preserve">Ponadto Gmina Gorzyce osiągnęła poziom recyklingu, przygotowania do ponownego użycia i odzysku innymi metodami innych niż niebezpieczne odpadów budowlanych </w:t>
      </w:r>
      <w:r w:rsidRPr="00C854FF">
        <w:rPr>
          <w:rFonts w:ascii="Times New Roman" w:eastAsia="Times New Roman" w:hAnsi="Times New Roman" w:cs="Times New Roman"/>
          <w:sz w:val="24"/>
          <w:szCs w:val="24"/>
          <w:lang w:eastAsia="pl-PL"/>
        </w:rPr>
        <w:br/>
        <w:t xml:space="preserve">i rozbiórkowych stanowiących odpady komunalne, który </w:t>
      </w:r>
      <w:r w:rsidRPr="00C854FF">
        <w:rPr>
          <w:rFonts w:ascii="Times New Roman" w:hAnsi="Times New Roman" w:cs="Times New Roman"/>
          <w:sz w:val="24"/>
          <w:szCs w:val="24"/>
        </w:rPr>
        <w:t>wyniósł 83,61 %.</w:t>
      </w:r>
    </w:p>
    <w:p w:rsidR="004761BC" w:rsidRPr="00C854FF" w:rsidRDefault="004761BC" w:rsidP="00732B50">
      <w:pPr>
        <w:spacing w:after="0" w:line="276" w:lineRule="auto"/>
        <w:ind w:firstLine="709"/>
        <w:jc w:val="both"/>
        <w:rPr>
          <w:rFonts w:ascii="Times New Roman" w:hAnsi="Times New Roman" w:cs="Times New Roman"/>
          <w:sz w:val="24"/>
          <w:szCs w:val="24"/>
        </w:rPr>
      </w:pPr>
      <w:r w:rsidRPr="00C854FF">
        <w:rPr>
          <w:rFonts w:ascii="Times New Roman" w:eastAsia="Times New Roman" w:hAnsi="Times New Roman" w:cs="Times New Roman"/>
          <w:sz w:val="24"/>
          <w:szCs w:val="24"/>
          <w:lang w:eastAsia="pl-PL"/>
        </w:rPr>
        <w:t xml:space="preserve">Gminy są też obowiązane ograniczyć masę odpadów komunalnych ulegających biodegradacji przekazywanych do składowania. </w:t>
      </w:r>
      <w:r w:rsidRPr="00C854FF">
        <w:rPr>
          <w:rFonts w:ascii="Times New Roman" w:hAnsi="Times New Roman" w:cs="Times New Roman"/>
          <w:sz w:val="24"/>
          <w:szCs w:val="24"/>
        </w:rPr>
        <w:t>Gmina Gorzyce osiągnęła w 2021 roku poziom ograniczenia masy odpadów komunalnych ulegających biodegradacji przekazywanych do składowania,  który wyniósł 16,70 %.</w:t>
      </w:r>
    </w:p>
    <w:p w:rsidR="004761BC" w:rsidRPr="00C854FF" w:rsidRDefault="004761BC" w:rsidP="00732B50">
      <w:pPr>
        <w:spacing w:after="0" w:line="276" w:lineRule="auto"/>
        <w:ind w:firstLine="709"/>
        <w:jc w:val="both"/>
        <w:rPr>
          <w:rFonts w:ascii="Times New Roman" w:hAnsi="Times New Roman" w:cs="Times New Roman"/>
          <w:sz w:val="24"/>
          <w:szCs w:val="24"/>
        </w:rPr>
      </w:pPr>
      <w:r w:rsidRPr="00C854FF">
        <w:rPr>
          <w:rFonts w:ascii="Times New Roman" w:hAnsi="Times New Roman" w:cs="Times New Roman"/>
          <w:sz w:val="24"/>
          <w:szCs w:val="24"/>
        </w:rPr>
        <w:t>Nowym poziomem, jaki gminy muszą obliczać od 2021 r. jest poziom składowania odpadów komunalnych i odpadów pochodzących z przetwarzania odpadów komunalnych, który w 2021 r. w Gminie Gorzyce wyniósł 30,73 %.</w:t>
      </w:r>
    </w:p>
    <w:p w:rsidR="004761BC" w:rsidRPr="00C854FF" w:rsidRDefault="004761BC" w:rsidP="00732B50">
      <w:pPr>
        <w:spacing w:after="0" w:line="276" w:lineRule="auto"/>
        <w:jc w:val="both"/>
        <w:rPr>
          <w:rFonts w:ascii="Times New Roman" w:hAnsi="Times New Roman" w:cs="Times New Roman"/>
          <w:b/>
          <w:sz w:val="24"/>
          <w:szCs w:val="24"/>
        </w:rPr>
      </w:pPr>
      <w:r w:rsidRPr="00C854FF">
        <w:rPr>
          <w:rFonts w:ascii="Times New Roman" w:hAnsi="Times New Roman" w:cs="Times New Roman"/>
          <w:b/>
          <w:sz w:val="24"/>
          <w:szCs w:val="24"/>
        </w:rPr>
        <w:t>Podsumowanie</w:t>
      </w:r>
    </w:p>
    <w:p w:rsidR="004761BC" w:rsidRPr="00C854FF" w:rsidRDefault="004761BC" w:rsidP="00732B50">
      <w:pPr>
        <w:spacing w:after="0" w:line="276" w:lineRule="auto"/>
        <w:ind w:firstLine="708"/>
        <w:jc w:val="both"/>
        <w:rPr>
          <w:rFonts w:ascii="Times New Roman" w:hAnsi="Times New Roman" w:cs="Times New Roman"/>
          <w:sz w:val="24"/>
          <w:szCs w:val="24"/>
        </w:rPr>
      </w:pPr>
      <w:r w:rsidRPr="00C854FF">
        <w:rPr>
          <w:rFonts w:ascii="Times New Roman" w:hAnsi="Times New Roman" w:cs="Times New Roman"/>
          <w:sz w:val="24"/>
          <w:szCs w:val="24"/>
        </w:rPr>
        <w:t xml:space="preserve">Priorytetowym zadaniem Gminy Gorzyce w zakresie prawidłowej gospodarki odpadami komunalnymi jest uświadamianie mieszkańców gminy o ograniczeniu ilości wytwarzanych odpadów komunalnych oraz racjonalnego sortowania odpadów komunalnych </w:t>
      </w:r>
      <w:r w:rsidRPr="00C854FF">
        <w:rPr>
          <w:rFonts w:ascii="Times New Roman" w:hAnsi="Times New Roman" w:cs="Times New Roman"/>
          <w:sz w:val="24"/>
          <w:szCs w:val="24"/>
        </w:rPr>
        <w:br/>
        <w:t>w celu osiągnięcia przez Unię Europejską poziomów odzysku i recyklingu odpadów.</w:t>
      </w:r>
    </w:p>
    <w:p w:rsidR="004761BC" w:rsidRPr="00C854FF" w:rsidRDefault="004761BC" w:rsidP="00732B50">
      <w:pPr>
        <w:tabs>
          <w:tab w:val="num" w:pos="709"/>
        </w:tabs>
        <w:suppressAutoHyphens/>
        <w:autoSpaceDE w:val="0"/>
        <w:autoSpaceDN w:val="0"/>
        <w:adjustRightInd w:val="0"/>
        <w:spacing w:after="0" w:line="276" w:lineRule="auto"/>
        <w:jc w:val="both"/>
        <w:rPr>
          <w:rFonts w:ascii="Times New Roman" w:eastAsia="Times New Roman" w:hAnsi="Times New Roman" w:cs="Times New Roman"/>
          <w:sz w:val="24"/>
          <w:szCs w:val="24"/>
          <w:lang w:eastAsia="pl-PL"/>
        </w:rPr>
      </w:pPr>
      <w:r w:rsidRPr="00C854FF">
        <w:rPr>
          <w:rFonts w:ascii="Times New Roman" w:hAnsi="Times New Roman" w:cs="Times New Roman"/>
          <w:sz w:val="24"/>
          <w:szCs w:val="24"/>
        </w:rPr>
        <w:tab/>
        <w:t>Aby ulepsza</w:t>
      </w:r>
      <w:r w:rsidRPr="00C854FF">
        <w:rPr>
          <w:rFonts w:ascii="Times New Roman" w:eastAsia="TimesNewRoman" w:hAnsi="Times New Roman" w:cs="Times New Roman"/>
          <w:sz w:val="24"/>
          <w:szCs w:val="24"/>
        </w:rPr>
        <w:t xml:space="preserve">ć </w:t>
      </w:r>
      <w:r w:rsidRPr="00C854FF">
        <w:rPr>
          <w:rFonts w:ascii="Times New Roman" w:hAnsi="Times New Roman" w:cs="Times New Roman"/>
          <w:sz w:val="24"/>
          <w:szCs w:val="24"/>
        </w:rPr>
        <w:t>i zmienia</w:t>
      </w:r>
      <w:r w:rsidRPr="00C854FF">
        <w:rPr>
          <w:rFonts w:ascii="Times New Roman" w:eastAsia="TimesNewRoman" w:hAnsi="Times New Roman" w:cs="Times New Roman"/>
          <w:sz w:val="24"/>
          <w:szCs w:val="24"/>
        </w:rPr>
        <w:t xml:space="preserve">ć </w:t>
      </w:r>
      <w:r w:rsidRPr="00C854FF">
        <w:rPr>
          <w:rFonts w:ascii="Times New Roman" w:hAnsi="Times New Roman" w:cs="Times New Roman"/>
          <w:sz w:val="24"/>
          <w:szCs w:val="24"/>
        </w:rPr>
        <w:t>system gospodarki odpadami na nowoczesny nie wystarcz</w:t>
      </w:r>
      <w:r w:rsidRPr="00C854FF">
        <w:rPr>
          <w:rFonts w:ascii="Times New Roman" w:eastAsia="TimesNewRoman" w:hAnsi="Times New Roman" w:cs="Times New Roman"/>
          <w:sz w:val="24"/>
          <w:szCs w:val="24"/>
        </w:rPr>
        <w:t xml:space="preserve">ą </w:t>
      </w:r>
      <w:r w:rsidRPr="00C854FF">
        <w:rPr>
          <w:rFonts w:ascii="Times New Roman" w:hAnsi="Times New Roman" w:cs="Times New Roman"/>
          <w:sz w:val="24"/>
          <w:szCs w:val="24"/>
        </w:rPr>
        <w:t>same inwestycje w infrastruktur</w:t>
      </w:r>
      <w:r w:rsidRPr="00C854FF">
        <w:rPr>
          <w:rFonts w:ascii="Times New Roman" w:eastAsia="TimesNewRoman" w:hAnsi="Times New Roman" w:cs="Times New Roman"/>
          <w:sz w:val="24"/>
          <w:szCs w:val="24"/>
        </w:rPr>
        <w:t>ę</w:t>
      </w:r>
      <w:r w:rsidRPr="00C854FF">
        <w:rPr>
          <w:rFonts w:ascii="Times New Roman" w:hAnsi="Times New Roman" w:cs="Times New Roman"/>
          <w:sz w:val="24"/>
          <w:szCs w:val="24"/>
        </w:rPr>
        <w:t>, konieczne s</w:t>
      </w:r>
      <w:r w:rsidRPr="00C854FF">
        <w:rPr>
          <w:rFonts w:ascii="Times New Roman" w:eastAsia="TimesNewRoman" w:hAnsi="Times New Roman" w:cs="Times New Roman"/>
          <w:sz w:val="24"/>
          <w:szCs w:val="24"/>
        </w:rPr>
        <w:t xml:space="preserve">ą </w:t>
      </w:r>
      <w:r w:rsidRPr="00C854FF">
        <w:rPr>
          <w:rFonts w:ascii="Times New Roman" w:hAnsi="Times New Roman" w:cs="Times New Roman"/>
          <w:sz w:val="24"/>
          <w:szCs w:val="24"/>
        </w:rPr>
        <w:t>tak</w:t>
      </w:r>
      <w:r w:rsidRPr="00C854FF">
        <w:rPr>
          <w:rFonts w:ascii="Times New Roman" w:eastAsia="TimesNewRoman" w:hAnsi="Times New Roman" w:cs="Times New Roman"/>
          <w:sz w:val="24"/>
          <w:szCs w:val="24"/>
        </w:rPr>
        <w:t xml:space="preserve">że </w:t>
      </w:r>
      <w:r w:rsidRPr="00C854FF">
        <w:rPr>
          <w:rFonts w:ascii="Times New Roman" w:hAnsi="Times New Roman" w:cs="Times New Roman"/>
          <w:sz w:val="24"/>
          <w:szCs w:val="24"/>
        </w:rPr>
        <w:t>działania informacyjne, bez których nie b</w:t>
      </w:r>
      <w:r w:rsidRPr="00C854FF">
        <w:rPr>
          <w:rFonts w:ascii="Times New Roman" w:eastAsia="TimesNewRoman" w:hAnsi="Times New Roman" w:cs="Times New Roman"/>
          <w:sz w:val="24"/>
          <w:szCs w:val="24"/>
        </w:rPr>
        <w:t>ę</w:t>
      </w:r>
      <w:r w:rsidRPr="00C854FF">
        <w:rPr>
          <w:rFonts w:ascii="Times New Roman" w:hAnsi="Times New Roman" w:cs="Times New Roman"/>
          <w:sz w:val="24"/>
          <w:szCs w:val="24"/>
        </w:rPr>
        <w:t>dzie mo</w:t>
      </w:r>
      <w:r w:rsidRPr="00C854FF">
        <w:rPr>
          <w:rFonts w:ascii="Times New Roman" w:eastAsia="TimesNewRoman" w:hAnsi="Times New Roman" w:cs="Times New Roman"/>
          <w:sz w:val="24"/>
          <w:szCs w:val="24"/>
        </w:rPr>
        <w:t>ż</w:t>
      </w:r>
      <w:r w:rsidRPr="00C854FF">
        <w:rPr>
          <w:rFonts w:ascii="Times New Roman" w:hAnsi="Times New Roman" w:cs="Times New Roman"/>
          <w:sz w:val="24"/>
          <w:szCs w:val="24"/>
        </w:rPr>
        <w:t>liwa zmiana przyzwyczaje</w:t>
      </w:r>
      <w:r w:rsidRPr="00C854FF">
        <w:rPr>
          <w:rFonts w:ascii="Times New Roman" w:eastAsia="TimesNewRoman" w:hAnsi="Times New Roman" w:cs="Times New Roman"/>
          <w:sz w:val="24"/>
          <w:szCs w:val="24"/>
        </w:rPr>
        <w:t xml:space="preserve">ń </w:t>
      </w:r>
      <w:r w:rsidRPr="00C854FF">
        <w:rPr>
          <w:rFonts w:ascii="Times New Roman" w:hAnsi="Times New Roman" w:cs="Times New Roman"/>
          <w:sz w:val="24"/>
          <w:szCs w:val="24"/>
        </w:rPr>
        <w:t>oraz mentalno</w:t>
      </w:r>
      <w:r w:rsidRPr="00C854FF">
        <w:rPr>
          <w:rFonts w:ascii="Times New Roman" w:eastAsia="TimesNewRoman" w:hAnsi="Times New Roman" w:cs="Times New Roman"/>
          <w:sz w:val="24"/>
          <w:szCs w:val="24"/>
        </w:rPr>
        <w:t>ś</w:t>
      </w:r>
      <w:r w:rsidRPr="00C854FF">
        <w:rPr>
          <w:rFonts w:ascii="Times New Roman" w:hAnsi="Times New Roman" w:cs="Times New Roman"/>
          <w:sz w:val="24"/>
          <w:szCs w:val="24"/>
        </w:rPr>
        <w:t>ci mieszka</w:t>
      </w:r>
      <w:r w:rsidRPr="00C854FF">
        <w:rPr>
          <w:rFonts w:ascii="Times New Roman" w:eastAsia="TimesNewRoman" w:hAnsi="Times New Roman" w:cs="Times New Roman"/>
          <w:sz w:val="24"/>
          <w:szCs w:val="24"/>
        </w:rPr>
        <w:t>ń</w:t>
      </w:r>
      <w:r w:rsidRPr="00C854FF">
        <w:rPr>
          <w:rFonts w:ascii="Times New Roman" w:hAnsi="Times New Roman" w:cs="Times New Roman"/>
          <w:sz w:val="24"/>
          <w:szCs w:val="24"/>
        </w:rPr>
        <w:t>ców. Bardzo istotne jest wykształcanie w</w:t>
      </w:r>
      <w:r w:rsidRPr="00C854FF">
        <w:rPr>
          <w:rFonts w:ascii="Times New Roman" w:eastAsia="TimesNewRoman" w:hAnsi="Times New Roman" w:cs="Times New Roman"/>
          <w:sz w:val="24"/>
          <w:szCs w:val="24"/>
        </w:rPr>
        <w:t>ś</w:t>
      </w:r>
      <w:r w:rsidRPr="00C854FF">
        <w:rPr>
          <w:rFonts w:ascii="Times New Roman" w:hAnsi="Times New Roman" w:cs="Times New Roman"/>
          <w:sz w:val="24"/>
          <w:szCs w:val="24"/>
        </w:rPr>
        <w:t>ród mieszka</w:t>
      </w:r>
      <w:r w:rsidRPr="00C854FF">
        <w:rPr>
          <w:rFonts w:ascii="Times New Roman" w:eastAsia="TimesNewRoman" w:hAnsi="Times New Roman" w:cs="Times New Roman"/>
          <w:sz w:val="24"/>
          <w:szCs w:val="24"/>
        </w:rPr>
        <w:t>ń</w:t>
      </w:r>
      <w:r w:rsidRPr="00C854FF">
        <w:rPr>
          <w:rFonts w:ascii="Times New Roman" w:hAnsi="Times New Roman" w:cs="Times New Roman"/>
          <w:sz w:val="24"/>
          <w:szCs w:val="24"/>
        </w:rPr>
        <w:t>ców nowych nawyków i zachowa</w:t>
      </w:r>
      <w:r w:rsidRPr="00C854FF">
        <w:rPr>
          <w:rFonts w:ascii="Times New Roman" w:eastAsia="TimesNewRoman" w:hAnsi="Times New Roman" w:cs="Times New Roman"/>
          <w:sz w:val="24"/>
          <w:szCs w:val="24"/>
        </w:rPr>
        <w:t>ń</w:t>
      </w:r>
      <w:r w:rsidRPr="00C854FF">
        <w:rPr>
          <w:rFonts w:ascii="Times New Roman" w:hAnsi="Times New Roman" w:cs="Times New Roman"/>
          <w:sz w:val="24"/>
          <w:szCs w:val="24"/>
        </w:rPr>
        <w:t>, takich jak np.:</w:t>
      </w:r>
    </w:p>
    <w:p w:rsidR="004761BC" w:rsidRPr="00C854FF" w:rsidRDefault="004761BC" w:rsidP="00732B50">
      <w:pPr>
        <w:pStyle w:val="Akapitzlist"/>
        <w:numPr>
          <w:ilvl w:val="0"/>
          <w:numId w:val="85"/>
        </w:numPr>
        <w:tabs>
          <w:tab w:val="num" w:pos="992"/>
        </w:tabs>
        <w:suppressAutoHyphens/>
        <w:autoSpaceDE w:val="0"/>
        <w:autoSpaceDN w:val="0"/>
        <w:adjustRightInd w:val="0"/>
        <w:spacing w:after="0" w:line="276" w:lineRule="auto"/>
        <w:jc w:val="both"/>
        <w:rPr>
          <w:rFonts w:ascii="Times New Roman" w:hAnsi="Times New Roman" w:cs="Times New Roman"/>
          <w:sz w:val="24"/>
          <w:szCs w:val="24"/>
        </w:rPr>
      </w:pPr>
      <w:r w:rsidRPr="00C854FF">
        <w:rPr>
          <w:rFonts w:ascii="Times New Roman" w:hAnsi="Times New Roman" w:cs="Times New Roman"/>
          <w:sz w:val="24"/>
          <w:szCs w:val="24"/>
        </w:rPr>
        <w:t>właściwe segregowanie odpadów,</w:t>
      </w:r>
    </w:p>
    <w:p w:rsidR="004761BC" w:rsidRPr="00C854FF" w:rsidRDefault="004761BC" w:rsidP="00732B50">
      <w:pPr>
        <w:pStyle w:val="Akapitzlist"/>
        <w:numPr>
          <w:ilvl w:val="0"/>
          <w:numId w:val="85"/>
        </w:numPr>
        <w:tabs>
          <w:tab w:val="num" w:pos="3588"/>
        </w:tabs>
        <w:suppressAutoHyphens/>
        <w:autoSpaceDE w:val="0"/>
        <w:autoSpaceDN w:val="0"/>
        <w:adjustRightInd w:val="0"/>
        <w:spacing w:after="0" w:line="276" w:lineRule="auto"/>
        <w:jc w:val="both"/>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kupowanie produktów w opakowaniach zwrotnych,</w:t>
      </w:r>
    </w:p>
    <w:p w:rsidR="004761BC" w:rsidRPr="00C854FF" w:rsidRDefault="004761BC" w:rsidP="00732B50">
      <w:pPr>
        <w:pStyle w:val="Akapitzlist"/>
        <w:numPr>
          <w:ilvl w:val="0"/>
          <w:numId w:val="85"/>
        </w:numPr>
        <w:tabs>
          <w:tab w:val="num" w:pos="3588"/>
        </w:tabs>
        <w:suppressAutoHyphens/>
        <w:autoSpaceDE w:val="0"/>
        <w:autoSpaceDN w:val="0"/>
        <w:adjustRightInd w:val="0"/>
        <w:spacing w:after="0" w:line="276" w:lineRule="auto"/>
        <w:jc w:val="both"/>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kupowania produktów zapakowanych w minimalną ilość opakowań,</w:t>
      </w:r>
    </w:p>
    <w:p w:rsidR="004761BC" w:rsidRPr="00C854FF" w:rsidRDefault="004761BC" w:rsidP="00732B50">
      <w:pPr>
        <w:pStyle w:val="Akapitzlist"/>
        <w:numPr>
          <w:ilvl w:val="0"/>
          <w:numId w:val="85"/>
        </w:numPr>
        <w:tabs>
          <w:tab w:val="num" w:pos="3588"/>
        </w:tabs>
        <w:suppressAutoHyphens/>
        <w:autoSpaceDE w:val="0"/>
        <w:autoSpaceDN w:val="0"/>
        <w:adjustRightInd w:val="0"/>
        <w:spacing w:after="0" w:line="276" w:lineRule="auto"/>
        <w:jc w:val="both"/>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używanie toreb wielokrotnego użytku,</w:t>
      </w:r>
    </w:p>
    <w:p w:rsidR="004761BC" w:rsidRPr="00C854FF" w:rsidRDefault="004761BC" w:rsidP="00732B50">
      <w:pPr>
        <w:pStyle w:val="Akapitzlist"/>
        <w:numPr>
          <w:ilvl w:val="0"/>
          <w:numId w:val="85"/>
        </w:numPr>
        <w:tabs>
          <w:tab w:val="num" w:pos="3588"/>
        </w:tabs>
        <w:suppressAutoHyphens/>
        <w:autoSpaceDE w:val="0"/>
        <w:autoSpaceDN w:val="0"/>
        <w:adjustRightInd w:val="0"/>
        <w:spacing w:after="0" w:line="276" w:lineRule="auto"/>
        <w:jc w:val="both"/>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przekazywanie starych, nieuszkodzonych mebli, tekstyliów i odzieży do ponownego użycia,</w:t>
      </w:r>
    </w:p>
    <w:p w:rsidR="004761BC" w:rsidRPr="00C854FF" w:rsidRDefault="004761BC" w:rsidP="00732B50">
      <w:pPr>
        <w:pStyle w:val="Akapitzlist"/>
        <w:numPr>
          <w:ilvl w:val="0"/>
          <w:numId w:val="85"/>
        </w:numPr>
        <w:tabs>
          <w:tab w:val="num" w:pos="3588"/>
        </w:tabs>
        <w:suppressAutoHyphens/>
        <w:autoSpaceDE w:val="0"/>
        <w:autoSpaceDN w:val="0"/>
        <w:adjustRightInd w:val="0"/>
        <w:spacing w:after="0" w:line="276" w:lineRule="auto"/>
        <w:jc w:val="both"/>
        <w:rPr>
          <w:rFonts w:ascii="Times New Roman" w:eastAsia="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kompostowanie bioodpadów w przydomowych kompostownikach,</w:t>
      </w:r>
    </w:p>
    <w:p w:rsidR="004761BC" w:rsidRPr="00C854FF" w:rsidRDefault="004761BC" w:rsidP="00732B50">
      <w:pPr>
        <w:pStyle w:val="Akapitzlist"/>
        <w:numPr>
          <w:ilvl w:val="0"/>
          <w:numId w:val="85"/>
        </w:numPr>
        <w:autoSpaceDE w:val="0"/>
        <w:autoSpaceDN w:val="0"/>
        <w:adjustRightInd w:val="0"/>
        <w:spacing w:after="0" w:line="276" w:lineRule="auto"/>
        <w:jc w:val="both"/>
        <w:rPr>
          <w:rFonts w:ascii="Times New Roman" w:hAnsi="Times New Roman" w:cs="Times New Roman"/>
          <w:sz w:val="24"/>
          <w:szCs w:val="24"/>
          <w:lang w:eastAsia="pl-PL"/>
        </w:rPr>
      </w:pPr>
      <w:r w:rsidRPr="00C854FF">
        <w:rPr>
          <w:rFonts w:ascii="Times New Roman" w:eastAsia="Times New Roman" w:hAnsi="Times New Roman" w:cs="Times New Roman"/>
          <w:sz w:val="24"/>
          <w:szCs w:val="24"/>
          <w:lang w:eastAsia="pl-PL"/>
        </w:rPr>
        <w:t>unikanie jednorazowych kubków, talerzy, sztućców i ręczników</w:t>
      </w:r>
    </w:p>
    <w:p w:rsidR="00EE3E2B" w:rsidRPr="00C854FF" w:rsidRDefault="004761BC" w:rsidP="00A11D34">
      <w:pPr>
        <w:pStyle w:val="Akapitzlist"/>
        <w:spacing w:after="0" w:line="276" w:lineRule="auto"/>
        <w:ind w:left="0" w:firstLine="708"/>
        <w:jc w:val="both"/>
        <w:rPr>
          <w:rFonts w:ascii="Times New Roman" w:hAnsi="Times New Roman" w:cs="Times New Roman"/>
          <w:sz w:val="24"/>
          <w:szCs w:val="24"/>
        </w:rPr>
      </w:pPr>
      <w:r w:rsidRPr="00C854FF">
        <w:rPr>
          <w:rFonts w:ascii="Times New Roman" w:hAnsi="Times New Roman" w:cs="Times New Roman"/>
          <w:sz w:val="24"/>
          <w:szCs w:val="24"/>
        </w:rPr>
        <w:t>Takie zachowania oraz działania edukacyjne i inwestycyjne wynikają z potrzeby ciągłego doskonalenia systemu gospodarowania odpadami komunalnymi na obszarze Gminy Gorzyce, a przede wszystkim w sferze selektywnego zbierania odpadów komunalnych.</w:t>
      </w:r>
    </w:p>
    <w:sectPr w:rsidR="00EE3E2B" w:rsidRPr="00C854FF">
      <w:footerReference w:type="even" r:id="rId40"/>
      <w:footerReference w:type="default" r:id="rId4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527C" w:rsidRDefault="0074527C" w:rsidP="0050531C">
      <w:pPr>
        <w:spacing w:after="0" w:line="240" w:lineRule="auto"/>
      </w:pPr>
      <w:r>
        <w:separator/>
      </w:r>
    </w:p>
  </w:endnote>
  <w:endnote w:type="continuationSeparator" w:id="0">
    <w:p w:rsidR="0074527C" w:rsidRDefault="0074527C" w:rsidP="005053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AFF" w:usb1="C0007843" w:usb2="00000009" w:usb3="00000000" w:csb0="000001FF" w:csb1="00000000"/>
  </w:font>
  <w:font w:name="Microsoft YaHei">
    <w:panose1 w:val="020B0503020204020204"/>
    <w:charset w:val="86"/>
    <w:family w:val="swiss"/>
    <w:pitch w:val="variable"/>
    <w:sig w:usb0="A0000287" w:usb1="28CF3C52" w:usb2="00000016" w:usb3="00000000" w:csb0="0004001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2FF" w:usb1="400004FF" w:usb2="00000000" w:usb3="00000000" w:csb0="0000019F" w:csb1="00000000"/>
  </w:font>
  <w:font w:name="UniversPro-Roman">
    <w:altName w:val="MS Mincho"/>
    <w:panose1 w:val="00000000000000000000"/>
    <w:charset w:val="80"/>
    <w:family w:val="auto"/>
    <w:notTrueType/>
    <w:pitch w:val="default"/>
    <w:sig w:usb0="00000001" w:usb1="08070000" w:usb2="00000010" w:usb3="00000000" w:csb0="00020000" w:csb1="00000000"/>
  </w:font>
  <w:font w:name="Andale Sans UI">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64C000" w:usb3="00000000" w:csb0="00000001" w:csb1="00000000"/>
  </w:font>
  <w:font w:name="TimesNewRoman">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527C" w:rsidRDefault="0074527C">
    <w:pPr>
      <w:spacing w:after="37"/>
    </w:pPr>
    <w:r>
      <w:rPr>
        <w:sz w:val="16"/>
      </w:rPr>
      <w:t xml:space="preserve"> </w:t>
    </w:r>
  </w:p>
  <w:p w:rsidR="0074527C" w:rsidRDefault="0074527C">
    <w:pPr>
      <w:spacing w:after="0"/>
      <w:ind w:right="1"/>
      <w:jc w:val="right"/>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Pr>
        <w:rFonts w:ascii="Calibri" w:eastAsia="Calibri" w:hAnsi="Calibri" w:cs="Calibri"/>
        <w:noProof/>
      </w:rPr>
      <w:t>64</w:t>
    </w:r>
    <w:r>
      <w:rPr>
        <w:rFonts w:ascii="Calibri" w:eastAsia="Calibri" w:hAnsi="Calibri" w:cs="Calibri"/>
      </w:rPr>
      <w:fldChar w:fldCharType="end"/>
    </w:r>
    <w:r>
      <w:rPr>
        <w:rFonts w:ascii="Calibri" w:eastAsia="Calibri" w:hAnsi="Calibri" w:cs="Calibri"/>
      </w:rPr>
      <w:t xml:space="preserve"> </w:t>
    </w:r>
  </w:p>
  <w:p w:rsidR="0074527C" w:rsidRDefault="0074527C">
    <w:pPr>
      <w:spacing w:after="37"/>
      <w:ind w:right="6"/>
      <w:jc w:val="center"/>
    </w:pPr>
    <w:r>
      <w:rPr>
        <w:i/>
        <w:color w:val="002060"/>
        <w:sz w:val="16"/>
      </w:rPr>
      <w:t xml:space="preserve">Gmina Grębów, 39-410 Grębów ul. Rynek 1, tel. 15 811 27 15, fax: 15 811 28 05, www.grebow.com.pl </w:t>
    </w:r>
  </w:p>
  <w:p w:rsidR="0074527C" w:rsidRDefault="0074527C">
    <w:pPr>
      <w:spacing w:after="0"/>
    </w:pPr>
    <w:r>
      <w:rPr>
        <w:rFonts w:ascii="Calibri" w:eastAsia="Calibri" w:hAnsi="Calibri" w:cs="Calibri"/>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3173220"/>
      <w:docPartObj>
        <w:docPartGallery w:val="Page Numbers (Bottom of Page)"/>
        <w:docPartUnique/>
      </w:docPartObj>
    </w:sdtPr>
    <w:sdtEndPr>
      <w:rPr>
        <w:color w:val="7F7F7F" w:themeColor="background1" w:themeShade="7F"/>
        <w:spacing w:val="60"/>
      </w:rPr>
    </w:sdtEndPr>
    <w:sdtContent>
      <w:p w:rsidR="0074527C" w:rsidRDefault="0074527C">
        <w:pPr>
          <w:pStyle w:val="Stopka"/>
          <w:pBdr>
            <w:top w:val="single" w:sz="4" w:space="1" w:color="D9D9D9" w:themeColor="background1" w:themeShade="D9"/>
          </w:pBdr>
          <w:rPr>
            <w:b/>
            <w:bCs/>
          </w:rPr>
        </w:pPr>
        <w:r>
          <w:fldChar w:fldCharType="begin"/>
        </w:r>
        <w:r>
          <w:instrText>PAGE   \* MERGEFORMAT</w:instrText>
        </w:r>
        <w:r>
          <w:fldChar w:fldCharType="separate"/>
        </w:r>
        <w:r w:rsidR="00626D5F" w:rsidRPr="00626D5F">
          <w:rPr>
            <w:b/>
            <w:bCs/>
            <w:noProof/>
          </w:rPr>
          <w:t>84</w:t>
        </w:r>
        <w:r>
          <w:rPr>
            <w:b/>
            <w:bCs/>
          </w:rPr>
          <w:fldChar w:fldCharType="end"/>
        </w:r>
        <w:r>
          <w:rPr>
            <w:b/>
            <w:bCs/>
          </w:rPr>
          <w:t xml:space="preserve"> | </w:t>
        </w:r>
        <w:r>
          <w:rPr>
            <w:color w:val="7F7F7F" w:themeColor="background1" w:themeShade="7F"/>
            <w:spacing w:val="60"/>
          </w:rPr>
          <w:t>Strona</w:t>
        </w:r>
      </w:p>
    </w:sdtContent>
  </w:sdt>
  <w:p w:rsidR="0074527C" w:rsidRDefault="0074527C">
    <w:pPr>
      <w:pStyle w:val="Stopk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9776977"/>
      <w:docPartObj>
        <w:docPartGallery w:val="Page Numbers (Bottom of Page)"/>
        <w:docPartUnique/>
      </w:docPartObj>
    </w:sdtPr>
    <w:sdtEndPr>
      <w:rPr>
        <w:color w:val="7F7F7F" w:themeColor="background1" w:themeShade="7F"/>
        <w:spacing w:val="60"/>
        <w:sz w:val="20"/>
        <w:szCs w:val="20"/>
      </w:rPr>
    </w:sdtEndPr>
    <w:sdtContent>
      <w:p w:rsidR="0074527C" w:rsidRPr="000E4F20" w:rsidRDefault="0074527C">
        <w:pPr>
          <w:pStyle w:val="Stopka"/>
          <w:pBdr>
            <w:top w:val="single" w:sz="4" w:space="1" w:color="D9D9D9" w:themeColor="background1" w:themeShade="D9"/>
          </w:pBdr>
          <w:rPr>
            <w:b/>
            <w:bCs/>
            <w:sz w:val="20"/>
            <w:szCs w:val="20"/>
          </w:rPr>
        </w:pPr>
        <w:r w:rsidRPr="000E4F20">
          <w:rPr>
            <w:sz w:val="20"/>
            <w:szCs w:val="20"/>
          </w:rPr>
          <w:fldChar w:fldCharType="begin"/>
        </w:r>
        <w:r w:rsidRPr="000E4F20">
          <w:rPr>
            <w:sz w:val="20"/>
            <w:szCs w:val="20"/>
          </w:rPr>
          <w:instrText>PAGE   \* MERGEFORMAT</w:instrText>
        </w:r>
        <w:r w:rsidRPr="000E4F20">
          <w:rPr>
            <w:sz w:val="20"/>
            <w:szCs w:val="20"/>
          </w:rPr>
          <w:fldChar w:fldCharType="separate"/>
        </w:r>
        <w:r w:rsidR="00621FB8" w:rsidRPr="00621FB8">
          <w:rPr>
            <w:b/>
            <w:bCs/>
            <w:noProof/>
            <w:sz w:val="20"/>
            <w:szCs w:val="20"/>
          </w:rPr>
          <w:t>1</w:t>
        </w:r>
        <w:r w:rsidRPr="000E4F20">
          <w:rPr>
            <w:b/>
            <w:bCs/>
            <w:sz w:val="20"/>
            <w:szCs w:val="20"/>
          </w:rPr>
          <w:fldChar w:fldCharType="end"/>
        </w:r>
        <w:r w:rsidRPr="000E4F20">
          <w:rPr>
            <w:b/>
            <w:bCs/>
            <w:sz w:val="20"/>
            <w:szCs w:val="20"/>
          </w:rPr>
          <w:t xml:space="preserve"> | </w:t>
        </w:r>
        <w:r w:rsidRPr="000E4F20">
          <w:rPr>
            <w:color w:val="7F7F7F" w:themeColor="background1" w:themeShade="7F"/>
            <w:spacing w:val="60"/>
            <w:sz w:val="20"/>
            <w:szCs w:val="20"/>
          </w:rPr>
          <w:t>Strona</w:t>
        </w:r>
      </w:p>
    </w:sdtContent>
  </w:sdt>
  <w:p w:rsidR="0074527C" w:rsidRDefault="0074527C" w:rsidP="008E5A89">
    <w:pPr>
      <w:tabs>
        <w:tab w:val="center" w:pos="4536"/>
        <w:tab w:val="right" w:pos="9072"/>
      </w:tabs>
      <w:spacing w:after="0"/>
      <w:ind w:right="1"/>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527C" w:rsidRPr="003F40FF" w:rsidRDefault="0074527C">
    <w:pPr>
      <w:spacing w:after="0"/>
      <w:rPr>
        <w:sz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527C" w:rsidRDefault="0074527C">
    <w:pPr>
      <w:spacing w:after="37"/>
    </w:pPr>
    <w:r>
      <w:rPr>
        <w:sz w:val="16"/>
      </w:rPr>
      <w:t xml:space="preserve"> </w:t>
    </w:r>
  </w:p>
  <w:p w:rsidR="0074527C" w:rsidRDefault="0074527C">
    <w:pPr>
      <w:spacing w:after="0"/>
      <w:ind w:right="1"/>
      <w:jc w:val="right"/>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Pr>
        <w:rFonts w:ascii="Calibri" w:eastAsia="Calibri" w:hAnsi="Calibri" w:cs="Calibri"/>
        <w:noProof/>
      </w:rPr>
      <w:t>64</w:t>
    </w:r>
    <w:r>
      <w:rPr>
        <w:rFonts w:ascii="Calibri" w:eastAsia="Calibri" w:hAnsi="Calibri" w:cs="Calibri"/>
      </w:rPr>
      <w:fldChar w:fldCharType="end"/>
    </w:r>
    <w:r>
      <w:rPr>
        <w:rFonts w:ascii="Calibri" w:eastAsia="Calibri" w:hAnsi="Calibri" w:cs="Calibri"/>
      </w:rPr>
      <w:t xml:space="preserve"> </w:t>
    </w:r>
  </w:p>
  <w:p w:rsidR="0074527C" w:rsidRDefault="0074527C">
    <w:pPr>
      <w:spacing w:after="37"/>
      <w:ind w:right="6"/>
      <w:jc w:val="center"/>
    </w:pPr>
    <w:r>
      <w:rPr>
        <w:i/>
        <w:color w:val="002060"/>
        <w:sz w:val="16"/>
      </w:rPr>
      <w:t xml:space="preserve">Gmina Grębów, 39-410 Grębów ul. Rynek 1, tel. 15 811 27 15, fax: 15 811 28 05, www.grebow.com.pl </w:t>
    </w:r>
  </w:p>
  <w:p w:rsidR="0074527C" w:rsidRDefault="0074527C">
    <w:pPr>
      <w:spacing w:after="0"/>
    </w:pPr>
    <w:r>
      <w:rPr>
        <w:rFonts w:ascii="Calibri" w:eastAsia="Calibri" w:hAnsi="Calibri" w:cs="Calibri"/>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300445"/>
      <w:docPartObj>
        <w:docPartGallery w:val="Page Numbers (Bottom of Page)"/>
        <w:docPartUnique/>
      </w:docPartObj>
    </w:sdtPr>
    <w:sdtEndPr>
      <w:rPr>
        <w:color w:val="7F7F7F" w:themeColor="background1" w:themeShade="7F"/>
        <w:spacing w:val="60"/>
      </w:rPr>
    </w:sdtEndPr>
    <w:sdtContent>
      <w:p w:rsidR="0074527C" w:rsidRDefault="0074527C">
        <w:pPr>
          <w:pStyle w:val="Stopka"/>
          <w:pBdr>
            <w:top w:val="single" w:sz="4" w:space="1" w:color="D9D9D9" w:themeColor="background1" w:themeShade="D9"/>
          </w:pBdr>
          <w:rPr>
            <w:b/>
            <w:bCs/>
          </w:rPr>
        </w:pPr>
        <w:r>
          <w:fldChar w:fldCharType="begin"/>
        </w:r>
        <w:r>
          <w:instrText>PAGE   \* MERGEFORMAT</w:instrText>
        </w:r>
        <w:r>
          <w:fldChar w:fldCharType="separate"/>
        </w:r>
        <w:r w:rsidR="00621FB8" w:rsidRPr="00621FB8">
          <w:rPr>
            <w:b/>
            <w:bCs/>
            <w:noProof/>
          </w:rPr>
          <w:t>41</w:t>
        </w:r>
        <w:r>
          <w:rPr>
            <w:b/>
            <w:bCs/>
          </w:rPr>
          <w:fldChar w:fldCharType="end"/>
        </w:r>
        <w:r>
          <w:rPr>
            <w:b/>
            <w:bCs/>
          </w:rPr>
          <w:t xml:space="preserve"> | </w:t>
        </w:r>
        <w:r>
          <w:rPr>
            <w:color w:val="7F7F7F" w:themeColor="background1" w:themeShade="7F"/>
            <w:spacing w:val="60"/>
          </w:rPr>
          <w:t>Strona</w:t>
        </w:r>
      </w:p>
    </w:sdtContent>
  </w:sdt>
  <w:p w:rsidR="0074527C" w:rsidRDefault="0074527C" w:rsidP="00EC5488">
    <w:pPr>
      <w:spacing w:after="37"/>
      <w:ind w:right="6"/>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5791943"/>
      <w:docPartObj>
        <w:docPartGallery w:val="Page Numbers (Bottom of Page)"/>
        <w:docPartUnique/>
      </w:docPartObj>
    </w:sdtPr>
    <w:sdtEndPr>
      <w:rPr>
        <w:color w:val="7F7F7F" w:themeColor="background1" w:themeShade="7F"/>
        <w:spacing w:val="60"/>
      </w:rPr>
    </w:sdtEndPr>
    <w:sdtContent>
      <w:p w:rsidR="0074527C" w:rsidRDefault="0074527C">
        <w:pPr>
          <w:pStyle w:val="Stopka"/>
          <w:pBdr>
            <w:top w:val="single" w:sz="4" w:space="1" w:color="D9D9D9" w:themeColor="background1" w:themeShade="D9"/>
          </w:pBdr>
          <w:rPr>
            <w:b/>
            <w:bCs/>
          </w:rPr>
        </w:pPr>
        <w:r>
          <w:fldChar w:fldCharType="begin"/>
        </w:r>
        <w:r>
          <w:instrText>PAGE   \* MERGEFORMAT</w:instrText>
        </w:r>
        <w:r>
          <w:fldChar w:fldCharType="separate"/>
        </w:r>
        <w:r w:rsidR="00626D5F" w:rsidRPr="00626D5F">
          <w:rPr>
            <w:b/>
            <w:bCs/>
            <w:noProof/>
          </w:rPr>
          <w:t>32</w:t>
        </w:r>
        <w:r>
          <w:rPr>
            <w:b/>
            <w:bCs/>
          </w:rPr>
          <w:fldChar w:fldCharType="end"/>
        </w:r>
        <w:r>
          <w:rPr>
            <w:b/>
            <w:bCs/>
          </w:rPr>
          <w:t xml:space="preserve"> | </w:t>
        </w:r>
        <w:r>
          <w:rPr>
            <w:color w:val="7F7F7F" w:themeColor="background1" w:themeShade="7F"/>
            <w:spacing w:val="60"/>
          </w:rPr>
          <w:t>Strona</w:t>
        </w:r>
      </w:p>
    </w:sdtContent>
  </w:sdt>
  <w:p w:rsidR="0074527C" w:rsidRPr="003F40FF" w:rsidRDefault="0074527C">
    <w:pPr>
      <w:spacing w:after="0"/>
      <w:rPr>
        <w:sz w:val="2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527C" w:rsidRDefault="0074527C" w:rsidP="000B31BB">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74527C" w:rsidRDefault="0074527C">
    <w:pPr>
      <w:pStyle w:val="Stopka"/>
      <w:ind w:right="360"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7354468"/>
      <w:docPartObj>
        <w:docPartGallery w:val="Page Numbers (Bottom of Page)"/>
        <w:docPartUnique/>
      </w:docPartObj>
    </w:sdtPr>
    <w:sdtEndPr>
      <w:rPr>
        <w:color w:val="7F7F7F" w:themeColor="background1" w:themeShade="7F"/>
        <w:spacing w:val="60"/>
      </w:rPr>
    </w:sdtEndPr>
    <w:sdtContent>
      <w:p w:rsidR="0074527C" w:rsidRDefault="0074527C">
        <w:pPr>
          <w:pStyle w:val="Stopka"/>
          <w:pBdr>
            <w:top w:val="single" w:sz="4" w:space="1" w:color="D9D9D9" w:themeColor="background1" w:themeShade="D9"/>
          </w:pBdr>
          <w:rPr>
            <w:b/>
            <w:bCs/>
          </w:rPr>
        </w:pPr>
        <w:r>
          <w:fldChar w:fldCharType="begin"/>
        </w:r>
        <w:r>
          <w:instrText>PAGE   \* MERGEFORMAT</w:instrText>
        </w:r>
        <w:r>
          <w:fldChar w:fldCharType="separate"/>
        </w:r>
        <w:r w:rsidR="00626D5F" w:rsidRPr="00626D5F">
          <w:rPr>
            <w:b/>
            <w:bCs/>
            <w:noProof/>
          </w:rPr>
          <w:t>83</w:t>
        </w:r>
        <w:r>
          <w:rPr>
            <w:b/>
            <w:bCs/>
          </w:rPr>
          <w:fldChar w:fldCharType="end"/>
        </w:r>
        <w:r>
          <w:rPr>
            <w:b/>
            <w:bCs/>
          </w:rPr>
          <w:t xml:space="preserve"> | </w:t>
        </w:r>
        <w:r>
          <w:rPr>
            <w:color w:val="7F7F7F" w:themeColor="background1" w:themeShade="7F"/>
            <w:spacing w:val="60"/>
          </w:rPr>
          <w:t>Strona</w:t>
        </w:r>
      </w:p>
    </w:sdtContent>
  </w:sdt>
  <w:p w:rsidR="0074527C" w:rsidRDefault="0074527C">
    <w:pPr>
      <w:pStyle w:val="Stopka"/>
      <w:ind w:right="360"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527C" w:rsidRDefault="0074527C" w:rsidP="00B57F84">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74527C" w:rsidRDefault="0074527C">
    <w:pPr>
      <w:pStyle w:val="Stopka"/>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527C" w:rsidRDefault="0074527C" w:rsidP="0050531C">
      <w:pPr>
        <w:spacing w:after="0" w:line="240" w:lineRule="auto"/>
      </w:pPr>
      <w:r>
        <w:separator/>
      </w:r>
    </w:p>
  </w:footnote>
  <w:footnote w:type="continuationSeparator" w:id="0">
    <w:p w:rsidR="0074527C" w:rsidRDefault="0074527C" w:rsidP="0050531C">
      <w:pPr>
        <w:spacing w:after="0" w:line="240" w:lineRule="auto"/>
      </w:pPr>
      <w:r>
        <w:continuationSeparator/>
      </w:r>
    </w:p>
  </w:footnote>
  <w:footnote w:id="1">
    <w:p w:rsidR="0074527C" w:rsidRDefault="0074527C">
      <w:pPr>
        <w:pStyle w:val="Tekstprzypisudolnego"/>
      </w:pPr>
      <w:r>
        <w:rPr>
          <w:rStyle w:val="Odwoanieprzypisudolnego"/>
        </w:rPr>
        <w:footnoteRef/>
      </w:r>
      <w:r>
        <w:t xml:space="preserve"> Opracowano na podstawie albumu </w:t>
      </w:r>
      <w:r w:rsidRPr="00C80930">
        <w:rPr>
          <w:i/>
        </w:rPr>
        <w:t>Gmina Gorzyce</w:t>
      </w:r>
      <w:r>
        <w:t>, wydanego w 2011 r., współfinansowanego ze środków Unii Europejskiej w ramach Osi 4-LEADER Programu Rozwoju Obszarów Wiejskich 2007-2013 poprzez Forum Mieszkańców Wsi „SANŁĘG” Lokalna Grupa Działania</w:t>
      </w:r>
    </w:p>
  </w:footnote>
  <w:footnote w:id="2">
    <w:p w:rsidR="0074527C" w:rsidRDefault="0074527C" w:rsidP="008B7580">
      <w:pPr>
        <w:pStyle w:val="Tekstprzypisudolnego"/>
      </w:pPr>
      <w:r>
        <w:rPr>
          <w:rStyle w:val="Odwoanieprzypisudolnego"/>
        </w:rPr>
        <w:footnoteRef/>
      </w:r>
      <w:r>
        <w:t xml:space="preserve"> Wszystkie dane zawarte w tym rozdziale dotyczą mieszkańców stałych.</w:t>
      </w:r>
    </w:p>
  </w:footnote>
  <w:footnote w:id="3">
    <w:p w:rsidR="0074527C" w:rsidRDefault="0074527C">
      <w:pPr>
        <w:pStyle w:val="Tekstprzypisudolnego"/>
      </w:pPr>
      <w:r>
        <w:rPr>
          <w:rStyle w:val="Odwoanieprzypisudolnego"/>
        </w:rPr>
        <w:footnoteRef/>
      </w:r>
      <w:r>
        <w:t xml:space="preserve"> </w:t>
      </w:r>
      <w:r>
        <w:rPr>
          <w:i/>
        </w:rPr>
        <w:t>Informacja o stanie i strukturze bezrobocia na lokalnym rynku pracy, stan na 31 grudnia 2021 r.</w:t>
      </w:r>
      <w:r>
        <w:t>, Powiatowy Urząd Pracy w Tarnobrzegu, styczeń 2022 r. (tarnobrzeg.praca.gov.pl-dostęp 25 kwietnia 2022 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527C" w:rsidRDefault="0074527C">
    <w:pPr>
      <w:pStyle w:val="Nagwek"/>
      <w:jc w:val="center"/>
    </w:pPr>
  </w:p>
  <w:p w:rsidR="0074527C" w:rsidRDefault="0074527C">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400B32E"/>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09D26D8"/>
    <w:multiLevelType w:val="hybridMultilevel"/>
    <w:tmpl w:val="FC6E97B6"/>
    <w:lvl w:ilvl="0" w:tplc="EE52728A">
      <w:start w:val="1"/>
      <w:numFmt w:val="decimal"/>
      <w:lvlText w:val="%1."/>
      <w:lvlJc w:val="left"/>
      <w:pPr>
        <w:tabs>
          <w:tab w:val="num" w:pos="660"/>
        </w:tabs>
        <w:ind w:left="660" w:hanging="360"/>
      </w:pPr>
      <w:rPr>
        <w:rFonts w:hint="default"/>
      </w:rPr>
    </w:lvl>
    <w:lvl w:ilvl="1" w:tplc="04150017">
      <w:start w:val="1"/>
      <w:numFmt w:val="lowerLetter"/>
      <w:lvlText w:val="%2)"/>
      <w:lvlJc w:val="left"/>
      <w:pPr>
        <w:tabs>
          <w:tab w:val="num" w:pos="1380"/>
        </w:tabs>
        <w:ind w:left="1380" w:hanging="360"/>
      </w:pPr>
      <w:rPr>
        <w:rFonts w:hint="default"/>
      </w:rPr>
    </w:lvl>
    <w:lvl w:ilvl="2" w:tplc="0BF8A63A">
      <w:start w:val="1"/>
      <w:numFmt w:val="decimal"/>
      <w:lvlText w:val="%3)"/>
      <w:lvlJc w:val="left"/>
      <w:pPr>
        <w:tabs>
          <w:tab w:val="num" w:pos="786"/>
        </w:tabs>
        <w:ind w:left="786" w:hanging="360"/>
      </w:pPr>
      <w:rPr>
        <w:rFonts w:hint="default"/>
      </w:rPr>
    </w:lvl>
    <w:lvl w:ilvl="3" w:tplc="7ADA7CA0">
      <w:start w:val="15"/>
      <w:numFmt w:val="decimal"/>
      <w:lvlText w:val="%4"/>
      <w:lvlJc w:val="left"/>
      <w:pPr>
        <w:ind w:left="2820" w:hanging="360"/>
      </w:pPr>
      <w:rPr>
        <w:rFonts w:hint="default"/>
      </w:rPr>
    </w:lvl>
    <w:lvl w:ilvl="4" w:tplc="04150019" w:tentative="1">
      <w:start w:val="1"/>
      <w:numFmt w:val="lowerLetter"/>
      <w:lvlText w:val="%5."/>
      <w:lvlJc w:val="left"/>
      <w:pPr>
        <w:tabs>
          <w:tab w:val="num" w:pos="3540"/>
        </w:tabs>
        <w:ind w:left="3540" w:hanging="360"/>
      </w:pPr>
    </w:lvl>
    <w:lvl w:ilvl="5" w:tplc="0415001B" w:tentative="1">
      <w:start w:val="1"/>
      <w:numFmt w:val="lowerRoman"/>
      <w:lvlText w:val="%6."/>
      <w:lvlJc w:val="right"/>
      <w:pPr>
        <w:tabs>
          <w:tab w:val="num" w:pos="4260"/>
        </w:tabs>
        <w:ind w:left="4260" w:hanging="180"/>
      </w:pPr>
    </w:lvl>
    <w:lvl w:ilvl="6" w:tplc="0415000F" w:tentative="1">
      <w:start w:val="1"/>
      <w:numFmt w:val="decimal"/>
      <w:lvlText w:val="%7."/>
      <w:lvlJc w:val="left"/>
      <w:pPr>
        <w:tabs>
          <w:tab w:val="num" w:pos="4980"/>
        </w:tabs>
        <w:ind w:left="4980" w:hanging="360"/>
      </w:pPr>
    </w:lvl>
    <w:lvl w:ilvl="7" w:tplc="04150019" w:tentative="1">
      <w:start w:val="1"/>
      <w:numFmt w:val="lowerLetter"/>
      <w:lvlText w:val="%8."/>
      <w:lvlJc w:val="left"/>
      <w:pPr>
        <w:tabs>
          <w:tab w:val="num" w:pos="5700"/>
        </w:tabs>
        <w:ind w:left="5700" w:hanging="360"/>
      </w:pPr>
    </w:lvl>
    <w:lvl w:ilvl="8" w:tplc="0415001B" w:tentative="1">
      <w:start w:val="1"/>
      <w:numFmt w:val="lowerRoman"/>
      <w:lvlText w:val="%9."/>
      <w:lvlJc w:val="right"/>
      <w:pPr>
        <w:tabs>
          <w:tab w:val="num" w:pos="6420"/>
        </w:tabs>
        <w:ind w:left="6420" w:hanging="180"/>
      </w:pPr>
    </w:lvl>
  </w:abstractNum>
  <w:abstractNum w:abstractNumId="2" w15:restartNumberingAfterBreak="0">
    <w:nsid w:val="017A4E89"/>
    <w:multiLevelType w:val="hybridMultilevel"/>
    <w:tmpl w:val="35A8B736"/>
    <w:lvl w:ilvl="0" w:tplc="1E46A4C0">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1C62F80"/>
    <w:multiLevelType w:val="hybridMultilevel"/>
    <w:tmpl w:val="228EF322"/>
    <w:lvl w:ilvl="0" w:tplc="47C01586">
      <w:start w:val="1"/>
      <w:numFmt w:val="decimal"/>
      <w:lvlText w:val="%1."/>
      <w:lvlJc w:val="left"/>
      <w:pPr>
        <w:ind w:left="340" w:hanging="17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5E83B53"/>
    <w:multiLevelType w:val="hybridMultilevel"/>
    <w:tmpl w:val="1C0C4332"/>
    <w:lvl w:ilvl="0" w:tplc="1FD2FE5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67B4955"/>
    <w:multiLevelType w:val="hybridMultilevel"/>
    <w:tmpl w:val="09C8A05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8472C0A"/>
    <w:multiLevelType w:val="hybridMultilevel"/>
    <w:tmpl w:val="57026E70"/>
    <w:lvl w:ilvl="0" w:tplc="5922E008">
      <w:start w:val="1"/>
      <w:numFmt w:val="lowerLetter"/>
      <w:lvlText w:val="%1)"/>
      <w:lvlJc w:val="left"/>
      <w:pPr>
        <w:ind w:left="1080" w:hanging="360"/>
      </w:pPr>
      <w:rPr>
        <w:rFonts w:hint="default"/>
        <w:b/>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 w15:restartNumberingAfterBreak="0">
    <w:nsid w:val="0930170F"/>
    <w:multiLevelType w:val="hybridMultilevel"/>
    <w:tmpl w:val="906E2E40"/>
    <w:lvl w:ilvl="0" w:tplc="0415000D">
      <w:start w:val="1"/>
      <w:numFmt w:val="bullet"/>
      <w:lvlText w:val=""/>
      <w:lvlJc w:val="left"/>
      <w:pPr>
        <w:ind w:left="1080" w:hanging="360"/>
      </w:pPr>
      <w:rPr>
        <w:rFonts w:ascii="Wingdings" w:hAnsi="Wingdings"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8" w15:restartNumberingAfterBreak="0">
    <w:nsid w:val="0AC4333F"/>
    <w:multiLevelType w:val="hybridMultilevel"/>
    <w:tmpl w:val="718683EE"/>
    <w:lvl w:ilvl="0" w:tplc="F022EF00">
      <w:start w:val="1"/>
      <w:numFmt w:val="decimal"/>
      <w:lvlText w:val="%1)"/>
      <w:lvlJc w:val="left"/>
      <w:pPr>
        <w:ind w:left="964" w:hanging="538"/>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 w15:restartNumberingAfterBreak="0">
    <w:nsid w:val="0B422589"/>
    <w:multiLevelType w:val="hybridMultilevel"/>
    <w:tmpl w:val="45CAC390"/>
    <w:lvl w:ilvl="0" w:tplc="0415000B">
      <w:start w:val="1"/>
      <w:numFmt w:val="bullet"/>
      <w:lvlText w:val=""/>
      <w:lvlJc w:val="left"/>
      <w:pPr>
        <w:ind w:left="1800" w:hanging="360"/>
      </w:pPr>
      <w:rPr>
        <w:rFonts w:ascii="Wingdings" w:hAnsi="Wingdings"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0" w15:restartNumberingAfterBreak="0">
    <w:nsid w:val="0B9753F5"/>
    <w:multiLevelType w:val="hybridMultilevel"/>
    <w:tmpl w:val="33862D32"/>
    <w:lvl w:ilvl="0" w:tplc="60E2253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BB70E20"/>
    <w:multiLevelType w:val="multilevel"/>
    <w:tmpl w:val="36F6CF8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15:restartNumberingAfterBreak="0">
    <w:nsid w:val="0BCE1E10"/>
    <w:multiLevelType w:val="hybridMultilevel"/>
    <w:tmpl w:val="AFFE537A"/>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 w15:restartNumberingAfterBreak="0">
    <w:nsid w:val="0DFA6A75"/>
    <w:multiLevelType w:val="multilevel"/>
    <w:tmpl w:val="90F8111E"/>
    <w:lvl w:ilvl="0">
      <w:start w:val="6"/>
      <w:numFmt w:val="decimal"/>
      <w:lvlText w:val="%1)"/>
      <w:lvlJc w:val="left"/>
      <w:pPr>
        <w:tabs>
          <w:tab w:val="decimal" w:pos="-74"/>
        </w:tabs>
        <w:ind w:left="142"/>
      </w:pPr>
      <w:rPr>
        <w:rFonts w:ascii="Times New Roman" w:hAnsi="Times New Roman"/>
        <w:b w:val="0"/>
        <w:strike w:val="0"/>
        <w:color w:val="000000"/>
        <w:spacing w:val="17"/>
        <w:w w:val="100"/>
        <w:sz w:val="24"/>
        <w:szCs w:val="24"/>
        <w:vertAlign w:val="baseli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F5B451F"/>
    <w:multiLevelType w:val="hybridMultilevel"/>
    <w:tmpl w:val="019E599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06C24CD"/>
    <w:multiLevelType w:val="multilevel"/>
    <w:tmpl w:val="B412947A"/>
    <w:lvl w:ilvl="0">
      <w:start w:val="3"/>
      <w:numFmt w:val="decimal"/>
      <w:lvlText w:val="%1."/>
      <w:lvlJc w:val="left"/>
      <w:pPr>
        <w:ind w:left="720" w:hanging="360"/>
      </w:pPr>
      <w:rPr>
        <w:rFonts w:hint="default"/>
      </w:rPr>
    </w:lvl>
    <w:lvl w:ilvl="1">
      <w:start w:val="2"/>
      <w:numFmt w:val="decimal"/>
      <w:lvlText w:val="%2."/>
      <w:lvlJc w:val="left"/>
      <w:pPr>
        <w:ind w:left="1080" w:hanging="360"/>
      </w:pPr>
      <w:rPr>
        <w:rFonts w:hint="default"/>
        <w:b w:val="0"/>
      </w:rPr>
    </w:lvl>
    <w:lvl w:ilvl="2">
      <w:start w:val="1"/>
      <w:numFmt w:val="decimal"/>
      <w:lvlText w:val="%3."/>
      <w:lvlJc w:val="left"/>
      <w:pPr>
        <w:ind w:left="1440" w:hanging="360"/>
      </w:pPr>
      <w:rPr>
        <w:rFonts w:hint="default"/>
      </w:rPr>
    </w:lvl>
    <w:lvl w:ilvl="3">
      <w:start w:val="1"/>
      <w:numFmt w:val="decimal"/>
      <w:lvlText w:val="%4."/>
      <w:lvlJc w:val="left"/>
      <w:pPr>
        <w:ind w:left="2771" w:hanging="360"/>
      </w:pPr>
      <w:rPr>
        <w:rFonts w:hint="default"/>
      </w:rPr>
    </w:lvl>
    <w:lvl w:ilvl="4">
      <w:start w:val="1"/>
      <w:numFmt w:val="decimal"/>
      <w:lvlText w:val="%5."/>
      <w:lvlJc w:val="left"/>
      <w:pPr>
        <w:ind w:left="2160" w:hanging="360"/>
      </w:pPr>
      <w:rPr>
        <w:rFonts w:hint="default"/>
      </w:rPr>
    </w:lvl>
    <w:lvl w:ilvl="5">
      <w:start w:val="1"/>
      <w:numFmt w:val="decimal"/>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decimal"/>
      <w:lvlText w:val="%8."/>
      <w:lvlJc w:val="left"/>
      <w:pPr>
        <w:ind w:left="3240" w:hanging="360"/>
      </w:pPr>
      <w:rPr>
        <w:rFonts w:hint="default"/>
      </w:rPr>
    </w:lvl>
    <w:lvl w:ilvl="8">
      <w:start w:val="1"/>
      <w:numFmt w:val="decimal"/>
      <w:lvlText w:val="%9."/>
      <w:lvlJc w:val="left"/>
      <w:pPr>
        <w:ind w:left="3600" w:hanging="360"/>
      </w:pPr>
      <w:rPr>
        <w:rFonts w:hint="default"/>
      </w:rPr>
    </w:lvl>
  </w:abstractNum>
  <w:abstractNum w:abstractNumId="16" w15:restartNumberingAfterBreak="0">
    <w:nsid w:val="10CE724E"/>
    <w:multiLevelType w:val="hybridMultilevel"/>
    <w:tmpl w:val="C4743392"/>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7" w15:restartNumberingAfterBreak="0">
    <w:nsid w:val="11423E16"/>
    <w:multiLevelType w:val="hybridMultilevel"/>
    <w:tmpl w:val="CDD8738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8" w15:restartNumberingAfterBreak="0">
    <w:nsid w:val="12AD38F5"/>
    <w:multiLevelType w:val="hybridMultilevel"/>
    <w:tmpl w:val="9230DA30"/>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 w15:restartNumberingAfterBreak="0">
    <w:nsid w:val="1369617B"/>
    <w:multiLevelType w:val="hybridMultilevel"/>
    <w:tmpl w:val="87E01ADC"/>
    <w:lvl w:ilvl="0" w:tplc="0415000D">
      <w:start w:val="1"/>
      <w:numFmt w:val="bullet"/>
      <w:lvlText w:val=""/>
      <w:lvlJc w:val="left"/>
      <w:pPr>
        <w:ind w:left="1575" w:hanging="360"/>
      </w:pPr>
      <w:rPr>
        <w:rFonts w:ascii="Wingdings" w:hAnsi="Wingdings" w:hint="default"/>
      </w:rPr>
    </w:lvl>
    <w:lvl w:ilvl="1" w:tplc="04150003">
      <w:start w:val="1"/>
      <w:numFmt w:val="bullet"/>
      <w:lvlText w:val="o"/>
      <w:lvlJc w:val="left"/>
      <w:pPr>
        <w:ind w:left="2295" w:hanging="360"/>
      </w:pPr>
      <w:rPr>
        <w:rFonts w:ascii="Courier New" w:hAnsi="Courier New" w:cs="Courier New" w:hint="default"/>
      </w:rPr>
    </w:lvl>
    <w:lvl w:ilvl="2" w:tplc="04150005">
      <w:start w:val="1"/>
      <w:numFmt w:val="bullet"/>
      <w:lvlText w:val=""/>
      <w:lvlJc w:val="left"/>
      <w:pPr>
        <w:ind w:left="3015" w:hanging="360"/>
      </w:pPr>
      <w:rPr>
        <w:rFonts w:ascii="Wingdings" w:hAnsi="Wingdings" w:hint="default"/>
      </w:rPr>
    </w:lvl>
    <w:lvl w:ilvl="3" w:tplc="04150001">
      <w:start w:val="1"/>
      <w:numFmt w:val="bullet"/>
      <w:lvlText w:val=""/>
      <w:lvlJc w:val="left"/>
      <w:pPr>
        <w:ind w:left="3735" w:hanging="360"/>
      </w:pPr>
      <w:rPr>
        <w:rFonts w:ascii="Symbol" w:hAnsi="Symbol" w:hint="default"/>
      </w:rPr>
    </w:lvl>
    <w:lvl w:ilvl="4" w:tplc="04150003">
      <w:start w:val="1"/>
      <w:numFmt w:val="bullet"/>
      <w:lvlText w:val="o"/>
      <w:lvlJc w:val="left"/>
      <w:pPr>
        <w:ind w:left="4455" w:hanging="360"/>
      </w:pPr>
      <w:rPr>
        <w:rFonts w:ascii="Courier New" w:hAnsi="Courier New" w:cs="Courier New" w:hint="default"/>
      </w:rPr>
    </w:lvl>
    <w:lvl w:ilvl="5" w:tplc="04150005">
      <w:start w:val="1"/>
      <w:numFmt w:val="bullet"/>
      <w:lvlText w:val=""/>
      <w:lvlJc w:val="left"/>
      <w:pPr>
        <w:ind w:left="5175" w:hanging="360"/>
      </w:pPr>
      <w:rPr>
        <w:rFonts w:ascii="Wingdings" w:hAnsi="Wingdings" w:hint="default"/>
      </w:rPr>
    </w:lvl>
    <w:lvl w:ilvl="6" w:tplc="04150001">
      <w:start w:val="1"/>
      <w:numFmt w:val="bullet"/>
      <w:lvlText w:val=""/>
      <w:lvlJc w:val="left"/>
      <w:pPr>
        <w:ind w:left="5895" w:hanging="360"/>
      </w:pPr>
      <w:rPr>
        <w:rFonts w:ascii="Symbol" w:hAnsi="Symbol" w:hint="default"/>
      </w:rPr>
    </w:lvl>
    <w:lvl w:ilvl="7" w:tplc="04150003">
      <w:start w:val="1"/>
      <w:numFmt w:val="bullet"/>
      <w:lvlText w:val="o"/>
      <w:lvlJc w:val="left"/>
      <w:pPr>
        <w:ind w:left="6615" w:hanging="360"/>
      </w:pPr>
      <w:rPr>
        <w:rFonts w:ascii="Courier New" w:hAnsi="Courier New" w:cs="Courier New" w:hint="default"/>
      </w:rPr>
    </w:lvl>
    <w:lvl w:ilvl="8" w:tplc="04150005">
      <w:start w:val="1"/>
      <w:numFmt w:val="bullet"/>
      <w:lvlText w:val=""/>
      <w:lvlJc w:val="left"/>
      <w:pPr>
        <w:ind w:left="7335" w:hanging="360"/>
      </w:pPr>
      <w:rPr>
        <w:rFonts w:ascii="Wingdings" w:hAnsi="Wingdings" w:hint="default"/>
      </w:rPr>
    </w:lvl>
  </w:abstractNum>
  <w:abstractNum w:abstractNumId="20" w15:restartNumberingAfterBreak="0">
    <w:nsid w:val="16D52615"/>
    <w:multiLevelType w:val="multilevel"/>
    <w:tmpl w:val="36F6CF8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2771"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 w15:restartNumberingAfterBreak="0">
    <w:nsid w:val="17E60EFF"/>
    <w:multiLevelType w:val="hybridMultilevel"/>
    <w:tmpl w:val="1CC28B3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2" w15:restartNumberingAfterBreak="0">
    <w:nsid w:val="19C4356C"/>
    <w:multiLevelType w:val="hybridMultilevel"/>
    <w:tmpl w:val="5B0A1958"/>
    <w:lvl w:ilvl="0" w:tplc="04150001">
      <w:start w:val="1"/>
      <w:numFmt w:val="bullet"/>
      <w:lvlText w:val=""/>
      <w:lvlJc w:val="left"/>
      <w:pPr>
        <w:ind w:left="1530" w:hanging="360"/>
      </w:pPr>
      <w:rPr>
        <w:rFonts w:ascii="Symbol" w:hAnsi="Symbol" w:hint="default"/>
      </w:rPr>
    </w:lvl>
    <w:lvl w:ilvl="1" w:tplc="04150003" w:tentative="1">
      <w:start w:val="1"/>
      <w:numFmt w:val="bullet"/>
      <w:lvlText w:val="o"/>
      <w:lvlJc w:val="left"/>
      <w:pPr>
        <w:ind w:left="2250" w:hanging="360"/>
      </w:pPr>
      <w:rPr>
        <w:rFonts w:ascii="Courier New" w:hAnsi="Courier New" w:cs="Courier New" w:hint="default"/>
      </w:rPr>
    </w:lvl>
    <w:lvl w:ilvl="2" w:tplc="04150005" w:tentative="1">
      <w:start w:val="1"/>
      <w:numFmt w:val="bullet"/>
      <w:lvlText w:val=""/>
      <w:lvlJc w:val="left"/>
      <w:pPr>
        <w:ind w:left="2970" w:hanging="360"/>
      </w:pPr>
      <w:rPr>
        <w:rFonts w:ascii="Wingdings" w:hAnsi="Wingdings" w:hint="default"/>
      </w:rPr>
    </w:lvl>
    <w:lvl w:ilvl="3" w:tplc="04150001" w:tentative="1">
      <w:start w:val="1"/>
      <w:numFmt w:val="bullet"/>
      <w:lvlText w:val=""/>
      <w:lvlJc w:val="left"/>
      <w:pPr>
        <w:ind w:left="3690" w:hanging="360"/>
      </w:pPr>
      <w:rPr>
        <w:rFonts w:ascii="Symbol" w:hAnsi="Symbol" w:hint="default"/>
      </w:rPr>
    </w:lvl>
    <w:lvl w:ilvl="4" w:tplc="04150003" w:tentative="1">
      <w:start w:val="1"/>
      <w:numFmt w:val="bullet"/>
      <w:lvlText w:val="o"/>
      <w:lvlJc w:val="left"/>
      <w:pPr>
        <w:ind w:left="4410" w:hanging="360"/>
      </w:pPr>
      <w:rPr>
        <w:rFonts w:ascii="Courier New" w:hAnsi="Courier New" w:cs="Courier New" w:hint="default"/>
      </w:rPr>
    </w:lvl>
    <w:lvl w:ilvl="5" w:tplc="04150005" w:tentative="1">
      <w:start w:val="1"/>
      <w:numFmt w:val="bullet"/>
      <w:lvlText w:val=""/>
      <w:lvlJc w:val="left"/>
      <w:pPr>
        <w:ind w:left="5130" w:hanging="360"/>
      </w:pPr>
      <w:rPr>
        <w:rFonts w:ascii="Wingdings" w:hAnsi="Wingdings" w:hint="default"/>
      </w:rPr>
    </w:lvl>
    <w:lvl w:ilvl="6" w:tplc="04150001" w:tentative="1">
      <w:start w:val="1"/>
      <w:numFmt w:val="bullet"/>
      <w:lvlText w:val=""/>
      <w:lvlJc w:val="left"/>
      <w:pPr>
        <w:ind w:left="5850" w:hanging="360"/>
      </w:pPr>
      <w:rPr>
        <w:rFonts w:ascii="Symbol" w:hAnsi="Symbol" w:hint="default"/>
      </w:rPr>
    </w:lvl>
    <w:lvl w:ilvl="7" w:tplc="04150003" w:tentative="1">
      <w:start w:val="1"/>
      <w:numFmt w:val="bullet"/>
      <w:lvlText w:val="o"/>
      <w:lvlJc w:val="left"/>
      <w:pPr>
        <w:ind w:left="6570" w:hanging="360"/>
      </w:pPr>
      <w:rPr>
        <w:rFonts w:ascii="Courier New" w:hAnsi="Courier New" w:cs="Courier New" w:hint="default"/>
      </w:rPr>
    </w:lvl>
    <w:lvl w:ilvl="8" w:tplc="04150005" w:tentative="1">
      <w:start w:val="1"/>
      <w:numFmt w:val="bullet"/>
      <w:lvlText w:val=""/>
      <w:lvlJc w:val="left"/>
      <w:pPr>
        <w:ind w:left="7290" w:hanging="360"/>
      </w:pPr>
      <w:rPr>
        <w:rFonts w:ascii="Wingdings" w:hAnsi="Wingdings" w:hint="default"/>
      </w:rPr>
    </w:lvl>
  </w:abstractNum>
  <w:abstractNum w:abstractNumId="23" w15:restartNumberingAfterBreak="0">
    <w:nsid w:val="1A1E2C57"/>
    <w:multiLevelType w:val="hybridMultilevel"/>
    <w:tmpl w:val="C220F442"/>
    <w:lvl w:ilvl="0" w:tplc="4ACCFA1C">
      <w:start w:val="1"/>
      <w:numFmt w:val="decimal"/>
      <w:lvlText w:val="%1."/>
      <w:lvlJc w:val="left"/>
      <w:pPr>
        <w:ind w:left="720" w:hanging="360"/>
      </w:pPr>
      <w:rPr>
        <w:rFonts w:hint="default"/>
        <w:b/>
        <w:i/>
        <w:sz w:val="2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AF44765"/>
    <w:multiLevelType w:val="hybridMultilevel"/>
    <w:tmpl w:val="0BCA8E3C"/>
    <w:lvl w:ilvl="0" w:tplc="36B6387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 w15:restartNumberingAfterBreak="0">
    <w:nsid w:val="1B135B6E"/>
    <w:multiLevelType w:val="hybridMultilevel"/>
    <w:tmpl w:val="5E7A07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B7F18CB"/>
    <w:multiLevelType w:val="multilevel"/>
    <w:tmpl w:val="CF2EAEEA"/>
    <w:styleLink w:val="WWNum2"/>
    <w:lvl w:ilvl="0">
      <w:start w:val="24"/>
      <w:numFmt w:val="decimal"/>
      <w:lvlText w:val="%1."/>
      <w:lvlJc w:val="left"/>
      <w:pPr>
        <w:ind w:left="397" w:hanging="227"/>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7" w15:restartNumberingAfterBreak="0">
    <w:nsid w:val="1BC04164"/>
    <w:multiLevelType w:val="hybridMultilevel"/>
    <w:tmpl w:val="C81C581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1C273BF2"/>
    <w:multiLevelType w:val="hybridMultilevel"/>
    <w:tmpl w:val="24CC0050"/>
    <w:lvl w:ilvl="0" w:tplc="04150011">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1C90729F"/>
    <w:multiLevelType w:val="multilevel"/>
    <w:tmpl w:val="199E183E"/>
    <w:lvl w:ilvl="0">
      <w:start w:val="1"/>
      <w:numFmt w:val="decimal"/>
      <w:lvlText w:val="%1)"/>
      <w:lvlJc w:val="left"/>
      <w:pPr>
        <w:tabs>
          <w:tab w:val="decimal" w:pos="504"/>
        </w:tabs>
        <w:ind w:left="720"/>
      </w:pPr>
      <w:rPr>
        <w:rFonts w:ascii="Times New Roman" w:eastAsiaTheme="minorHAnsi" w:hAnsi="Times New Roman" w:cs="Times New Roman"/>
        <w:strike w:val="0"/>
        <w:color w:val="000000"/>
        <w:spacing w:val="18"/>
        <w:w w:val="100"/>
        <w:sz w:val="24"/>
        <w:szCs w:val="24"/>
        <w:vertAlign w:val="baseli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E80481E"/>
    <w:multiLevelType w:val="hybridMultilevel"/>
    <w:tmpl w:val="12F48694"/>
    <w:lvl w:ilvl="0" w:tplc="04150017">
      <w:start w:val="1"/>
      <w:numFmt w:val="lowerLetter"/>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31" w15:restartNumberingAfterBreak="0">
    <w:nsid w:val="1F9B428D"/>
    <w:multiLevelType w:val="hybridMultilevel"/>
    <w:tmpl w:val="A112CBB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 w15:restartNumberingAfterBreak="0">
    <w:nsid w:val="24173FCC"/>
    <w:multiLevelType w:val="hybridMultilevel"/>
    <w:tmpl w:val="70CCC9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25E042FA"/>
    <w:multiLevelType w:val="hybridMultilevel"/>
    <w:tmpl w:val="3CC84F1A"/>
    <w:lvl w:ilvl="0" w:tplc="694C2240">
      <w:start w:val="1"/>
      <w:numFmt w:val="decimal"/>
      <w:lvlText w:val="%1."/>
      <w:lvlJc w:val="left"/>
      <w:pPr>
        <w:ind w:left="227" w:hanging="17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26391750"/>
    <w:multiLevelType w:val="hybridMultilevel"/>
    <w:tmpl w:val="33246EC2"/>
    <w:lvl w:ilvl="0" w:tplc="0415000B">
      <w:start w:val="1"/>
      <w:numFmt w:val="bullet"/>
      <w:lvlText w:val=""/>
      <w:lvlJc w:val="left"/>
      <w:pPr>
        <w:ind w:left="1077" w:hanging="360"/>
      </w:pPr>
      <w:rPr>
        <w:rFonts w:ascii="Wingdings" w:hAnsi="Wingdings"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35" w15:restartNumberingAfterBreak="0">
    <w:nsid w:val="28574D85"/>
    <w:multiLevelType w:val="hybridMultilevel"/>
    <w:tmpl w:val="6B16A032"/>
    <w:lvl w:ilvl="0" w:tplc="AF503BFA">
      <w:start w:val="1"/>
      <w:numFmt w:val="decimal"/>
      <w:lvlText w:val="%1)"/>
      <w:lvlJc w:val="left"/>
      <w:pPr>
        <w:ind w:left="1188" w:hanging="705"/>
      </w:pPr>
      <w:rPr>
        <w:rFonts w:hint="default"/>
      </w:rPr>
    </w:lvl>
    <w:lvl w:ilvl="1" w:tplc="04150019" w:tentative="1">
      <w:start w:val="1"/>
      <w:numFmt w:val="lowerLetter"/>
      <w:lvlText w:val="%2."/>
      <w:lvlJc w:val="left"/>
      <w:pPr>
        <w:ind w:left="1563" w:hanging="360"/>
      </w:pPr>
    </w:lvl>
    <w:lvl w:ilvl="2" w:tplc="0415001B" w:tentative="1">
      <w:start w:val="1"/>
      <w:numFmt w:val="lowerRoman"/>
      <w:lvlText w:val="%3."/>
      <w:lvlJc w:val="right"/>
      <w:pPr>
        <w:ind w:left="2283" w:hanging="180"/>
      </w:pPr>
    </w:lvl>
    <w:lvl w:ilvl="3" w:tplc="0415000F" w:tentative="1">
      <w:start w:val="1"/>
      <w:numFmt w:val="decimal"/>
      <w:lvlText w:val="%4."/>
      <w:lvlJc w:val="left"/>
      <w:pPr>
        <w:ind w:left="3003" w:hanging="360"/>
      </w:pPr>
    </w:lvl>
    <w:lvl w:ilvl="4" w:tplc="04150019" w:tentative="1">
      <w:start w:val="1"/>
      <w:numFmt w:val="lowerLetter"/>
      <w:lvlText w:val="%5."/>
      <w:lvlJc w:val="left"/>
      <w:pPr>
        <w:ind w:left="3723" w:hanging="360"/>
      </w:pPr>
    </w:lvl>
    <w:lvl w:ilvl="5" w:tplc="0415001B" w:tentative="1">
      <w:start w:val="1"/>
      <w:numFmt w:val="lowerRoman"/>
      <w:lvlText w:val="%6."/>
      <w:lvlJc w:val="right"/>
      <w:pPr>
        <w:ind w:left="4443" w:hanging="180"/>
      </w:pPr>
    </w:lvl>
    <w:lvl w:ilvl="6" w:tplc="0415000F" w:tentative="1">
      <w:start w:val="1"/>
      <w:numFmt w:val="decimal"/>
      <w:lvlText w:val="%7."/>
      <w:lvlJc w:val="left"/>
      <w:pPr>
        <w:ind w:left="5163" w:hanging="360"/>
      </w:pPr>
    </w:lvl>
    <w:lvl w:ilvl="7" w:tplc="04150019" w:tentative="1">
      <w:start w:val="1"/>
      <w:numFmt w:val="lowerLetter"/>
      <w:lvlText w:val="%8."/>
      <w:lvlJc w:val="left"/>
      <w:pPr>
        <w:ind w:left="5883" w:hanging="360"/>
      </w:pPr>
    </w:lvl>
    <w:lvl w:ilvl="8" w:tplc="0415001B" w:tentative="1">
      <w:start w:val="1"/>
      <w:numFmt w:val="lowerRoman"/>
      <w:lvlText w:val="%9."/>
      <w:lvlJc w:val="right"/>
      <w:pPr>
        <w:ind w:left="6603" w:hanging="180"/>
      </w:pPr>
    </w:lvl>
  </w:abstractNum>
  <w:abstractNum w:abstractNumId="36" w15:restartNumberingAfterBreak="0">
    <w:nsid w:val="29AE31EC"/>
    <w:multiLevelType w:val="multilevel"/>
    <w:tmpl w:val="80DCF6DE"/>
    <w:lvl w:ilvl="0">
      <w:start w:val="3"/>
      <w:numFmt w:val="decimal"/>
      <w:lvlText w:val="%1."/>
      <w:lvlJc w:val="left"/>
      <w:pPr>
        <w:ind w:left="720" w:hanging="360"/>
      </w:pPr>
      <w:rPr>
        <w:rFonts w:hint="default"/>
      </w:rPr>
    </w:lvl>
    <w:lvl w:ilvl="1">
      <w:start w:val="2"/>
      <w:numFmt w:val="decimal"/>
      <w:lvlText w:val="%2."/>
      <w:lvlJc w:val="left"/>
      <w:pPr>
        <w:ind w:left="1080" w:hanging="360"/>
      </w:pPr>
      <w:rPr>
        <w:rFonts w:hint="default"/>
      </w:rPr>
    </w:lvl>
    <w:lvl w:ilvl="2">
      <w:start w:val="1"/>
      <w:numFmt w:val="decimal"/>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decimal"/>
      <w:lvlText w:val="%5."/>
      <w:lvlJc w:val="left"/>
      <w:pPr>
        <w:ind w:left="2160" w:hanging="360"/>
      </w:pPr>
      <w:rPr>
        <w:rFonts w:hint="default"/>
      </w:rPr>
    </w:lvl>
    <w:lvl w:ilvl="5">
      <w:start w:val="1"/>
      <w:numFmt w:val="decimal"/>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decimal"/>
      <w:lvlText w:val="%8."/>
      <w:lvlJc w:val="left"/>
      <w:pPr>
        <w:ind w:left="3240" w:hanging="360"/>
      </w:pPr>
      <w:rPr>
        <w:rFonts w:hint="default"/>
      </w:rPr>
    </w:lvl>
    <w:lvl w:ilvl="8">
      <w:start w:val="1"/>
      <w:numFmt w:val="decimal"/>
      <w:lvlText w:val="%9."/>
      <w:lvlJc w:val="left"/>
      <w:pPr>
        <w:ind w:left="3600" w:hanging="360"/>
      </w:pPr>
      <w:rPr>
        <w:rFonts w:hint="default"/>
      </w:rPr>
    </w:lvl>
  </w:abstractNum>
  <w:abstractNum w:abstractNumId="37" w15:restartNumberingAfterBreak="0">
    <w:nsid w:val="2ABA61E8"/>
    <w:multiLevelType w:val="hybridMultilevel"/>
    <w:tmpl w:val="B8F63660"/>
    <w:lvl w:ilvl="0" w:tplc="0415000B">
      <w:start w:val="1"/>
      <w:numFmt w:val="bullet"/>
      <w:lvlText w:val=""/>
      <w:lvlJc w:val="left"/>
      <w:pPr>
        <w:ind w:left="1069" w:hanging="360"/>
      </w:pPr>
      <w:rPr>
        <w:rFonts w:ascii="Wingdings" w:hAnsi="Wingdings"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38" w15:restartNumberingAfterBreak="0">
    <w:nsid w:val="2C8813DE"/>
    <w:multiLevelType w:val="hybridMultilevel"/>
    <w:tmpl w:val="D9CAA3BC"/>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9" w15:restartNumberingAfterBreak="0">
    <w:nsid w:val="2D804892"/>
    <w:multiLevelType w:val="multilevel"/>
    <w:tmpl w:val="998CF95A"/>
    <w:lvl w:ilvl="0">
      <w:start w:val="1"/>
      <w:numFmt w:val="bullet"/>
      <w:lvlText w:val=""/>
      <w:lvlJc w:val="left"/>
      <w:pPr>
        <w:ind w:left="720" w:hanging="360"/>
      </w:pPr>
      <w:rPr>
        <w:rFonts w:ascii="Wingdings" w:hAnsi="Wingdings" w:hint="default"/>
      </w:rPr>
    </w:lvl>
    <w:lvl w:ilvl="1">
      <w:start w:val="2"/>
      <w:numFmt w:val="decimal"/>
      <w:lvlText w:val="%2."/>
      <w:lvlJc w:val="left"/>
      <w:pPr>
        <w:ind w:left="1080" w:hanging="360"/>
      </w:pPr>
      <w:rPr>
        <w:rFonts w:hint="default"/>
      </w:rPr>
    </w:lvl>
    <w:lvl w:ilvl="2">
      <w:start w:val="1"/>
      <w:numFmt w:val="decimal"/>
      <w:lvlText w:val="%3."/>
      <w:lvlJc w:val="left"/>
      <w:pPr>
        <w:ind w:left="1440" w:hanging="360"/>
      </w:pPr>
      <w:rPr>
        <w:rFonts w:hint="default"/>
      </w:rPr>
    </w:lvl>
    <w:lvl w:ilvl="3">
      <w:start w:val="1"/>
      <w:numFmt w:val="decimal"/>
      <w:lvlText w:val="%4."/>
      <w:lvlJc w:val="left"/>
      <w:pPr>
        <w:ind w:left="2771" w:hanging="360"/>
      </w:pPr>
      <w:rPr>
        <w:rFonts w:hint="default"/>
      </w:rPr>
    </w:lvl>
    <w:lvl w:ilvl="4">
      <w:start w:val="1"/>
      <w:numFmt w:val="decimal"/>
      <w:lvlText w:val="%5."/>
      <w:lvlJc w:val="left"/>
      <w:pPr>
        <w:ind w:left="2160" w:hanging="360"/>
      </w:pPr>
      <w:rPr>
        <w:rFonts w:hint="default"/>
      </w:rPr>
    </w:lvl>
    <w:lvl w:ilvl="5">
      <w:start w:val="1"/>
      <w:numFmt w:val="decimal"/>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decimal"/>
      <w:lvlText w:val="%8."/>
      <w:lvlJc w:val="left"/>
      <w:pPr>
        <w:ind w:left="3240" w:hanging="360"/>
      </w:pPr>
      <w:rPr>
        <w:rFonts w:hint="default"/>
      </w:rPr>
    </w:lvl>
    <w:lvl w:ilvl="8">
      <w:start w:val="1"/>
      <w:numFmt w:val="decimal"/>
      <w:lvlText w:val="%9."/>
      <w:lvlJc w:val="left"/>
      <w:pPr>
        <w:ind w:left="3600" w:hanging="360"/>
      </w:pPr>
      <w:rPr>
        <w:rFonts w:hint="default"/>
      </w:rPr>
    </w:lvl>
  </w:abstractNum>
  <w:abstractNum w:abstractNumId="40" w15:restartNumberingAfterBreak="0">
    <w:nsid w:val="2E150618"/>
    <w:multiLevelType w:val="hybridMultilevel"/>
    <w:tmpl w:val="E33AE7B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2ED15206"/>
    <w:multiLevelType w:val="hybridMultilevel"/>
    <w:tmpl w:val="D9F631DE"/>
    <w:lvl w:ilvl="0" w:tplc="5ACCBDC2">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30723062"/>
    <w:multiLevelType w:val="hybridMultilevel"/>
    <w:tmpl w:val="B620823C"/>
    <w:lvl w:ilvl="0" w:tplc="0415000B">
      <w:start w:val="1"/>
      <w:numFmt w:val="bullet"/>
      <w:lvlText w:val=""/>
      <w:lvlJc w:val="left"/>
      <w:pPr>
        <w:ind w:left="1800" w:hanging="360"/>
      </w:pPr>
      <w:rPr>
        <w:rFonts w:ascii="Wingdings" w:hAnsi="Wingdings"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43" w15:restartNumberingAfterBreak="0">
    <w:nsid w:val="32162227"/>
    <w:multiLevelType w:val="hybridMultilevel"/>
    <w:tmpl w:val="B79A2C66"/>
    <w:lvl w:ilvl="0" w:tplc="C994E7F2">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F2065E94">
      <w:start w:val="1"/>
      <w:numFmt w:val="bullet"/>
      <w:lvlText w:val="o"/>
      <w:lvlJc w:val="left"/>
      <w:pPr>
        <w:ind w:left="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12683F4">
      <w:start w:val="1"/>
      <w:numFmt w:val="bullet"/>
      <w:lvlText w:val="▪"/>
      <w:lvlJc w:val="left"/>
      <w:pPr>
        <w:ind w:left="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866AFC7A">
      <w:start w:val="1"/>
      <w:numFmt w:val="bullet"/>
      <w:lvlRestart w:val="0"/>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86A63412">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6CEC0AA">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D304D300">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4C62E40A">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F402E5C">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32D73191"/>
    <w:multiLevelType w:val="hybridMultilevel"/>
    <w:tmpl w:val="7EFAB72A"/>
    <w:lvl w:ilvl="0" w:tplc="0415000B">
      <w:start w:val="1"/>
      <w:numFmt w:val="bullet"/>
      <w:lvlText w:val=""/>
      <w:lvlJc w:val="left"/>
      <w:pPr>
        <w:ind w:left="1800" w:hanging="360"/>
      </w:pPr>
      <w:rPr>
        <w:rFonts w:ascii="Wingdings" w:hAnsi="Wingdings"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45" w15:restartNumberingAfterBreak="0">
    <w:nsid w:val="32EC3487"/>
    <w:multiLevelType w:val="hybridMultilevel"/>
    <w:tmpl w:val="4D66D39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6" w15:restartNumberingAfterBreak="0">
    <w:nsid w:val="34501CA9"/>
    <w:multiLevelType w:val="hybridMultilevel"/>
    <w:tmpl w:val="8EE2E176"/>
    <w:lvl w:ilvl="0" w:tplc="173E0AE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35165D47"/>
    <w:multiLevelType w:val="hybridMultilevel"/>
    <w:tmpl w:val="65281B68"/>
    <w:lvl w:ilvl="0" w:tplc="0415000B">
      <w:start w:val="1"/>
      <w:numFmt w:val="bullet"/>
      <w:lvlText w:val=""/>
      <w:lvlJc w:val="left"/>
      <w:pPr>
        <w:ind w:left="1077" w:hanging="360"/>
      </w:pPr>
      <w:rPr>
        <w:rFonts w:ascii="Wingdings" w:hAnsi="Wingdings"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48" w15:restartNumberingAfterBreak="0">
    <w:nsid w:val="3897278E"/>
    <w:multiLevelType w:val="multilevel"/>
    <w:tmpl w:val="6FC07154"/>
    <w:lvl w:ilvl="0">
      <w:start w:val="1"/>
      <w:numFmt w:val="decimal"/>
      <w:lvlText w:val="%1."/>
      <w:lvlJc w:val="left"/>
      <w:pPr>
        <w:ind w:left="360" w:hanging="360"/>
      </w:pPr>
      <w:rPr>
        <w:rFonts w:hint="default"/>
        <w:color w:val="1F4E79" w:themeColor="accent1" w:themeShade="80"/>
      </w:rPr>
    </w:lvl>
    <w:lvl w:ilvl="1">
      <w:start w:val="1"/>
      <w:numFmt w:val="decimal"/>
      <w:lvlText w:val="%1.%2."/>
      <w:lvlJc w:val="left"/>
      <w:pPr>
        <w:ind w:left="792" w:hanging="432"/>
      </w:pPr>
      <w:rPr>
        <w:rFonts w:hint="default"/>
        <w:b/>
        <w:color w:val="1F4E79" w:themeColor="accent1" w:themeShade="80"/>
      </w:rPr>
    </w:lvl>
    <w:lvl w:ilvl="2">
      <w:start w:val="1"/>
      <w:numFmt w:val="decimal"/>
      <w:lvlText w:val="%1.%2.%3."/>
      <w:lvlJc w:val="left"/>
      <w:pPr>
        <w:ind w:left="1224" w:hanging="504"/>
      </w:pPr>
      <w:rPr>
        <w:rFonts w:hint="default"/>
        <w:color w:val="5B9BD5" w:themeColor="accent1"/>
      </w:rPr>
    </w:lvl>
    <w:lvl w:ilvl="3">
      <w:start w:val="1"/>
      <w:numFmt w:val="decimal"/>
      <w:lvlText w:val="%1.%2.%3.%4."/>
      <w:lvlJc w:val="left"/>
      <w:pPr>
        <w:ind w:left="1728" w:hanging="648"/>
      </w:pPr>
      <w:rPr>
        <w:rFonts w:hint="default"/>
        <w:color w:val="5B9BD5" w:themeColor="accent1"/>
      </w:rPr>
    </w:lvl>
    <w:lvl w:ilvl="4">
      <w:start w:val="1"/>
      <w:numFmt w:val="decimal"/>
      <w:lvlText w:val="%1.%2.%3.%4.%5."/>
      <w:lvlJc w:val="left"/>
      <w:pPr>
        <w:ind w:left="2232" w:hanging="792"/>
      </w:pPr>
      <w:rPr>
        <w:rFonts w:hint="default"/>
        <w:color w:val="5B9BD5" w:themeColor="accent1"/>
      </w:rPr>
    </w:lvl>
    <w:lvl w:ilvl="5">
      <w:start w:val="1"/>
      <w:numFmt w:val="decimal"/>
      <w:lvlText w:val="%1.%2.%3.%4.%5.%6."/>
      <w:lvlJc w:val="left"/>
      <w:pPr>
        <w:ind w:left="2736" w:hanging="936"/>
      </w:pPr>
      <w:rPr>
        <w:rFonts w:hint="default"/>
        <w:color w:val="5B9BD5" w:themeColor="accent1"/>
      </w:rPr>
    </w:lvl>
    <w:lvl w:ilvl="6">
      <w:start w:val="1"/>
      <w:numFmt w:val="decimal"/>
      <w:lvlText w:val="%1.%2.%3.%4.%5.%6.%7."/>
      <w:lvlJc w:val="left"/>
      <w:pPr>
        <w:ind w:left="3240" w:hanging="1080"/>
      </w:pPr>
      <w:rPr>
        <w:rFonts w:hint="default"/>
        <w:color w:val="5B9BD5" w:themeColor="accent1"/>
      </w:rPr>
    </w:lvl>
    <w:lvl w:ilvl="7">
      <w:start w:val="1"/>
      <w:numFmt w:val="decimal"/>
      <w:lvlText w:val="%1.%2.%3.%4.%5.%6.%7.%8."/>
      <w:lvlJc w:val="left"/>
      <w:pPr>
        <w:ind w:left="3744" w:hanging="1224"/>
      </w:pPr>
      <w:rPr>
        <w:rFonts w:hint="default"/>
        <w:color w:val="5B9BD5" w:themeColor="accent1"/>
      </w:rPr>
    </w:lvl>
    <w:lvl w:ilvl="8">
      <w:start w:val="1"/>
      <w:numFmt w:val="decimal"/>
      <w:lvlText w:val="%1.%2.%3.%4.%5.%6.%7.%8.%9."/>
      <w:lvlJc w:val="left"/>
      <w:pPr>
        <w:ind w:left="4320" w:hanging="1440"/>
      </w:pPr>
      <w:rPr>
        <w:rFonts w:hint="default"/>
        <w:color w:val="5B9BD5" w:themeColor="accent1"/>
      </w:rPr>
    </w:lvl>
  </w:abstractNum>
  <w:abstractNum w:abstractNumId="49" w15:restartNumberingAfterBreak="0">
    <w:nsid w:val="3B0F7FF1"/>
    <w:multiLevelType w:val="hybridMultilevel"/>
    <w:tmpl w:val="1E0AA786"/>
    <w:lvl w:ilvl="0" w:tplc="F70E6F10">
      <w:start w:val="83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3C42701A"/>
    <w:multiLevelType w:val="hybridMultilevel"/>
    <w:tmpl w:val="E07EBBE0"/>
    <w:lvl w:ilvl="0" w:tplc="04150017">
      <w:start w:val="5"/>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3EBD0DB4"/>
    <w:multiLevelType w:val="multilevel"/>
    <w:tmpl w:val="A7CE36CA"/>
    <w:lvl w:ilvl="0">
      <w:start w:val="1"/>
      <w:numFmt w:val="decimal"/>
      <w:lvlText w:val="%1."/>
      <w:lvlJc w:val="left"/>
      <w:pPr>
        <w:ind w:left="1211"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2" w15:restartNumberingAfterBreak="0">
    <w:nsid w:val="3EDE11D0"/>
    <w:multiLevelType w:val="multilevel"/>
    <w:tmpl w:val="C3DC4804"/>
    <w:lvl w:ilvl="0">
      <w:start w:val="3"/>
      <w:numFmt w:val="decimal"/>
      <w:lvlText w:val="%1."/>
      <w:lvlJc w:val="left"/>
      <w:pPr>
        <w:ind w:left="720" w:hanging="360"/>
      </w:pPr>
      <w:rPr>
        <w:rFonts w:hint="default"/>
      </w:rPr>
    </w:lvl>
    <w:lvl w:ilvl="1">
      <w:start w:val="2"/>
      <w:numFmt w:val="decimal"/>
      <w:lvlText w:val="%2."/>
      <w:lvlJc w:val="left"/>
      <w:pPr>
        <w:ind w:left="1080" w:hanging="360"/>
      </w:pPr>
      <w:rPr>
        <w:rFonts w:hint="default"/>
      </w:rPr>
    </w:lvl>
    <w:lvl w:ilvl="2">
      <w:start w:val="1"/>
      <w:numFmt w:val="decimal"/>
      <w:lvlText w:val="%3."/>
      <w:lvlJc w:val="left"/>
      <w:pPr>
        <w:ind w:left="1440" w:hanging="360"/>
      </w:pPr>
      <w:rPr>
        <w:rFonts w:hint="default"/>
      </w:rPr>
    </w:lvl>
    <w:lvl w:ilvl="3">
      <w:start w:val="1"/>
      <w:numFmt w:val="decimal"/>
      <w:lvlText w:val="%4."/>
      <w:lvlJc w:val="left"/>
      <w:pPr>
        <w:ind w:left="2771" w:hanging="360"/>
      </w:pPr>
      <w:rPr>
        <w:rFonts w:hint="default"/>
      </w:rPr>
    </w:lvl>
    <w:lvl w:ilvl="4">
      <w:start w:val="1"/>
      <w:numFmt w:val="decimal"/>
      <w:lvlText w:val="%5."/>
      <w:lvlJc w:val="left"/>
      <w:pPr>
        <w:ind w:left="2160" w:hanging="360"/>
      </w:pPr>
      <w:rPr>
        <w:rFonts w:hint="default"/>
      </w:rPr>
    </w:lvl>
    <w:lvl w:ilvl="5">
      <w:start w:val="1"/>
      <w:numFmt w:val="decimal"/>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decimal"/>
      <w:lvlText w:val="%8."/>
      <w:lvlJc w:val="left"/>
      <w:pPr>
        <w:ind w:left="3240" w:hanging="360"/>
      </w:pPr>
      <w:rPr>
        <w:rFonts w:hint="default"/>
      </w:rPr>
    </w:lvl>
    <w:lvl w:ilvl="8">
      <w:start w:val="1"/>
      <w:numFmt w:val="decimal"/>
      <w:lvlText w:val="%9."/>
      <w:lvlJc w:val="left"/>
      <w:pPr>
        <w:ind w:left="3600" w:hanging="360"/>
      </w:pPr>
      <w:rPr>
        <w:rFonts w:hint="default"/>
      </w:rPr>
    </w:lvl>
  </w:abstractNum>
  <w:abstractNum w:abstractNumId="53" w15:restartNumberingAfterBreak="0">
    <w:nsid w:val="3FDF04CB"/>
    <w:multiLevelType w:val="hybridMultilevel"/>
    <w:tmpl w:val="1AF6CA1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407A3C27"/>
    <w:multiLevelType w:val="hybridMultilevel"/>
    <w:tmpl w:val="4B7402FA"/>
    <w:lvl w:ilvl="0" w:tplc="979A569A">
      <w:start w:val="4"/>
      <w:numFmt w:val="decimal"/>
      <w:lvlText w:val="%1."/>
      <w:lvlJc w:val="left"/>
      <w:pPr>
        <w:ind w:left="360" w:hanging="360"/>
      </w:pPr>
      <w:rPr>
        <w:rFonts w:hint="default"/>
        <w:b/>
        <w: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40B22328"/>
    <w:multiLevelType w:val="hybridMultilevel"/>
    <w:tmpl w:val="ED2693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40D15998"/>
    <w:multiLevelType w:val="hybridMultilevel"/>
    <w:tmpl w:val="2D069B22"/>
    <w:lvl w:ilvl="0" w:tplc="8B6E9504">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7" w15:restartNumberingAfterBreak="0">
    <w:nsid w:val="43DB6928"/>
    <w:multiLevelType w:val="hybridMultilevel"/>
    <w:tmpl w:val="FA4A6E14"/>
    <w:lvl w:ilvl="0" w:tplc="981C0EC4">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4B8E566">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07DE49A0">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CF102218">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758CD59A">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2C646518">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A0D247B2">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CCD0FB18">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58E505A">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45F6210B"/>
    <w:multiLevelType w:val="hybridMultilevel"/>
    <w:tmpl w:val="6554DF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4B617D61"/>
    <w:multiLevelType w:val="hybridMultilevel"/>
    <w:tmpl w:val="432074CE"/>
    <w:lvl w:ilvl="0" w:tplc="F750667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4D68555D"/>
    <w:multiLevelType w:val="hybridMultilevel"/>
    <w:tmpl w:val="5056654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4E414F8F"/>
    <w:multiLevelType w:val="hybridMultilevel"/>
    <w:tmpl w:val="3B08F39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4EBF439C"/>
    <w:multiLevelType w:val="hybridMultilevel"/>
    <w:tmpl w:val="9B04916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3" w15:restartNumberingAfterBreak="0">
    <w:nsid w:val="533D2192"/>
    <w:multiLevelType w:val="hybridMultilevel"/>
    <w:tmpl w:val="25EAC94E"/>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64" w15:restartNumberingAfterBreak="0">
    <w:nsid w:val="54522610"/>
    <w:multiLevelType w:val="hybridMultilevel"/>
    <w:tmpl w:val="71CABA1E"/>
    <w:lvl w:ilvl="0" w:tplc="92FC4DA6">
      <w:start w:val="1"/>
      <w:numFmt w:val="decimal"/>
      <w:lvlText w:val="%1)"/>
      <w:lvlJc w:val="left"/>
      <w:pPr>
        <w:ind w:left="1080" w:hanging="360"/>
      </w:pPr>
      <w:rPr>
        <w:rFonts w:hint="default"/>
        <w:b/>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5" w15:restartNumberingAfterBreak="0">
    <w:nsid w:val="54C1321D"/>
    <w:multiLevelType w:val="hybridMultilevel"/>
    <w:tmpl w:val="ED989B5C"/>
    <w:lvl w:ilvl="0" w:tplc="B8C8634A">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550D0D92"/>
    <w:multiLevelType w:val="hybridMultilevel"/>
    <w:tmpl w:val="8264A1AE"/>
    <w:lvl w:ilvl="0" w:tplc="5540F3CA">
      <w:start w:val="1"/>
      <w:numFmt w:val="bullet"/>
      <w:lvlText w:val=""/>
      <w:lvlJc w:val="left"/>
      <w:pPr>
        <w:ind w:left="720" w:hanging="360"/>
      </w:pPr>
      <w:rPr>
        <w:rFonts w:ascii="Symbol" w:hAnsi="Symbol" w:hint="default"/>
        <w:sz w:val="18"/>
        <w:szCs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55AA216D"/>
    <w:multiLevelType w:val="multilevel"/>
    <w:tmpl w:val="0FCE8F1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8" w15:restartNumberingAfterBreak="0">
    <w:nsid w:val="5837738B"/>
    <w:multiLevelType w:val="hybridMultilevel"/>
    <w:tmpl w:val="F558C748"/>
    <w:lvl w:ilvl="0" w:tplc="0415000B">
      <w:start w:val="1"/>
      <w:numFmt w:val="bullet"/>
      <w:lvlText w:val=""/>
      <w:lvlJc w:val="left"/>
      <w:pPr>
        <w:ind w:left="1077" w:hanging="360"/>
      </w:pPr>
      <w:rPr>
        <w:rFonts w:ascii="Wingdings" w:hAnsi="Wingdings"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69" w15:restartNumberingAfterBreak="0">
    <w:nsid w:val="59B12F7A"/>
    <w:multiLevelType w:val="multilevel"/>
    <w:tmpl w:val="36F6CF8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0" w15:restartNumberingAfterBreak="0">
    <w:nsid w:val="5A6A6D0E"/>
    <w:multiLevelType w:val="hybridMultilevel"/>
    <w:tmpl w:val="617E76F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5AE83C1C"/>
    <w:multiLevelType w:val="hybridMultilevel"/>
    <w:tmpl w:val="4A4CBA1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2" w15:restartNumberingAfterBreak="0">
    <w:nsid w:val="5BE07B27"/>
    <w:multiLevelType w:val="hybridMultilevel"/>
    <w:tmpl w:val="10666C74"/>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3" w15:restartNumberingAfterBreak="0">
    <w:nsid w:val="5C2B2061"/>
    <w:multiLevelType w:val="hybridMultilevel"/>
    <w:tmpl w:val="7D92DC8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5D833541"/>
    <w:multiLevelType w:val="multilevel"/>
    <w:tmpl w:val="88988E94"/>
    <w:styleLink w:val="WWNum1"/>
    <w:lvl w:ilvl="0">
      <w:start w:val="1"/>
      <w:numFmt w:val="decimal"/>
      <w:lvlText w:val="%1."/>
      <w:lvlJc w:val="left"/>
      <w:pPr>
        <w:ind w:left="397" w:hanging="227"/>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75" w15:restartNumberingAfterBreak="0">
    <w:nsid w:val="5E733EA6"/>
    <w:multiLevelType w:val="hybridMultilevel"/>
    <w:tmpl w:val="663476D4"/>
    <w:lvl w:ilvl="0" w:tplc="1FD2FE52">
      <w:start w:val="1"/>
      <w:numFmt w:val="bullet"/>
      <w:lvlText w:val=""/>
      <w:lvlJc w:val="left"/>
      <w:pPr>
        <w:ind w:left="2847" w:hanging="360"/>
      </w:pPr>
      <w:rPr>
        <w:rFonts w:ascii="Symbol" w:hAnsi="Symbol" w:hint="default"/>
      </w:rPr>
    </w:lvl>
    <w:lvl w:ilvl="1" w:tplc="04150003" w:tentative="1">
      <w:start w:val="1"/>
      <w:numFmt w:val="bullet"/>
      <w:lvlText w:val="o"/>
      <w:lvlJc w:val="left"/>
      <w:pPr>
        <w:ind w:left="3567" w:hanging="360"/>
      </w:pPr>
      <w:rPr>
        <w:rFonts w:ascii="Courier New" w:hAnsi="Courier New" w:cs="Courier New" w:hint="default"/>
      </w:rPr>
    </w:lvl>
    <w:lvl w:ilvl="2" w:tplc="04150005" w:tentative="1">
      <w:start w:val="1"/>
      <w:numFmt w:val="bullet"/>
      <w:lvlText w:val=""/>
      <w:lvlJc w:val="left"/>
      <w:pPr>
        <w:ind w:left="4287" w:hanging="360"/>
      </w:pPr>
      <w:rPr>
        <w:rFonts w:ascii="Wingdings" w:hAnsi="Wingdings" w:hint="default"/>
      </w:rPr>
    </w:lvl>
    <w:lvl w:ilvl="3" w:tplc="04150001" w:tentative="1">
      <w:start w:val="1"/>
      <w:numFmt w:val="bullet"/>
      <w:lvlText w:val=""/>
      <w:lvlJc w:val="left"/>
      <w:pPr>
        <w:ind w:left="5007" w:hanging="360"/>
      </w:pPr>
      <w:rPr>
        <w:rFonts w:ascii="Symbol" w:hAnsi="Symbol" w:hint="default"/>
      </w:rPr>
    </w:lvl>
    <w:lvl w:ilvl="4" w:tplc="04150003" w:tentative="1">
      <w:start w:val="1"/>
      <w:numFmt w:val="bullet"/>
      <w:lvlText w:val="o"/>
      <w:lvlJc w:val="left"/>
      <w:pPr>
        <w:ind w:left="5727" w:hanging="360"/>
      </w:pPr>
      <w:rPr>
        <w:rFonts w:ascii="Courier New" w:hAnsi="Courier New" w:cs="Courier New" w:hint="default"/>
      </w:rPr>
    </w:lvl>
    <w:lvl w:ilvl="5" w:tplc="04150005" w:tentative="1">
      <w:start w:val="1"/>
      <w:numFmt w:val="bullet"/>
      <w:lvlText w:val=""/>
      <w:lvlJc w:val="left"/>
      <w:pPr>
        <w:ind w:left="6447" w:hanging="360"/>
      </w:pPr>
      <w:rPr>
        <w:rFonts w:ascii="Wingdings" w:hAnsi="Wingdings" w:hint="default"/>
      </w:rPr>
    </w:lvl>
    <w:lvl w:ilvl="6" w:tplc="04150001" w:tentative="1">
      <w:start w:val="1"/>
      <w:numFmt w:val="bullet"/>
      <w:lvlText w:val=""/>
      <w:lvlJc w:val="left"/>
      <w:pPr>
        <w:ind w:left="7167" w:hanging="360"/>
      </w:pPr>
      <w:rPr>
        <w:rFonts w:ascii="Symbol" w:hAnsi="Symbol" w:hint="default"/>
      </w:rPr>
    </w:lvl>
    <w:lvl w:ilvl="7" w:tplc="04150003" w:tentative="1">
      <w:start w:val="1"/>
      <w:numFmt w:val="bullet"/>
      <w:lvlText w:val="o"/>
      <w:lvlJc w:val="left"/>
      <w:pPr>
        <w:ind w:left="7887" w:hanging="360"/>
      </w:pPr>
      <w:rPr>
        <w:rFonts w:ascii="Courier New" w:hAnsi="Courier New" w:cs="Courier New" w:hint="default"/>
      </w:rPr>
    </w:lvl>
    <w:lvl w:ilvl="8" w:tplc="04150005" w:tentative="1">
      <w:start w:val="1"/>
      <w:numFmt w:val="bullet"/>
      <w:lvlText w:val=""/>
      <w:lvlJc w:val="left"/>
      <w:pPr>
        <w:ind w:left="8607" w:hanging="360"/>
      </w:pPr>
      <w:rPr>
        <w:rFonts w:ascii="Wingdings" w:hAnsi="Wingdings" w:hint="default"/>
      </w:rPr>
    </w:lvl>
  </w:abstractNum>
  <w:abstractNum w:abstractNumId="76" w15:restartNumberingAfterBreak="0">
    <w:nsid w:val="5FBF631A"/>
    <w:multiLevelType w:val="hybridMultilevel"/>
    <w:tmpl w:val="ADA8759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61E84D7E"/>
    <w:multiLevelType w:val="hybridMultilevel"/>
    <w:tmpl w:val="477A7AF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61F3636A"/>
    <w:multiLevelType w:val="hybridMultilevel"/>
    <w:tmpl w:val="32F8A896"/>
    <w:lvl w:ilvl="0" w:tplc="F9722C78">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3CD4F4BC">
      <w:start w:val="1"/>
      <w:numFmt w:val="bullet"/>
      <w:lvlText w:val="o"/>
      <w:lvlJc w:val="left"/>
      <w:pPr>
        <w:ind w:left="47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6CB6F964">
      <w:start w:val="1"/>
      <w:numFmt w:val="bullet"/>
      <w:lvlText w:val="▪"/>
      <w:lvlJc w:val="left"/>
      <w:pPr>
        <w:ind w:left="59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0846BC9E">
      <w:start w:val="1"/>
      <w:numFmt w:val="bullet"/>
      <w:lvlRestart w:val="0"/>
      <w:lvlText w:val=""/>
      <w:lvlJc w:val="left"/>
      <w:pPr>
        <w:ind w:left="7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93A8052C">
      <w:start w:val="1"/>
      <w:numFmt w:val="bullet"/>
      <w:lvlText w:val="o"/>
      <w:lvlJc w:val="left"/>
      <w:pPr>
        <w:ind w:left="143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D0EEB536">
      <w:start w:val="1"/>
      <w:numFmt w:val="bullet"/>
      <w:lvlText w:val="▪"/>
      <w:lvlJc w:val="left"/>
      <w:pPr>
        <w:ind w:left="215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88F48596">
      <w:start w:val="1"/>
      <w:numFmt w:val="bullet"/>
      <w:lvlText w:val="•"/>
      <w:lvlJc w:val="left"/>
      <w:pPr>
        <w:ind w:left="287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3A057C8">
      <w:start w:val="1"/>
      <w:numFmt w:val="bullet"/>
      <w:lvlText w:val="o"/>
      <w:lvlJc w:val="left"/>
      <w:pPr>
        <w:ind w:left="359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2E7E1296">
      <w:start w:val="1"/>
      <w:numFmt w:val="bullet"/>
      <w:lvlText w:val="▪"/>
      <w:lvlJc w:val="left"/>
      <w:pPr>
        <w:ind w:left="431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79" w15:restartNumberingAfterBreak="0">
    <w:nsid w:val="62565BE8"/>
    <w:multiLevelType w:val="multilevel"/>
    <w:tmpl w:val="36F6CF8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0" w15:restartNumberingAfterBreak="0">
    <w:nsid w:val="62871750"/>
    <w:multiLevelType w:val="hybridMultilevel"/>
    <w:tmpl w:val="3AB0CC14"/>
    <w:lvl w:ilvl="0" w:tplc="AD1475AA">
      <w:start w:val="1"/>
      <w:numFmt w:val="bullet"/>
      <w:suff w:val="nothing"/>
      <w:lvlText w:val=""/>
      <w:lvlJc w:val="left"/>
      <w:pPr>
        <w:ind w:left="344" w:firstLine="0"/>
      </w:pPr>
      <w:rPr>
        <w:rFonts w:ascii="Wingdings" w:hAnsi="Wingding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81" w15:restartNumberingAfterBreak="0">
    <w:nsid w:val="644F0995"/>
    <w:multiLevelType w:val="multilevel"/>
    <w:tmpl w:val="9D6262A4"/>
    <w:styleLink w:val="WWNum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2" w15:restartNumberingAfterBreak="0">
    <w:nsid w:val="661B6179"/>
    <w:multiLevelType w:val="hybridMultilevel"/>
    <w:tmpl w:val="A13C0E2C"/>
    <w:lvl w:ilvl="0" w:tplc="F040618C">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6DA23E49"/>
    <w:multiLevelType w:val="hybridMultilevel"/>
    <w:tmpl w:val="031CB3D0"/>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84" w15:restartNumberingAfterBreak="0">
    <w:nsid w:val="715D5427"/>
    <w:multiLevelType w:val="hybridMultilevel"/>
    <w:tmpl w:val="74CC5760"/>
    <w:lvl w:ilvl="0" w:tplc="95E62A98">
      <w:start w:val="1"/>
      <w:numFmt w:val="decimal"/>
      <w:lvlText w:val="%1."/>
      <w:lvlJc w:val="left"/>
      <w:pPr>
        <w:ind w:left="340" w:hanging="22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716F7C5F"/>
    <w:multiLevelType w:val="hybridMultilevel"/>
    <w:tmpl w:val="2FB6B7F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744D06A3"/>
    <w:multiLevelType w:val="hybridMultilevel"/>
    <w:tmpl w:val="C1D6D49A"/>
    <w:lvl w:ilvl="0" w:tplc="04150017">
      <w:start w:val="1"/>
      <w:numFmt w:val="lowerLetter"/>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87" w15:restartNumberingAfterBreak="0">
    <w:nsid w:val="764338F1"/>
    <w:multiLevelType w:val="multilevel"/>
    <w:tmpl w:val="BCE6764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5B9BD5" w:themeColor="accent1"/>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8" w15:restartNumberingAfterBreak="0">
    <w:nsid w:val="77832271"/>
    <w:multiLevelType w:val="hybridMultilevel"/>
    <w:tmpl w:val="AF106D20"/>
    <w:lvl w:ilvl="0" w:tplc="CEDA06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79A340B1"/>
    <w:multiLevelType w:val="hybridMultilevel"/>
    <w:tmpl w:val="11123C72"/>
    <w:lvl w:ilvl="0" w:tplc="AD1475AA">
      <w:start w:val="1"/>
      <w:numFmt w:val="bullet"/>
      <w:suff w:val="nothing"/>
      <w:lvlText w:val=""/>
      <w:lvlJc w:val="left"/>
      <w:pPr>
        <w:ind w:left="284" w:firstLine="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7A3D425E"/>
    <w:multiLevelType w:val="hybridMultilevel"/>
    <w:tmpl w:val="FB6E38E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1" w15:restartNumberingAfterBreak="0">
    <w:nsid w:val="7A817B4A"/>
    <w:multiLevelType w:val="hybridMultilevel"/>
    <w:tmpl w:val="DA3E0B48"/>
    <w:lvl w:ilvl="0" w:tplc="AFF84BA8">
      <w:start w:val="1"/>
      <w:numFmt w:val="decimal"/>
      <w:lvlText w:val="%1."/>
      <w:lvlJc w:val="left"/>
      <w:pPr>
        <w:ind w:left="4472" w:hanging="360"/>
      </w:pPr>
      <w:rPr>
        <w:rFonts w:hint="default"/>
      </w:rPr>
    </w:lvl>
    <w:lvl w:ilvl="1" w:tplc="04150019" w:tentative="1">
      <w:start w:val="1"/>
      <w:numFmt w:val="lowerLetter"/>
      <w:lvlText w:val="%2."/>
      <w:lvlJc w:val="left"/>
      <w:pPr>
        <w:ind w:left="5192" w:hanging="360"/>
      </w:pPr>
    </w:lvl>
    <w:lvl w:ilvl="2" w:tplc="0415001B" w:tentative="1">
      <w:start w:val="1"/>
      <w:numFmt w:val="lowerRoman"/>
      <w:lvlText w:val="%3."/>
      <w:lvlJc w:val="right"/>
      <w:pPr>
        <w:ind w:left="5912" w:hanging="180"/>
      </w:pPr>
    </w:lvl>
    <w:lvl w:ilvl="3" w:tplc="0415000F" w:tentative="1">
      <w:start w:val="1"/>
      <w:numFmt w:val="decimal"/>
      <w:lvlText w:val="%4."/>
      <w:lvlJc w:val="left"/>
      <w:pPr>
        <w:ind w:left="6632" w:hanging="360"/>
      </w:pPr>
    </w:lvl>
    <w:lvl w:ilvl="4" w:tplc="04150019" w:tentative="1">
      <w:start w:val="1"/>
      <w:numFmt w:val="lowerLetter"/>
      <w:lvlText w:val="%5."/>
      <w:lvlJc w:val="left"/>
      <w:pPr>
        <w:ind w:left="7352" w:hanging="360"/>
      </w:pPr>
    </w:lvl>
    <w:lvl w:ilvl="5" w:tplc="0415001B" w:tentative="1">
      <w:start w:val="1"/>
      <w:numFmt w:val="lowerRoman"/>
      <w:lvlText w:val="%6."/>
      <w:lvlJc w:val="right"/>
      <w:pPr>
        <w:ind w:left="8072" w:hanging="180"/>
      </w:pPr>
    </w:lvl>
    <w:lvl w:ilvl="6" w:tplc="0415000F" w:tentative="1">
      <w:start w:val="1"/>
      <w:numFmt w:val="decimal"/>
      <w:lvlText w:val="%7."/>
      <w:lvlJc w:val="left"/>
      <w:pPr>
        <w:ind w:left="8792" w:hanging="360"/>
      </w:pPr>
    </w:lvl>
    <w:lvl w:ilvl="7" w:tplc="04150019" w:tentative="1">
      <w:start w:val="1"/>
      <w:numFmt w:val="lowerLetter"/>
      <w:lvlText w:val="%8."/>
      <w:lvlJc w:val="left"/>
      <w:pPr>
        <w:ind w:left="9512" w:hanging="360"/>
      </w:pPr>
    </w:lvl>
    <w:lvl w:ilvl="8" w:tplc="0415001B" w:tentative="1">
      <w:start w:val="1"/>
      <w:numFmt w:val="lowerRoman"/>
      <w:lvlText w:val="%9."/>
      <w:lvlJc w:val="right"/>
      <w:pPr>
        <w:ind w:left="10232" w:hanging="180"/>
      </w:pPr>
    </w:lvl>
  </w:abstractNum>
  <w:abstractNum w:abstractNumId="92" w15:restartNumberingAfterBreak="0">
    <w:nsid w:val="7C5800CC"/>
    <w:multiLevelType w:val="hybridMultilevel"/>
    <w:tmpl w:val="2FB6B7F2"/>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3" w15:restartNumberingAfterBreak="0">
    <w:nsid w:val="7E277415"/>
    <w:multiLevelType w:val="hybridMultilevel"/>
    <w:tmpl w:val="C92406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5"/>
  </w:num>
  <w:num w:numId="2">
    <w:abstractNumId w:val="1"/>
  </w:num>
  <w:num w:numId="3">
    <w:abstractNumId w:val="16"/>
  </w:num>
  <w:num w:numId="4">
    <w:abstractNumId w:val="63"/>
  </w:num>
  <w:num w:numId="5">
    <w:abstractNumId w:val="51"/>
  </w:num>
  <w:num w:numId="6">
    <w:abstractNumId w:val="67"/>
  </w:num>
  <w:num w:numId="7">
    <w:abstractNumId w:val="11"/>
  </w:num>
  <w:num w:numId="8">
    <w:abstractNumId w:val="88"/>
  </w:num>
  <w:num w:numId="9">
    <w:abstractNumId w:val="74"/>
  </w:num>
  <w:num w:numId="10">
    <w:abstractNumId w:val="26"/>
  </w:num>
  <w:num w:numId="11">
    <w:abstractNumId w:val="81"/>
  </w:num>
  <w:num w:numId="12">
    <w:abstractNumId w:val="24"/>
  </w:num>
  <w:num w:numId="13">
    <w:abstractNumId w:val="82"/>
  </w:num>
  <w:num w:numId="14">
    <w:abstractNumId w:val="90"/>
  </w:num>
  <w:num w:numId="15">
    <w:abstractNumId w:val="10"/>
  </w:num>
  <w:num w:numId="16">
    <w:abstractNumId w:val="54"/>
  </w:num>
  <w:num w:numId="17">
    <w:abstractNumId w:val="58"/>
  </w:num>
  <w:num w:numId="18">
    <w:abstractNumId w:val="60"/>
  </w:num>
  <w:num w:numId="19">
    <w:abstractNumId w:val="5"/>
  </w:num>
  <w:num w:numId="20">
    <w:abstractNumId w:val="92"/>
  </w:num>
  <w:num w:numId="21">
    <w:abstractNumId w:val="56"/>
  </w:num>
  <w:num w:numId="22">
    <w:abstractNumId w:val="25"/>
  </w:num>
  <w:num w:numId="23">
    <w:abstractNumId w:val="73"/>
  </w:num>
  <w:num w:numId="24">
    <w:abstractNumId w:val="40"/>
  </w:num>
  <w:num w:numId="25">
    <w:abstractNumId w:val="23"/>
  </w:num>
  <w:num w:numId="26">
    <w:abstractNumId w:val="20"/>
  </w:num>
  <w:num w:numId="27">
    <w:abstractNumId w:val="79"/>
  </w:num>
  <w:num w:numId="28">
    <w:abstractNumId w:val="36"/>
  </w:num>
  <w:num w:numId="29">
    <w:abstractNumId w:val="70"/>
  </w:num>
  <w:num w:numId="30">
    <w:abstractNumId w:val="9"/>
  </w:num>
  <w:num w:numId="31">
    <w:abstractNumId w:val="42"/>
  </w:num>
  <w:num w:numId="32">
    <w:abstractNumId w:val="44"/>
  </w:num>
  <w:num w:numId="33">
    <w:abstractNumId w:val="78"/>
  </w:num>
  <w:num w:numId="34">
    <w:abstractNumId w:val="87"/>
  </w:num>
  <w:num w:numId="35">
    <w:abstractNumId w:val="65"/>
  </w:num>
  <w:num w:numId="36">
    <w:abstractNumId w:val="4"/>
  </w:num>
  <w:num w:numId="37">
    <w:abstractNumId w:val="43"/>
  </w:num>
  <w:num w:numId="38">
    <w:abstractNumId w:val="6"/>
  </w:num>
  <w:num w:numId="39">
    <w:abstractNumId w:val="57"/>
  </w:num>
  <w:num w:numId="40">
    <w:abstractNumId w:val="69"/>
  </w:num>
  <w:num w:numId="41">
    <w:abstractNumId w:val="68"/>
  </w:num>
  <w:num w:numId="42">
    <w:abstractNumId w:val="47"/>
  </w:num>
  <w:num w:numId="43">
    <w:abstractNumId w:val="34"/>
  </w:num>
  <w:num w:numId="44">
    <w:abstractNumId w:val="72"/>
  </w:num>
  <w:num w:numId="45">
    <w:abstractNumId w:val="38"/>
  </w:num>
  <w:num w:numId="46">
    <w:abstractNumId w:val="18"/>
  </w:num>
  <w:num w:numId="47">
    <w:abstractNumId w:val="37"/>
  </w:num>
  <w:num w:numId="48">
    <w:abstractNumId w:val="53"/>
  </w:num>
  <w:num w:numId="49">
    <w:abstractNumId w:val="32"/>
  </w:num>
  <w:num w:numId="50">
    <w:abstractNumId w:val="27"/>
  </w:num>
  <w:num w:numId="51">
    <w:abstractNumId w:val="62"/>
  </w:num>
  <w:num w:numId="52">
    <w:abstractNumId w:val="50"/>
  </w:num>
  <w:num w:numId="53">
    <w:abstractNumId w:val="83"/>
  </w:num>
  <w:num w:numId="54">
    <w:abstractNumId w:val="8"/>
  </w:num>
  <w:num w:numId="55">
    <w:abstractNumId w:val="91"/>
  </w:num>
  <w:num w:numId="56">
    <w:abstractNumId w:val="22"/>
  </w:num>
  <w:num w:numId="57">
    <w:abstractNumId w:val="75"/>
  </w:num>
  <w:num w:numId="58">
    <w:abstractNumId w:val="12"/>
  </w:num>
  <w:num w:numId="59">
    <w:abstractNumId w:val="85"/>
  </w:num>
  <w:num w:numId="60">
    <w:abstractNumId w:val="15"/>
  </w:num>
  <w:num w:numId="61">
    <w:abstractNumId w:val="39"/>
  </w:num>
  <w:num w:numId="62">
    <w:abstractNumId w:val="77"/>
  </w:num>
  <w:num w:numId="63">
    <w:abstractNumId w:val="28"/>
  </w:num>
  <w:num w:numId="64">
    <w:abstractNumId w:val="86"/>
  </w:num>
  <w:num w:numId="65">
    <w:abstractNumId w:val="30"/>
  </w:num>
  <w:num w:numId="66">
    <w:abstractNumId w:val="41"/>
  </w:num>
  <w:num w:numId="67">
    <w:abstractNumId w:val="33"/>
  </w:num>
  <w:num w:numId="68">
    <w:abstractNumId w:val="0"/>
  </w:num>
  <w:num w:numId="69">
    <w:abstractNumId w:val="48"/>
  </w:num>
  <w:num w:numId="70">
    <w:abstractNumId w:val="19"/>
  </w:num>
  <w:num w:numId="71">
    <w:abstractNumId w:val="7"/>
  </w:num>
  <w:num w:numId="72">
    <w:abstractNumId w:val="2"/>
  </w:num>
  <w:num w:numId="73">
    <w:abstractNumId w:val="61"/>
  </w:num>
  <w:num w:numId="74">
    <w:abstractNumId w:val="64"/>
  </w:num>
  <w:num w:numId="75">
    <w:abstractNumId w:val="45"/>
  </w:num>
  <w:num w:numId="76">
    <w:abstractNumId w:val="21"/>
  </w:num>
  <w:num w:numId="77">
    <w:abstractNumId w:val="71"/>
  </w:num>
  <w:num w:numId="78">
    <w:abstractNumId w:val="31"/>
  </w:num>
  <w:num w:numId="79">
    <w:abstractNumId w:val="17"/>
  </w:num>
  <w:num w:numId="80">
    <w:abstractNumId w:val="59"/>
  </w:num>
  <w:num w:numId="81">
    <w:abstractNumId w:val="66"/>
  </w:num>
  <w:num w:numId="82">
    <w:abstractNumId w:val="93"/>
  </w:num>
  <w:num w:numId="83">
    <w:abstractNumId w:val="29"/>
  </w:num>
  <w:num w:numId="84">
    <w:abstractNumId w:val="13"/>
  </w:num>
  <w:num w:numId="85">
    <w:abstractNumId w:val="14"/>
  </w:num>
  <w:num w:numId="86">
    <w:abstractNumId w:val="76"/>
  </w:num>
  <w:num w:numId="87">
    <w:abstractNumId w:val="84"/>
  </w:num>
  <w:num w:numId="88">
    <w:abstractNumId w:val="89"/>
  </w:num>
  <w:num w:numId="89">
    <w:abstractNumId w:val="80"/>
  </w:num>
  <w:num w:numId="90">
    <w:abstractNumId w:val="52"/>
  </w:num>
  <w:num w:numId="91">
    <w:abstractNumId w:val="46"/>
  </w:num>
  <w:num w:numId="92">
    <w:abstractNumId w:val="55"/>
  </w:num>
  <w:num w:numId="93">
    <w:abstractNumId w:val="49"/>
  </w:num>
  <w:num w:numId="94">
    <w:abstractNumId w:val="3"/>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E_Links" w:val="{E9744AA9-766F-4336-A7C5-67A5F651256B}"/>
  </w:docVars>
  <w:rsids>
    <w:rsidRoot w:val="00CA1B42"/>
    <w:rsid w:val="00004F47"/>
    <w:rsid w:val="000118D8"/>
    <w:rsid w:val="000218DB"/>
    <w:rsid w:val="0002226D"/>
    <w:rsid w:val="000223E6"/>
    <w:rsid w:val="00023690"/>
    <w:rsid w:val="000247A0"/>
    <w:rsid w:val="000251DB"/>
    <w:rsid w:val="0002699D"/>
    <w:rsid w:val="000366B6"/>
    <w:rsid w:val="00041B38"/>
    <w:rsid w:val="00050DC6"/>
    <w:rsid w:val="00051530"/>
    <w:rsid w:val="000565AE"/>
    <w:rsid w:val="00063A6C"/>
    <w:rsid w:val="0007571F"/>
    <w:rsid w:val="000761C5"/>
    <w:rsid w:val="00077AA3"/>
    <w:rsid w:val="00080C72"/>
    <w:rsid w:val="00082098"/>
    <w:rsid w:val="0008500A"/>
    <w:rsid w:val="000A67BD"/>
    <w:rsid w:val="000B1C76"/>
    <w:rsid w:val="000B31BB"/>
    <w:rsid w:val="000C178C"/>
    <w:rsid w:val="000C1D7B"/>
    <w:rsid w:val="000C1FB6"/>
    <w:rsid w:val="000C6305"/>
    <w:rsid w:val="000D5E28"/>
    <w:rsid w:val="000D7123"/>
    <w:rsid w:val="000E4217"/>
    <w:rsid w:val="000E4F20"/>
    <w:rsid w:val="000E7986"/>
    <w:rsid w:val="001076C3"/>
    <w:rsid w:val="0010771C"/>
    <w:rsid w:val="00111B13"/>
    <w:rsid w:val="0012044C"/>
    <w:rsid w:val="00130AEC"/>
    <w:rsid w:val="00153961"/>
    <w:rsid w:val="00156DEE"/>
    <w:rsid w:val="00157413"/>
    <w:rsid w:val="0016127F"/>
    <w:rsid w:val="00164D78"/>
    <w:rsid w:val="0017057E"/>
    <w:rsid w:val="00170707"/>
    <w:rsid w:val="00172D49"/>
    <w:rsid w:val="001731C4"/>
    <w:rsid w:val="00180CBF"/>
    <w:rsid w:val="00181579"/>
    <w:rsid w:val="00183202"/>
    <w:rsid w:val="00186AB9"/>
    <w:rsid w:val="001941D6"/>
    <w:rsid w:val="00195CD7"/>
    <w:rsid w:val="001A2A11"/>
    <w:rsid w:val="001A2B20"/>
    <w:rsid w:val="001A5850"/>
    <w:rsid w:val="001A5D1F"/>
    <w:rsid w:val="001B697B"/>
    <w:rsid w:val="001D11FA"/>
    <w:rsid w:val="001D3079"/>
    <w:rsid w:val="001D606B"/>
    <w:rsid w:val="001D6FA9"/>
    <w:rsid w:val="001E4E25"/>
    <w:rsid w:val="001E70BD"/>
    <w:rsid w:val="001F2F2A"/>
    <w:rsid w:val="001F4001"/>
    <w:rsid w:val="001F5234"/>
    <w:rsid w:val="001F5919"/>
    <w:rsid w:val="002065A7"/>
    <w:rsid w:val="00206B59"/>
    <w:rsid w:val="00206F74"/>
    <w:rsid w:val="00211F61"/>
    <w:rsid w:val="00215F33"/>
    <w:rsid w:val="00223185"/>
    <w:rsid w:val="00226D17"/>
    <w:rsid w:val="00230EF2"/>
    <w:rsid w:val="00234622"/>
    <w:rsid w:val="00237EEA"/>
    <w:rsid w:val="002407E6"/>
    <w:rsid w:val="00242886"/>
    <w:rsid w:val="0024655B"/>
    <w:rsid w:val="002533F3"/>
    <w:rsid w:val="00261F19"/>
    <w:rsid w:val="002634FD"/>
    <w:rsid w:val="00265832"/>
    <w:rsid w:val="00266146"/>
    <w:rsid w:val="0026671F"/>
    <w:rsid w:val="002708F9"/>
    <w:rsid w:val="00271619"/>
    <w:rsid w:val="00280D6A"/>
    <w:rsid w:val="00282698"/>
    <w:rsid w:val="0028560E"/>
    <w:rsid w:val="00286203"/>
    <w:rsid w:val="00287E3A"/>
    <w:rsid w:val="0029097C"/>
    <w:rsid w:val="0029230B"/>
    <w:rsid w:val="0029262D"/>
    <w:rsid w:val="00297E41"/>
    <w:rsid w:val="002A2553"/>
    <w:rsid w:val="002A32BB"/>
    <w:rsid w:val="002A6D66"/>
    <w:rsid w:val="002B0AD0"/>
    <w:rsid w:val="002B4B05"/>
    <w:rsid w:val="002C12A6"/>
    <w:rsid w:val="002C4144"/>
    <w:rsid w:val="002D694C"/>
    <w:rsid w:val="002E0254"/>
    <w:rsid w:val="002E6AF6"/>
    <w:rsid w:val="002F07BF"/>
    <w:rsid w:val="002F2132"/>
    <w:rsid w:val="002F5487"/>
    <w:rsid w:val="002F731C"/>
    <w:rsid w:val="002F7A9E"/>
    <w:rsid w:val="0030253A"/>
    <w:rsid w:val="00307B8C"/>
    <w:rsid w:val="0031088F"/>
    <w:rsid w:val="00311ACC"/>
    <w:rsid w:val="00312421"/>
    <w:rsid w:val="00313AA3"/>
    <w:rsid w:val="00315EA9"/>
    <w:rsid w:val="00316F82"/>
    <w:rsid w:val="00317FB2"/>
    <w:rsid w:val="00320FBE"/>
    <w:rsid w:val="0032552F"/>
    <w:rsid w:val="00327A0E"/>
    <w:rsid w:val="00337877"/>
    <w:rsid w:val="00340A6B"/>
    <w:rsid w:val="003543D9"/>
    <w:rsid w:val="00354DA5"/>
    <w:rsid w:val="00362281"/>
    <w:rsid w:val="0036403E"/>
    <w:rsid w:val="003654AD"/>
    <w:rsid w:val="00371D64"/>
    <w:rsid w:val="00383B9C"/>
    <w:rsid w:val="003B04D3"/>
    <w:rsid w:val="003B3731"/>
    <w:rsid w:val="003B55DF"/>
    <w:rsid w:val="003B76F8"/>
    <w:rsid w:val="003C0859"/>
    <w:rsid w:val="003C1C84"/>
    <w:rsid w:val="003D51DD"/>
    <w:rsid w:val="003D5BBA"/>
    <w:rsid w:val="003E0735"/>
    <w:rsid w:val="003E4B53"/>
    <w:rsid w:val="003E5C83"/>
    <w:rsid w:val="003F0AAE"/>
    <w:rsid w:val="003F1E9C"/>
    <w:rsid w:val="004024B4"/>
    <w:rsid w:val="00406664"/>
    <w:rsid w:val="004066F6"/>
    <w:rsid w:val="004078BD"/>
    <w:rsid w:val="00411DA9"/>
    <w:rsid w:val="00416FE7"/>
    <w:rsid w:val="004255E3"/>
    <w:rsid w:val="004303D8"/>
    <w:rsid w:val="004304A9"/>
    <w:rsid w:val="004310C0"/>
    <w:rsid w:val="00436BC2"/>
    <w:rsid w:val="00452758"/>
    <w:rsid w:val="00453AE7"/>
    <w:rsid w:val="00457407"/>
    <w:rsid w:val="00460CD9"/>
    <w:rsid w:val="00473F69"/>
    <w:rsid w:val="004761BC"/>
    <w:rsid w:val="00477B6B"/>
    <w:rsid w:val="00487372"/>
    <w:rsid w:val="004A1E01"/>
    <w:rsid w:val="004A5619"/>
    <w:rsid w:val="004A57B4"/>
    <w:rsid w:val="004B1D42"/>
    <w:rsid w:val="004C0421"/>
    <w:rsid w:val="004C21EE"/>
    <w:rsid w:val="004C7B93"/>
    <w:rsid w:val="004D771E"/>
    <w:rsid w:val="004E2BF1"/>
    <w:rsid w:val="004E2C51"/>
    <w:rsid w:val="004E2E26"/>
    <w:rsid w:val="004E4121"/>
    <w:rsid w:val="004E65AA"/>
    <w:rsid w:val="005013DD"/>
    <w:rsid w:val="00501C39"/>
    <w:rsid w:val="0050531C"/>
    <w:rsid w:val="00506E74"/>
    <w:rsid w:val="00507577"/>
    <w:rsid w:val="00507E28"/>
    <w:rsid w:val="00511137"/>
    <w:rsid w:val="0051189E"/>
    <w:rsid w:val="00515A9F"/>
    <w:rsid w:val="00524C51"/>
    <w:rsid w:val="00526CCF"/>
    <w:rsid w:val="00531F3C"/>
    <w:rsid w:val="00532742"/>
    <w:rsid w:val="00532FA5"/>
    <w:rsid w:val="00535F28"/>
    <w:rsid w:val="00536BCD"/>
    <w:rsid w:val="00546066"/>
    <w:rsid w:val="005574DC"/>
    <w:rsid w:val="00561BDE"/>
    <w:rsid w:val="0058441D"/>
    <w:rsid w:val="00585551"/>
    <w:rsid w:val="0059434A"/>
    <w:rsid w:val="005A061D"/>
    <w:rsid w:val="005A7027"/>
    <w:rsid w:val="005A74C5"/>
    <w:rsid w:val="005C182B"/>
    <w:rsid w:val="005C4403"/>
    <w:rsid w:val="005C48FD"/>
    <w:rsid w:val="005D16F5"/>
    <w:rsid w:val="005D2E40"/>
    <w:rsid w:val="005E4C01"/>
    <w:rsid w:val="005F1225"/>
    <w:rsid w:val="005F16AB"/>
    <w:rsid w:val="005F537E"/>
    <w:rsid w:val="005F699E"/>
    <w:rsid w:val="00603F04"/>
    <w:rsid w:val="006042E7"/>
    <w:rsid w:val="00605BB6"/>
    <w:rsid w:val="00621970"/>
    <w:rsid w:val="00621FB8"/>
    <w:rsid w:val="00624B46"/>
    <w:rsid w:val="00626D5F"/>
    <w:rsid w:val="00626FA1"/>
    <w:rsid w:val="00630589"/>
    <w:rsid w:val="00634A28"/>
    <w:rsid w:val="00635368"/>
    <w:rsid w:val="0063561A"/>
    <w:rsid w:val="00640344"/>
    <w:rsid w:val="00643FCE"/>
    <w:rsid w:val="006450A4"/>
    <w:rsid w:val="006629A3"/>
    <w:rsid w:val="006647B2"/>
    <w:rsid w:val="0066686C"/>
    <w:rsid w:val="006726B5"/>
    <w:rsid w:val="00676345"/>
    <w:rsid w:val="006806DC"/>
    <w:rsid w:val="00680EEA"/>
    <w:rsid w:val="006830FE"/>
    <w:rsid w:val="00684134"/>
    <w:rsid w:val="00684AD9"/>
    <w:rsid w:val="006A0E78"/>
    <w:rsid w:val="006B1C4E"/>
    <w:rsid w:val="006B1D9C"/>
    <w:rsid w:val="006B2BF7"/>
    <w:rsid w:val="006B5499"/>
    <w:rsid w:val="006D52C8"/>
    <w:rsid w:val="006D59A4"/>
    <w:rsid w:val="006D5C00"/>
    <w:rsid w:val="006D7077"/>
    <w:rsid w:val="006F2138"/>
    <w:rsid w:val="006F2606"/>
    <w:rsid w:val="006F2DB4"/>
    <w:rsid w:val="007030EA"/>
    <w:rsid w:val="0070331F"/>
    <w:rsid w:val="00706A7A"/>
    <w:rsid w:val="00717E9E"/>
    <w:rsid w:val="0072000D"/>
    <w:rsid w:val="007236B6"/>
    <w:rsid w:val="00732B50"/>
    <w:rsid w:val="00733899"/>
    <w:rsid w:val="00740AE0"/>
    <w:rsid w:val="00745011"/>
    <w:rsid w:val="0074527C"/>
    <w:rsid w:val="00745FCA"/>
    <w:rsid w:val="00750612"/>
    <w:rsid w:val="00752304"/>
    <w:rsid w:val="00752F35"/>
    <w:rsid w:val="00754F8D"/>
    <w:rsid w:val="00757354"/>
    <w:rsid w:val="007607A8"/>
    <w:rsid w:val="007677DE"/>
    <w:rsid w:val="00767CAB"/>
    <w:rsid w:val="007732DD"/>
    <w:rsid w:val="00773C51"/>
    <w:rsid w:val="00777292"/>
    <w:rsid w:val="00787E9B"/>
    <w:rsid w:val="00787FB5"/>
    <w:rsid w:val="007902E2"/>
    <w:rsid w:val="00792A5A"/>
    <w:rsid w:val="00794FF4"/>
    <w:rsid w:val="00795859"/>
    <w:rsid w:val="007A0609"/>
    <w:rsid w:val="007A13BB"/>
    <w:rsid w:val="007A3376"/>
    <w:rsid w:val="007A482E"/>
    <w:rsid w:val="007A4FCF"/>
    <w:rsid w:val="007A61AA"/>
    <w:rsid w:val="007B2627"/>
    <w:rsid w:val="007B3A44"/>
    <w:rsid w:val="007B6E33"/>
    <w:rsid w:val="007D11A9"/>
    <w:rsid w:val="007D6549"/>
    <w:rsid w:val="007D7804"/>
    <w:rsid w:val="007F0315"/>
    <w:rsid w:val="007F30E7"/>
    <w:rsid w:val="007F4767"/>
    <w:rsid w:val="0080367A"/>
    <w:rsid w:val="00805B2D"/>
    <w:rsid w:val="00806616"/>
    <w:rsid w:val="008137B3"/>
    <w:rsid w:val="00820E6D"/>
    <w:rsid w:val="00826556"/>
    <w:rsid w:val="00834766"/>
    <w:rsid w:val="008356DC"/>
    <w:rsid w:val="00836991"/>
    <w:rsid w:val="00852AE2"/>
    <w:rsid w:val="0085333F"/>
    <w:rsid w:val="00862300"/>
    <w:rsid w:val="008626BA"/>
    <w:rsid w:val="008642A0"/>
    <w:rsid w:val="0086751B"/>
    <w:rsid w:val="00867924"/>
    <w:rsid w:val="0087171D"/>
    <w:rsid w:val="00872330"/>
    <w:rsid w:val="00880F75"/>
    <w:rsid w:val="008818F7"/>
    <w:rsid w:val="00884998"/>
    <w:rsid w:val="00890010"/>
    <w:rsid w:val="008959D8"/>
    <w:rsid w:val="008A055F"/>
    <w:rsid w:val="008A08DB"/>
    <w:rsid w:val="008B11C3"/>
    <w:rsid w:val="008B685E"/>
    <w:rsid w:val="008B7580"/>
    <w:rsid w:val="008C4303"/>
    <w:rsid w:val="008D09C1"/>
    <w:rsid w:val="008D0C8D"/>
    <w:rsid w:val="008D12FF"/>
    <w:rsid w:val="008D18BF"/>
    <w:rsid w:val="008D504D"/>
    <w:rsid w:val="008D5784"/>
    <w:rsid w:val="008D60DC"/>
    <w:rsid w:val="008D6382"/>
    <w:rsid w:val="008E5A89"/>
    <w:rsid w:val="008E6EC5"/>
    <w:rsid w:val="008F11D6"/>
    <w:rsid w:val="008F706E"/>
    <w:rsid w:val="009041E5"/>
    <w:rsid w:val="009122CC"/>
    <w:rsid w:val="009224F5"/>
    <w:rsid w:val="009232AF"/>
    <w:rsid w:val="00927F93"/>
    <w:rsid w:val="00934BB5"/>
    <w:rsid w:val="009406B9"/>
    <w:rsid w:val="00942942"/>
    <w:rsid w:val="00943C58"/>
    <w:rsid w:val="009514C0"/>
    <w:rsid w:val="00957CC3"/>
    <w:rsid w:val="009605B8"/>
    <w:rsid w:val="009614FD"/>
    <w:rsid w:val="009669A2"/>
    <w:rsid w:val="00972ACA"/>
    <w:rsid w:val="009735B9"/>
    <w:rsid w:val="00973EDC"/>
    <w:rsid w:val="009771BA"/>
    <w:rsid w:val="0098646F"/>
    <w:rsid w:val="00986D65"/>
    <w:rsid w:val="009A2F85"/>
    <w:rsid w:val="009A45D0"/>
    <w:rsid w:val="009B2A4F"/>
    <w:rsid w:val="009C547C"/>
    <w:rsid w:val="009C7777"/>
    <w:rsid w:val="009D21A6"/>
    <w:rsid w:val="009D2D97"/>
    <w:rsid w:val="009D5549"/>
    <w:rsid w:val="009D557D"/>
    <w:rsid w:val="009D7859"/>
    <w:rsid w:val="009E3B19"/>
    <w:rsid w:val="00A11D34"/>
    <w:rsid w:val="00A12114"/>
    <w:rsid w:val="00A12BA9"/>
    <w:rsid w:val="00A13E5B"/>
    <w:rsid w:val="00A21AEB"/>
    <w:rsid w:val="00A3125C"/>
    <w:rsid w:val="00A31AD7"/>
    <w:rsid w:val="00A35DA0"/>
    <w:rsid w:val="00A46B35"/>
    <w:rsid w:val="00A6529D"/>
    <w:rsid w:val="00A662C6"/>
    <w:rsid w:val="00A7347F"/>
    <w:rsid w:val="00A748FD"/>
    <w:rsid w:val="00A87B98"/>
    <w:rsid w:val="00A9085B"/>
    <w:rsid w:val="00A922D2"/>
    <w:rsid w:val="00A97463"/>
    <w:rsid w:val="00A97D8F"/>
    <w:rsid w:val="00AA4EE0"/>
    <w:rsid w:val="00AA7144"/>
    <w:rsid w:val="00AB1DCA"/>
    <w:rsid w:val="00AB28B8"/>
    <w:rsid w:val="00AC6494"/>
    <w:rsid w:val="00AD542D"/>
    <w:rsid w:val="00AD7C78"/>
    <w:rsid w:val="00AE66AB"/>
    <w:rsid w:val="00B105D6"/>
    <w:rsid w:val="00B122BD"/>
    <w:rsid w:val="00B26AB1"/>
    <w:rsid w:val="00B2737F"/>
    <w:rsid w:val="00B31495"/>
    <w:rsid w:val="00B32BD7"/>
    <w:rsid w:val="00B33F97"/>
    <w:rsid w:val="00B354D5"/>
    <w:rsid w:val="00B420F7"/>
    <w:rsid w:val="00B55BD2"/>
    <w:rsid w:val="00B57F84"/>
    <w:rsid w:val="00B6328B"/>
    <w:rsid w:val="00B704DC"/>
    <w:rsid w:val="00B74913"/>
    <w:rsid w:val="00B8062A"/>
    <w:rsid w:val="00B854CD"/>
    <w:rsid w:val="00B95152"/>
    <w:rsid w:val="00B97C17"/>
    <w:rsid w:val="00BB094D"/>
    <w:rsid w:val="00BB1FC9"/>
    <w:rsid w:val="00BB2372"/>
    <w:rsid w:val="00BB64FC"/>
    <w:rsid w:val="00BB6B97"/>
    <w:rsid w:val="00BC177C"/>
    <w:rsid w:val="00BC22E2"/>
    <w:rsid w:val="00BC57BE"/>
    <w:rsid w:val="00BD2C35"/>
    <w:rsid w:val="00BD3773"/>
    <w:rsid w:val="00BD49E6"/>
    <w:rsid w:val="00BE173D"/>
    <w:rsid w:val="00BE1D96"/>
    <w:rsid w:val="00BF11EF"/>
    <w:rsid w:val="00BF4701"/>
    <w:rsid w:val="00C025EB"/>
    <w:rsid w:val="00C0697C"/>
    <w:rsid w:val="00C105C9"/>
    <w:rsid w:val="00C11102"/>
    <w:rsid w:val="00C13187"/>
    <w:rsid w:val="00C14FC4"/>
    <w:rsid w:val="00C1628B"/>
    <w:rsid w:val="00C31E76"/>
    <w:rsid w:val="00C32F6D"/>
    <w:rsid w:val="00C443B1"/>
    <w:rsid w:val="00C47D2C"/>
    <w:rsid w:val="00C50CF3"/>
    <w:rsid w:val="00C74E1A"/>
    <w:rsid w:val="00C769BA"/>
    <w:rsid w:val="00C80930"/>
    <w:rsid w:val="00C83CC5"/>
    <w:rsid w:val="00C854FF"/>
    <w:rsid w:val="00C9019F"/>
    <w:rsid w:val="00C96F58"/>
    <w:rsid w:val="00CA1B42"/>
    <w:rsid w:val="00CA34BF"/>
    <w:rsid w:val="00CA6506"/>
    <w:rsid w:val="00CB5AA8"/>
    <w:rsid w:val="00CB79A6"/>
    <w:rsid w:val="00CC6844"/>
    <w:rsid w:val="00CD6F5C"/>
    <w:rsid w:val="00CE019B"/>
    <w:rsid w:val="00CE3089"/>
    <w:rsid w:val="00CF2532"/>
    <w:rsid w:val="00CF3F24"/>
    <w:rsid w:val="00CF6189"/>
    <w:rsid w:val="00D20E73"/>
    <w:rsid w:val="00D2592D"/>
    <w:rsid w:val="00D32226"/>
    <w:rsid w:val="00D34ECE"/>
    <w:rsid w:val="00D403EA"/>
    <w:rsid w:val="00D6175A"/>
    <w:rsid w:val="00D6522F"/>
    <w:rsid w:val="00D6530F"/>
    <w:rsid w:val="00D70263"/>
    <w:rsid w:val="00D71C72"/>
    <w:rsid w:val="00D80768"/>
    <w:rsid w:val="00D8327E"/>
    <w:rsid w:val="00D846ED"/>
    <w:rsid w:val="00D9211C"/>
    <w:rsid w:val="00DA051C"/>
    <w:rsid w:val="00DA1068"/>
    <w:rsid w:val="00DC2D38"/>
    <w:rsid w:val="00DC76A0"/>
    <w:rsid w:val="00DD082F"/>
    <w:rsid w:val="00DD2B5A"/>
    <w:rsid w:val="00DE0C1C"/>
    <w:rsid w:val="00DE64D1"/>
    <w:rsid w:val="00DF0971"/>
    <w:rsid w:val="00DF19DF"/>
    <w:rsid w:val="00DF2EB9"/>
    <w:rsid w:val="00DF49EC"/>
    <w:rsid w:val="00E00A76"/>
    <w:rsid w:val="00E01277"/>
    <w:rsid w:val="00E02ED7"/>
    <w:rsid w:val="00E151A3"/>
    <w:rsid w:val="00E2004C"/>
    <w:rsid w:val="00E2013C"/>
    <w:rsid w:val="00E21903"/>
    <w:rsid w:val="00E240E6"/>
    <w:rsid w:val="00E26739"/>
    <w:rsid w:val="00E3035F"/>
    <w:rsid w:val="00E31151"/>
    <w:rsid w:val="00E51E89"/>
    <w:rsid w:val="00E54FC3"/>
    <w:rsid w:val="00E571FE"/>
    <w:rsid w:val="00E72FD3"/>
    <w:rsid w:val="00E7346B"/>
    <w:rsid w:val="00E806C6"/>
    <w:rsid w:val="00E94CA1"/>
    <w:rsid w:val="00E95B41"/>
    <w:rsid w:val="00EA2D26"/>
    <w:rsid w:val="00EA63D4"/>
    <w:rsid w:val="00EB3541"/>
    <w:rsid w:val="00EB7A89"/>
    <w:rsid w:val="00EC16A4"/>
    <w:rsid w:val="00EC2108"/>
    <w:rsid w:val="00EC259C"/>
    <w:rsid w:val="00EC4D9B"/>
    <w:rsid w:val="00EC5488"/>
    <w:rsid w:val="00EC7204"/>
    <w:rsid w:val="00ED2090"/>
    <w:rsid w:val="00ED34AC"/>
    <w:rsid w:val="00EE3E2B"/>
    <w:rsid w:val="00EE724A"/>
    <w:rsid w:val="00EF4B0D"/>
    <w:rsid w:val="00EF4BD6"/>
    <w:rsid w:val="00F066E5"/>
    <w:rsid w:val="00F12464"/>
    <w:rsid w:val="00F3278A"/>
    <w:rsid w:val="00F40FB1"/>
    <w:rsid w:val="00F55BC1"/>
    <w:rsid w:val="00F57829"/>
    <w:rsid w:val="00F61688"/>
    <w:rsid w:val="00F633C5"/>
    <w:rsid w:val="00F71C55"/>
    <w:rsid w:val="00F71D03"/>
    <w:rsid w:val="00F72EA0"/>
    <w:rsid w:val="00F9590F"/>
    <w:rsid w:val="00FA0C5C"/>
    <w:rsid w:val="00FA19C1"/>
    <w:rsid w:val="00FA5208"/>
    <w:rsid w:val="00FA79DF"/>
    <w:rsid w:val="00FB1EB4"/>
    <w:rsid w:val="00FB5A49"/>
    <w:rsid w:val="00FC0355"/>
    <w:rsid w:val="00FC192A"/>
    <w:rsid w:val="00FC4BE5"/>
    <w:rsid w:val="00FC5335"/>
    <w:rsid w:val="00FC5893"/>
    <w:rsid w:val="00FC7BC3"/>
    <w:rsid w:val="00FE021E"/>
    <w:rsid w:val="00FE16A9"/>
    <w:rsid w:val="00FF307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5:chartTrackingRefBased/>
  <w15:docId w15:val="{9DBA34E6-57EF-426C-AA87-47A93EAD9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qFormat/>
    <w:rsid w:val="00CA1B4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nhideWhenUsed/>
    <w:qFormat/>
    <w:rsid w:val="00EE724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nhideWhenUsed/>
    <w:qFormat/>
    <w:rsid w:val="005D16F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qFormat/>
    <w:rsid w:val="000B31BB"/>
    <w:pPr>
      <w:keepNext/>
      <w:spacing w:after="0" w:line="240" w:lineRule="auto"/>
      <w:outlineLvl w:val="3"/>
    </w:pPr>
    <w:rPr>
      <w:rFonts w:ascii="Times New Roman" w:eastAsia="Times New Roman" w:hAnsi="Times New Roman" w:cs="Times New Roman"/>
      <w:b/>
      <w:bCs/>
      <w:sz w:val="24"/>
      <w:szCs w:val="24"/>
      <w:lang w:eastAsia="pl-PL"/>
    </w:rPr>
  </w:style>
  <w:style w:type="paragraph" w:styleId="Nagwek5">
    <w:name w:val="heading 5"/>
    <w:basedOn w:val="Normalny"/>
    <w:next w:val="Normalny"/>
    <w:link w:val="Nagwek5Znak"/>
    <w:unhideWhenUsed/>
    <w:qFormat/>
    <w:rsid w:val="00C105C9"/>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qFormat/>
    <w:rsid w:val="000B31BB"/>
    <w:pPr>
      <w:keepNext/>
      <w:spacing w:after="0" w:line="240" w:lineRule="auto"/>
      <w:ind w:right="-111"/>
      <w:outlineLvl w:val="5"/>
    </w:pPr>
    <w:rPr>
      <w:rFonts w:ascii="Times New Roman" w:eastAsia="Times New Roman" w:hAnsi="Times New Roman" w:cs="Times New Roman"/>
      <w:b/>
      <w:bCs/>
      <w:sz w:val="24"/>
      <w:szCs w:val="24"/>
      <w:lang w:eastAsia="pl-PL"/>
    </w:rPr>
  </w:style>
  <w:style w:type="paragraph" w:styleId="Nagwek7">
    <w:name w:val="heading 7"/>
    <w:basedOn w:val="Normalny"/>
    <w:next w:val="Normalny"/>
    <w:link w:val="Nagwek7Znak"/>
    <w:unhideWhenUsed/>
    <w:qFormat/>
    <w:rsid w:val="000B31BB"/>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nhideWhenUsed/>
    <w:qFormat/>
    <w:rsid w:val="00C105C9"/>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CA1B42"/>
    <w:rPr>
      <w:rFonts w:asciiTheme="majorHAnsi" w:eastAsiaTheme="majorEastAsia" w:hAnsiTheme="majorHAnsi" w:cstheme="majorBidi"/>
      <w:color w:val="2E74B5" w:themeColor="accent1" w:themeShade="BF"/>
      <w:sz w:val="32"/>
      <w:szCs w:val="32"/>
    </w:rPr>
  </w:style>
  <w:style w:type="paragraph" w:styleId="Bezodstpw">
    <w:name w:val="No Spacing"/>
    <w:link w:val="BezodstpwZnak"/>
    <w:uiPriority w:val="1"/>
    <w:qFormat/>
    <w:rsid w:val="00CA1B42"/>
    <w:pPr>
      <w:spacing w:after="0" w:line="240" w:lineRule="auto"/>
    </w:pPr>
  </w:style>
  <w:style w:type="paragraph" w:customStyle="1" w:styleId="Standard">
    <w:name w:val="Standard"/>
    <w:rsid w:val="00CA1B42"/>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paragraph" w:customStyle="1" w:styleId="Heading">
    <w:name w:val="Heading"/>
    <w:basedOn w:val="Standard"/>
    <w:next w:val="Normalny"/>
    <w:rsid w:val="00CA1B42"/>
    <w:pPr>
      <w:keepNext/>
      <w:spacing w:before="240" w:after="120"/>
    </w:pPr>
    <w:rPr>
      <w:rFonts w:ascii="Arial" w:eastAsia="Microsoft YaHei" w:hAnsi="Arial"/>
      <w:sz w:val="28"/>
      <w:szCs w:val="28"/>
    </w:rPr>
  </w:style>
  <w:style w:type="character" w:styleId="Hipercze">
    <w:name w:val="Hyperlink"/>
    <w:basedOn w:val="Domylnaczcionkaakapitu"/>
    <w:uiPriority w:val="99"/>
    <w:unhideWhenUsed/>
    <w:rsid w:val="00CA1B42"/>
    <w:rPr>
      <w:color w:val="0563C1" w:themeColor="hyperlink"/>
      <w:u w:val="single"/>
    </w:rPr>
  </w:style>
  <w:style w:type="character" w:customStyle="1" w:styleId="Nagwek2Znak">
    <w:name w:val="Nagłówek 2 Znak"/>
    <w:basedOn w:val="Domylnaczcionkaakapitu"/>
    <w:link w:val="Nagwek2"/>
    <w:rsid w:val="00EE724A"/>
    <w:rPr>
      <w:rFonts w:asciiTheme="majorHAnsi" w:eastAsiaTheme="majorEastAsia" w:hAnsiTheme="majorHAnsi" w:cstheme="majorBidi"/>
      <w:color w:val="2E74B5" w:themeColor="accent1" w:themeShade="BF"/>
      <w:sz w:val="26"/>
      <w:szCs w:val="26"/>
    </w:rPr>
  </w:style>
  <w:style w:type="paragraph" w:styleId="NormalnyWeb">
    <w:name w:val="Normal (Web)"/>
    <w:basedOn w:val="Normalny"/>
    <w:uiPriority w:val="99"/>
    <w:unhideWhenUsed/>
    <w:rsid w:val="00EE724A"/>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EE724A"/>
    <w:pPr>
      <w:ind w:left="720"/>
      <w:contextualSpacing/>
    </w:pPr>
  </w:style>
  <w:style w:type="paragraph" w:customStyle="1" w:styleId="Default">
    <w:name w:val="Default"/>
    <w:rsid w:val="00973EDC"/>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character" w:customStyle="1" w:styleId="drukpodstawowy">
    <w:name w:val="drukpodstawowy"/>
    <w:basedOn w:val="Domylnaczcionkaakapitu"/>
    <w:rsid w:val="002E0254"/>
  </w:style>
  <w:style w:type="paragraph" w:styleId="Tekstpodstawowywcity2">
    <w:name w:val="Body Text Indent 2"/>
    <w:basedOn w:val="Normalny"/>
    <w:link w:val="Tekstpodstawowywcity2Znak"/>
    <w:rsid w:val="003C1C84"/>
    <w:pPr>
      <w:spacing w:after="120" w:line="480" w:lineRule="auto"/>
      <w:ind w:left="283"/>
    </w:pPr>
    <w:rPr>
      <w:rFonts w:ascii="Times New Roman" w:eastAsia="Times New Roman" w:hAnsi="Times New Roman" w:cs="Times New Roman"/>
      <w:sz w:val="24"/>
      <w:szCs w:val="24"/>
      <w:lang w:eastAsia="pl-PL"/>
    </w:rPr>
  </w:style>
  <w:style w:type="character" w:customStyle="1" w:styleId="Tekstpodstawowywcity2Znak">
    <w:name w:val="Tekst podstawowy wcięty 2 Znak"/>
    <w:basedOn w:val="Domylnaczcionkaakapitu"/>
    <w:link w:val="Tekstpodstawowywcity2"/>
    <w:rsid w:val="003C1C84"/>
    <w:rPr>
      <w:rFonts w:ascii="Times New Roman" w:eastAsia="Times New Roman" w:hAnsi="Times New Roman" w:cs="Times New Roman"/>
      <w:sz w:val="24"/>
      <w:szCs w:val="24"/>
      <w:lang w:eastAsia="pl-PL"/>
    </w:rPr>
  </w:style>
  <w:style w:type="paragraph" w:customStyle="1" w:styleId="TableContents">
    <w:name w:val="Table Contents"/>
    <w:basedOn w:val="Standard"/>
    <w:rsid w:val="0028560E"/>
    <w:pPr>
      <w:suppressLineNumbers/>
    </w:pPr>
  </w:style>
  <w:style w:type="paragraph" w:styleId="Tekstdymka">
    <w:name w:val="Balloon Text"/>
    <w:basedOn w:val="Normalny"/>
    <w:link w:val="TekstdymkaZnak"/>
    <w:uiPriority w:val="99"/>
    <w:semiHidden/>
    <w:unhideWhenUsed/>
    <w:rsid w:val="0002699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2699D"/>
    <w:rPr>
      <w:rFonts w:ascii="Segoe UI" w:hAnsi="Segoe UI" w:cs="Segoe UI"/>
      <w:sz w:val="18"/>
      <w:szCs w:val="18"/>
    </w:rPr>
  </w:style>
  <w:style w:type="numbering" w:customStyle="1" w:styleId="WWNum1">
    <w:name w:val="WWNum1"/>
    <w:basedOn w:val="Bezlisty"/>
    <w:rsid w:val="009605B8"/>
    <w:pPr>
      <w:numPr>
        <w:numId w:val="9"/>
      </w:numPr>
    </w:pPr>
  </w:style>
  <w:style w:type="numbering" w:customStyle="1" w:styleId="WWNum2">
    <w:name w:val="WWNum2"/>
    <w:basedOn w:val="Bezlisty"/>
    <w:rsid w:val="009605B8"/>
    <w:pPr>
      <w:numPr>
        <w:numId w:val="10"/>
      </w:numPr>
    </w:pPr>
  </w:style>
  <w:style w:type="numbering" w:customStyle="1" w:styleId="WWNum3">
    <w:name w:val="WWNum3"/>
    <w:basedOn w:val="Bezlisty"/>
    <w:rsid w:val="009605B8"/>
    <w:pPr>
      <w:numPr>
        <w:numId w:val="11"/>
      </w:numPr>
    </w:pPr>
  </w:style>
  <w:style w:type="paragraph" w:styleId="Tekstpodstawowy">
    <w:name w:val="Body Text"/>
    <w:basedOn w:val="Normalny"/>
    <w:link w:val="TekstpodstawowyZnak"/>
    <w:unhideWhenUsed/>
    <w:rsid w:val="008D5784"/>
    <w:pPr>
      <w:spacing w:after="120"/>
    </w:pPr>
  </w:style>
  <w:style w:type="character" w:customStyle="1" w:styleId="TekstpodstawowyZnak">
    <w:name w:val="Tekst podstawowy Znak"/>
    <w:basedOn w:val="Domylnaczcionkaakapitu"/>
    <w:link w:val="Tekstpodstawowy"/>
    <w:rsid w:val="008D5784"/>
  </w:style>
  <w:style w:type="character" w:customStyle="1" w:styleId="Nagwek3Znak">
    <w:name w:val="Nagłówek 3 Znak"/>
    <w:basedOn w:val="Domylnaczcionkaakapitu"/>
    <w:link w:val="Nagwek3"/>
    <w:uiPriority w:val="9"/>
    <w:rsid w:val="005D16F5"/>
    <w:rPr>
      <w:rFonts w:asciiTheme="majorHAnsi" w:eastAsiaTheme="majorEastAsia" w:hAnsiTheme="majorHAnsi" w:cstheme="majorBidi"/>
      <w:color w:val="1F4D78" w:themeColor="accent1" w:themeShade="7F"/>
      <w:sz w:val="24"/>
      <w:szCs w:val="24"/>
    </w:rPr>
  </w:style>
  <w:style w:type="table" w:styleId="Tabela-Siatka">
    <w:name w:val="Table Grid"/>
    <w:basedOn w:val="Standardowy"/>
    <w:uiPriority w:val="39"/>
    <w:rsid w:val="008E6EC5"/>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195CD7"/>
    <w:rPr>
      <w:b/>
      <w:bCs/>
    </w:rPr>
  </w:style>
  <w:style w:type="paragraph" w:customStyle="1" w:styleId="gwp21e4a764msonormal">
    <w:name w:val="gwp21e4a764_msonormal"/>
    <w:basedOn w:val="Normalny"/>
    <w:rsid w:val="00FC4BE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Wyrnieniedelikatne">
    <w:name w:val="Subtle Emphasis"/>
    <w:basedOn w:val="Domylnaczcionkaakapitu"/>
    <w:uiPriority w:val="19"/>
    <w:qFormat/>
    <w:rsid w:val="00FC4BE5"/>
    <w:rPr>
      <w:i/>
      <w:iCs/>
    </w:rPr>
  </w:style>
  <w:style w:type="table" w:styleId="redniecieniowanie2akcent5">
    <w:name w:val="Medium Shading 2 Accent 5"/>
    <w:basedOn w:val="Standardowy"/>
    <w:uiPriority w:val="64"/>
    <w:rsid w:val="00FC4BE5"/>
    <w:pPr>
      <w:spacing w:after="0" w:line="240" w:lineRule="auto"/>
    </w:pPr>
    <w:rPr>
      <w:rFonts w:eastAsiaTheme="minorEastAsia"/>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Grid">
    <w:name w:val="TableGrid"/>
    <w:rsid w:val="00B122BD"/>
    <w:pPr>
      <w:spacing w:after="0" w:line="240" w:lineRule="auto"/>
    </w:pPr>
    <w:rPr>
      <w:rFonts w:eastAsiaTheme="minorEastAsia"/>
      <w:lang w:eastAsia="pl-PL"/>
    </w:rPr>
    <w:tblPr>
      <w:tblCellMar>
        <w:top w:w="0" w:type="dxa"/>
        <w:left w:w="0" w:type="dxa"/>
        <w:bottom w:w="0" w:type="dxa"/>
        <w:right w:w="0" w:type="dxa"/>
      </w:tblCellMar>
    </w:tblPr>
  </w:style>
  <w:style w:type="character" w:customStyle="1" w:styleId="LegendaZnak1">
    <w:name w:val="Legenda Znak1"/>
    <w:aliases w:val="Podpis nad obiektem Znak,Legenda Znak Znak Znak Znak1,Legenda Znak Znak Znak1,Legenda Znak Znak Znak Znak Znak,Legenda Znak Znak Znak Znak Znak Znak Znak1,Legenda Znak Znak Znak Znak Znak Znak Znak Znak,Legenda Znak Znak1"/>
    <w:link w:val="Legenda"/>
    <w:uiPriority w:val="99"/>
    <w:locked/>
    <w:rsid w:val="00B122BD"/>
    <w:rPr>
      <w:rFonts w:ascii="Cambria" w:hAnsi="Cambria"/>
      <w:bCs/>
      <w:sz w:val="18"/>
      <w:szCs w:val="18"/>
    </w:rPr>
  </w:style>
  <w:style w:type="paragraph" w:styleId="Legenda">
    <w:name w:val="caption"/>
    <w:aliases w:val="Podpis nad obiektem,Legenda Znak Znak Znak,Legenda Znak Znak,Legenda Znak Znak Znak Znak,Legenda Znak Znak Znak Znak Znak Znak,Legenda Znak Znak Znak Znak Znak Znak Znak,Legenda Znak Znak Znak Znak Znak Znak Znak Znak Znak Z,Legenda Znak"/>
    <w:basedOn w:val="Normalny"/>
    <w:next w:val="Normalny"/>
    <w:link w:val="LegendaZnak1"/>
    <w:uiPriority w:val="99"/>
    <w:unhideWhenUsed/>
    <w:qFormat/>
    <w:rsid w:val="00B122BD"/>
    <w:pPr>
      <w:spacing w:before="80" w:after="200" w:line="240" w:lineRule="auto"/>
      <w:ind w:firstLine="340"/>
    </w:pPr>
    <w:rPr>
      <w:rFonts w:ascii="Cambria" w:hAnsi="Cambria"/>
      <w:bCs/>
      <w:sz w:val="18"/>
      <w:szCs w:val="18"/>
    </w:rPr>
  </w:style>
  <w:style w:type="character" w:customStyle="1" w:styleId="BezodstpwZnak">
    <w:name w:val="Bez odstępów Znak"/>
    <w:basedOn w:val="Domylnaczcionkaakapitu"/>
    <w:link w:val="Bezodstpw"/>
    <w:uiPriority w:val="1"/>
    <w:locked/>
    <w:rsid w:val="00B122BD"/>
  </w:style>
  <w:style w:type="paragraph" w:styleId="Tytu">
    <w:name w:val="Title"/>
    <w:basedOn w:val="Normalny"/>
    <w:link w:val="TytuZnak"/>
    <w:qFormat/>
    <w:rsid w:val="002A6D66"/>
    <w:pPr>
      <w:spacing w:after="0" w:line="240" w:lineRule="auto"/>
      <w:jc w:val="center"/>
    </w:pPr>
    <w:rPr>
      <w:rFonts w:ascii="Times New Roman" w:eastAsia="Times New Roman" w:hAnsi="Times New Roman" w:cs="Times New Roman"/>
      <w:b/>
      <w:bCs/>
      <w:sz w:val="28"/>
      <w:szCs w:val="24"/>
      <w:lang w:eastAsia="pl-PL"/>
    </w:rPr>
  </w:style>
  <w:style w:type="character" w:customStyle="1" w:styleId="TytuZnak">
    <w:name w:val="Tytuł Znak"/>
    <w:basedOn w:val="Domylnaczcionkaakapitu"/>
    <w:link w:val="Tytu"/>
    <w:rsid w:val="002A6D66"/>
    <w:rPr>
      <w:rFonts w:ascii="Times New Roman" w:eastAsia="Times New Roman" w:hAnsi="Times New Roman" w:cs="Times New Roman"/>
      <w:b/>
      <w:bCs/>
      <w:sz w:val="28"/>
      <w:szCs w:val="24"/>
      <w:lang w:eastAsia="pl-PL"/>
    </w:rPr>
  </w:style>
  <w:style w:type="paragraph" w:styleId="Stopka">
    <w:name w:val="footer"/>
    <w:basedOn w:val="Normalny"/>
    <w:link w:val="StopkaZnak"/>
    <w:uiPriority w:val="99"/>
    <w:rsid w:val="009771BA"/>
    <w:pPr>
      <w:tabs>
        <w:tab w:val="center" w:pos="4536"/>
        <w:tab w:val="right" w:pos="9072"/>
      </w:tabs>
      <w:spacing w:after="0" w:line="240" w:lineRule="auto"/>
    </w:pPr>
    <w:rPr>
      <w:rFonts w:ascii="Times New Roman" w:eastAsia="Times New Roman" w:hAnsi="Times New Roman" w:cs="Times New Roman"/>
      <w:sz w:val="24"/>
      <w:szCs w:val="24"/>
      <w:lang w:eastAsia="pl-PL"/>
    </w:rPr>
  </w:style>
  <w:style w:type="character" w:customStyle="1" w:styleId="StopkaZnak">
    <w:name w:val="Stopka Znak"/>
    <w:basedOn w:val="Domylnaczcionkaakapitu"/>
    <w:link w:val="Stopka"/>
    <w:uiPriority w:val="99"/>
    <w:rsid w:val="009771BA"/>
    <w:rPr>
      <w:rFonts w:ascii="Times New Roman" w:eastAsia="Times New Roman" w:hAnsi="Times New Roman" w:cs="Times New Roman"/>
      <w:sz w:val="24"/>
      <w:szCs w:val="24"/>
      <w:lang w:eastAsia="pl-PL"/>
    </w:rPr>
  </w:style>
  <w:style w:type="character" w:styleId="Numerstrony">
    <w:name w:val="page number"/>
    <w:basedOn w:val="Domylnaczcionkaakapitu"/>
    <w:semiHidden/>
    <w:rsid w:val="009771BA"/>
  </w:style>
  <w:style w:type="paragraph" w:styleId="Nagwek">
    <w:name w:val="header"/>
    <w:basedOn w:val="Normalny"/>
    <w:link w:val="NagwekZnak"/>
    <w:uiPriority w:val="99"/>
    <w:rsid w:val="009771BA"/>
    <w:pPr>
      <w:tabs>
        <w:tab w:val="center" w:pos="4536"/>
        <w:tab w:val="right" w:pos="9072"/>
      </w:tabs>
      <w:spacing w:after="0" w:line="240" w:lineRule="auto"/>
    </w:pPr>
    <w:rPr>
      <w:rFonts w:ascii="Times New Roman" w:eastAsia="Times New Roman" w:hAnsi="Times New Roman" w:cs="Times New Roman"/>
      <w:sz w:val="24"/>
      <w:szCs w:val="24"/>
      <w:lang w:eastAsia="pl-PL"/>
    </w:rPr>
  </w:style>
  <w:style w:type="character" w:customStyle="1" w:styleId="NagwekZnak">
    <w:name w:val="Nagłówek Znak"/>
    <w:basedOn w:val="Domylnaczcionkaakapitu"/>
    <w:link w:val="Nagwek"/>
    <w:uiPriority w:val="99"/>
    <w:rsid w:val="009771BA"/>
    <w:rPr>
      <w:rFonts w:ascii="Times New Roman" w:eastAsia="Times New Roman" w:hAnsi="Times New Roman" w:cs="Times New Roman"/>
      <w:sz w:val="24"/>
      <w:szCs w:val="24"/>
      <w:lang w:eastAsia="pl-PL"/>
    </w:rPr>
  </w:style>
  <w:style w:type="paragraph" w:styleId="Nagwekspisutreci">
    <w:name w:val="TOC Heading"/>
    <w:basedOn w:val="Nagwek1"/>
    <w:next w:val="Normalny"/>
    <w:uiPriority w:val="39"/>
    <w:unhideWhenUsed/>
    <w:qFormat/>
    <w:rsid w:val="00927F93"/>
    <w:pPr>
      <w:outlineLvl w:val="9"/>
    </w:pPr>
    <w:rPr>
      <w:lang w:eastAsia="pl-PL"/>
    </w:rPr>
  </w:style>
  <w:style w:type="paragraph" w:styleId="Spistreci1">
    <w:name w:val="toc 1"/>
    <w:basedOn w:val="Normalny"/>
    <w:next w:val="Normalny"/>
    <w:autoRedefine/>
    <w:uiPriority w:val="39"/>
    <w:unhideWhenUsed/>
    <w:rsid w:val="00927F93"/>
    <w:pPr>
      <w:spacing w:after="100"/>
    </w:pPr>
  </w:style>
  <w:style w:type="paragraph" w:styleId="Spistreci2">
    <w:name w:val="toc 2"/>
    <w:basedOn w:val="Normalny"/>
    <w:next w:val="Normalny"/>
    <w:autoRedefine/>
    <w:uiPriority w:val="39"/>
    <w:unhideWhenUsed/>
    <w:rsid w:val="00927F93"/>
    <w:pPr>
      <w:spacing w:after="100"/>
      <w:ind w:left="220"/>
    </w:pPr>
  </w:style>
  <w:style w:type="paragraph" w:styleId="Spistreci3">
    <w:name w:val="toc 3"/>
    <w:basedOn w:val="Normalny"/>
    <w:next w:val="Normalny"/>
    <w:autoRedefine/>
    <w:uiPriority w:val="39"/>
    <w:unhideWhenUsed/>
    <w:rsid w:val="00927F93"/>
    <w:pPr>
      <w:spacing w:after="100"/>
      <w:ind w:left="440"/>
    </w:pPr>
  </w:style>
  <w:style w:type="paragraph" w:styleId="Tekstprzypisukocowego">
    <w:name w:val="endnote text"/>
    <w:basedOn w:val="Normalny"/>
    <w:link w:val="TekstprzypisukocowegoZnak"/>
    <w:uiPriority w:val="99"/>
    <w:semiHidden/>
    <w:unhideWhenUsed/>
    <w:rsid w:val="000D712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0D7123"/>
    <w:rPr>
      <w:sz w:val="20"/>
      <w:szCs w:val="20"/>
    </w:rPr>
  </w:style>
  <w:style w:type="character" w:styleId="Odwoanieprzypisukocowego">
    <w:name w:val="endnote reference"/>
    <w:basedOn w:val="Domylnaczcionkaakapitu"/>
    <w:uiPriority w:val="99"/>
    <w:semiHidden/>
    <w:unhideWhenUsed/>
    <w:rsid w:val="000D7123"/>
    <w:rPr>
      <w:vertAlign w:val="superscript"/>
    </w:rPr>
  </w:style>
  <w:style w:type="paragraph" w:styleId="Tekstprzypisudolnego">
    <w:name w:val="footnote text"/>
    <w:basedOn w:val="Normalny"/>
    <w:link w:val="TekstprzypisudolnegoZnak"/>
    <w:uiPriority w:val="99"/>
    <w:semiHidden/>
    <w:unhideWhenUsed/>
    <w:rsid w:val="000D7123"/>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0D7123"/>
    <w:rPr>
      <w:sz w:val="20"/>
      <w:szCs w:val="20"/>
    </w:rPr>
  </w:style>
  <w:style w:type="character" w:styleId="Odwoanieprzypisudolnego">
    <w:name w:val="footnote reference"/>
    <w:basedOn w:val="Domylnaczcionkaakapitu"/>
    <w:uiPriority w:val="99"/>
    <w:semiHidden/>
    <w:unhideWhenUsed/>
    <w:rsid w:val="000D7123"/>
    <w:rPr>
      <w:vertAlign w:val="superscript"/>
    </w:rPr>
  </w:style>
  <w:style w:type="table" w:customStyle="1" w:styleId="Tabela-Siatka1">
    <w:name w:val="Tabela - Siatka1"/>
    <w:basedOn w:val="Standardowy"/>
    <w:next w:val="Tabela-Siatka"/>
    <w:uiPriority w:val="39"/>
    <w:rsid w:val="00EC21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5Znak">
    <w:name w:val="Nagłówek 5 Znak"/>
    <w:basedOn w:val="Domylnaczcionkaakapitu"/>
    <w:link w:val="Nagwek5"/>
    <w:uiPriority w:val="9"/>
    <w:semiHidden/>
    <w:rsid w:val="00C105C9"/>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semiHidden/>
    <w:rsid w:val="00C105C9"/>
    <w:rPr>
      <w:rFonts w:asciiTheme="majorHAnsi" w:eastAsiaTheme="majorEastAsia" w:hAnsiTheme="majorHAnsi" w:cstheme="majorBidi"/>
      <w:color w:val="272727" w:themeColor="text1" w:themeTint="D8"/>
      <w:sz w:val="21"/>
      <w:szCs w:val="21"/>
    </w:rPr>
  </w:style>
  <w:style w:type="paragraph" w:styleId="Zwykytekst">
    <w:name w:val="Plain Text"/>
    <w:basedOn w:val="Normalny"/>
    <w:link w:val="ZwykytekstZnak"/>
    <w:uiPriority w:val="99"/>
    <w:semiHidden/>
    <w:unhideWhenUsed/>
    <w:rsid w:val="00852AE2"/>
    <w:pPr>
      <w:spacing w:after="0" w:line="240" w:lineRule="auto"/>
    </w:pPr>
    <w:rPr>
      <w:rFonts w:ascii="Times New Roman" w:hAnsi="Times New Roman"/>
      <w:szCs w:val="21"/>
    </w:rPr>
  </w:style>
  <w:style w:type="character" w:customStyle="1" w:styleId="ZwykytekstZnak">
    <w:name w:val="Zwykły tekst Znak"/>
    <w:basedOn w:val="Domylnaczcionkaakapitu"/>
    <w:link w:val="Zwykytekst"/>
    <w:uiPriority w:val="99"/>
    <w:semiHidden/>
    <w:rsid w:val="00852AE2"/>
    <w:rPr>
      <w:rFonts w:ascii="Times New Roman" w:hAnsi="Times New Roman"/>
      <w:szCs w:val="21"/>
    </w:rPr>
  </w:style>
  <w:style w:type="paragraph" w:styleId="Tekstpodstawowywcity">
    <w:name w:val="Body Text Indent"/>
    <w:basedOn w:val="Normalny"/>
    <w:link w:val="TekstpodstawowywcityZnak"/>
    <w:uiPriority w:val="99"/>
    <w:unhideWhenUsed/>
    <w:rsid w:val="00603F04"/>
    <w:pPr>
      <w:spacing w:after="120"/>
      <w:ind w:left="283"/>
    </w:pPr>
  </w:style>
  <w:style w:type="character" w:customStyle="1" w:styleId="TekstpodstawowywcityZnak">
    <w:name w:val="Tekst podstawowy wcięty Znak"/>
    <w:basedOn w:val="Domylnaczcionkaakapitu"/>
    <w:link w:val="Tekstpodstawowywcity"/>
    <w:uiPriority w:val="99"/>
    <w:rsid w:val="00603F04"/>
  </w:style>
  <w:style w:type="character" w:customStyle="1" w:styleId="Nagwek7Znak">
    <w:name w:val="Nagłówek 7 Znak"/>
    <w:basedOn w:val="Domylnaczcionkaakapitu"/>
    <w:link w:val="Nagwek7"/>
    <w:uiPriority w:val="9"/>
    <w:semiHidden/>
    <w:rsid w:val="000B31BB"/>
    <w:rPr>
      <w:rFonts w:asciiTheme="majorHAnsi" w:eastAsiaTheme="majorEastAsia" w:hAnsiTheme="majorHAnsi" w:cstheme="majorBidi"/>
      <w:i/>
      <w:iCs/>
      <w:color w:val="1F4D78" w:themeColor="accent1" w:themeShade="7F"/>
    </w:rPr>
  </w:style>
  <w:style w:type="paragraph" w:styleId="Tekstpodstawowywcity3">
    <w:name w:val="Body Text Indent 3"/>
    <w:basedOn w:val="Normalny"/>
    <w:link w:val="Tekstpodstawowywcity3Znak"/>
    <w:semiHidden/>
    <w:unhideWhenUsed/>
    <w:rsid w:val="000B31BB"/>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0B31BB"/>
    <w:rPr>
      <w:sz w:val="16"/>
      <w:szCs w:val="16"/>
    </w:rPr>
  </w:style>
  <w:style w:type="character" w:customStyle="1" w:styleId="Nagwek4Znak">
    <w:name w:val="Nagłówek 4 Znak"/>
    <w:basedOn w:val="Domylnaczcionkaakapitu"/>
    <w:link w:val="Nagwek4"/>
    <w:rsid w:val="000B31BB"/>
    <w:rPr>
      <w:rFonts w:ascii="Times New Roman" w:eastAsia="Times New Roman" w:hAnsi="Times New Roman" w:cs="Times New Roman"/>
      <w:b/>
      <w:bCs/>
      <w:sz w:val="24"/>
      <w:szCs w:val="24"/>
      <w:lang w:eastAsia="pl-PL"/>
    </w:rPr>
  </w:style>
  <w:style w:type="character" w:customStyle="1" w:styleId="Nagwek6Znak">
    <w:name w:val="Nagłówek 6 Znak"/>
    <w:basedOn w:val="Domylnaczcionkaakapitu"/>
    <w:link w:val="Nagwek6"/>
    <w:rsid w:val="000B31BB"/>
    <w:rPr>
      <w:rFonts w:ascii="Times New Roman" w:eastAsia="Times New Roman" w:hAnsi="Times New Roman" w:cs="Times New Roman"/>
      <w:b/>
      <w:bCs/>
      <w:sz w:val="24"/>
      <w:szCs w:val="24"/>
      <w:lang w:eastAsia="pl-PL"/>
    </w:rPr>
  </w:style>
  <w:style w:type="paragraph" w:styleId="Podtytu">
    <w:name w:val="Subtitle"/>
    <w:basedOn w:val="Normalny"/>
    <w:link w:val="PodtytuZnak"/>
    <w:qFormat/>
    <w:rsid w:val="000B31BB"/>
    <w:pPr>
      <w:spacing w:after="0" w:line="240" w:lineRule="auto"/>
    </w:pPr>
    <w:rPr>
      <w:rFonts w:ascii="Times New Roman" w:eastAsia="Times New Roman" w:hAnsi="Times New Roman" w:cs="Times New Roman"/>
      <w:b/>
      <w:bCs/>
      <w:sz w:val="24"/>
      <w:szCs w:val="24"/>
      <w:lang w:eastAsia="pl-PL"/>
    </w:rPr>
  </w:style>
  <w:style w:type="character" w:customStyle="1" w:styleId="PodtytuZnak">
    <w:name w:val="Podtytuł Znak"/>
    <w:basedOn w:val="Domylnaczcionkaakapitu"/>
    <w:link w:val="Podtytu"/>
    <w:rsid w:val="000B31BB"/>
    <w:rPr>
      <w:rFonts w:ascii="Times New Roman" w:eastAsia="Times New Roman" w:hAnsi="Times New Roman" w:cs="Times New Roman"/>
      <w:b/>
      <w:bCs/>
      <w:sz w:val="24"/>
      <w:szCs w:val="24"/>
      <w:lang w:eastAsia="pl-PL"/>
    </w:rPr>
  </w:style>
  <w:style w:type="paragraph" w:styleId="Tekstpodstawowy2">
    <w:name w:val="Body Text 2"/>
    <w:basedOn w:val="Normalny"/>
    <w:link w:val="Tekstpodstawowy2Znak"/>
    <w:uiPriority w:val="99"/>
    <w:semiHidden/>
    <w:rsid w:val="000B31BB"/>
    <w:pPr>
      <w:pBdr>
        <w:top w:val="single" w:sz="8" w:space="20" w:color="A0BED2"/>
        <w:left w:val="single" w:sz="8" w:space="22" w:color="A0BED2"/>
        <w:bottom w:val="single" w:sz="8" w:space="31" w:color="A0BED2"/>
        <w:right w:val="single" w:sz="8" w:space="20" w:color="A0BED2"/>
      </w:pBdr>
      <w:spacing w:after="0" w:afterAutospacing="1" w:line="240" w:lineRule="auto"/>
    </w:pPr>
    <w:rPr>
      <w:rFonts w:ascii="Arial" w:eastAsia="Times New Roman" w:hAnsi="Arial" w:cs="Arial"/>
      <w:sz w:val="24"/>
      <w:szCs w:val="24"/>
      <w:lang w:eastAsia="pl-PL"/>
    </w:rPr>
  </w:style>
  <w:style w:type="character" w:customStyle="1" w:styleId="Tekstpodstawowy2Znak">
    <w:name w:val="Tekst podstawowy 2 Znak"/>
    <w:basedOn w:val="Domylnaczcionkaakapitu"/>
    <w:link w:val="Tekstpodstawowy2"/>
    <w:uiPriority w:val="99"/>
    <w:semiHidden/>
    <w:rsid w:val="000B31BB"/>
    <w:rPr>
      <w:rFonts w:ascii="Arial" w:eastAsia="Times New Roman" w:hAnsi="Arial" w:cs="Arial"/>
      <w:sz w:val="24"/>
      <w:szCs w:val="24"/>
      <w:lang w:eastAsia="pl-PL"/>
    </w:rPr>
  </w:style>
  <w:style w:type="paragraph" w:styleId="Tekstpodstawowy3">
    <w:name w:val="Body Text 3"/>
    <w:basedOn w:val="Normalny"/>
    <w:link w:val="Tekstpodstawowy3Znak"/>
    <w:semiHidden/>
    <w:rsid w:val="000B31BB"/>
    <w:pPr>
      <w:pBdr>
        <w:top w:val="single" w:sz="6" w:space="15" w:color="A0BED2"/>
        <w:left w:val="single" w:sz="6" w:space="15" w:color="A0BED2"/>
        <w:bottom w:val="single" w:sz="6" w:space="31" w:color="A0BED2"/>
        <w:right w:val="single" w:sz="6" w:space="15" w:color="A0BED2"/>
      </w:pBdr>
      <w:spacing w:after="0" w:afterAutospacing="1" w:line="240" w:lineRule="auto"/>
    </w:pPr>
    <w:rPr>
      <w:rFonts w:ascii="Arial" w:eastAsia="Times New Roman" w:hAnsi="Arial" w:cs="Arial"/>
      <w:sz w:val="24"/>
      <w:szCs w:val="24"/>
      <w:lang w:eastAsia="pl-PL"/>
    </w:rPr>
  </w:style>
  <w:style w:type="character" w:customStyle="1" w:styleId="Tekstpodstawowy3Znak">
    <w:name w:val="Tekst podstawowy 3 Znak"/>
    <w:basedOn w:val="Domylnaczcionkaakapitu"/>
    <w:link w:val="Tekstpodstawowy3"/>
    <w:semiHidden/>
    <w:rsid w:val="000B31BB"/>
    <w:rPr>
      <w:rFonts w:ascii="Arial" w:eastAsia="Times New Roman" w:hAnsi="Arial" w:cs="Arial"/>
      <w:sz w:val="24"/>
      <w:szCs w:val="24"/>
      <w:lang w:eastAsia="pl-PL"/>
    </w:rPr>
  </w:style>
  <w:style w:type="paragraph" w:styleId="Zagicieodgryformularza">
    <w:name w:val="HTML Top of Form"/>
    <w:basedOn w:val="Normalny"/>
    <w:next w:val="Normalny"/>
    <w:link w:val="ZagicieodgryformularzaZnak"/>
    <w:hidden/>
    <w:rsid w:val="000B31BB"/>
    <w:pPr>
      <w:pBdr>
        <w:bottom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gryformularzaZnak">
    <w:name w:val="Zagięcie od góry formularza Znak"/>
    <w:basedOn w:val="Domylnaczcionkaakapitu"/>
    <w:link w:val="Zagicieodgryformularza"/>
    <w:rsid w:val="000B31BB"/>
    <w:rPr>
      <w:rFonts w:ascii="Arial" w:eastAsia="Times New Roman" w:hAnsi="Arial" w:cs="Arial"/>
      <w:vanish/>
      <w:sz w:val="16"/>
      <w:szCs w:val="16"/>
      <w:lang w:eastAsia="pl-PL"/>
    </w:rPr>
  </w:style>
  <w:style w:type="paragraph" w:styleId="Zagicieoddouformularza">
    <w:name w:val="HTML Bottom of Form"/>
    <w:basedOn w:val="Normalny"/>
    <w:next w:val="Normalny"/>
    <w:link w:val="ZagicieoddouformularzaZnak"/>
    <w:hidden/>
    <w:rsid w:val="000B31BB"/>
    <w:pPr>
      <w:pBdr>
        <w:top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douformularzaZnak">
    <w:name w:val="Zagięcie od dołu formularza Znak"/>
    <w:basedOn w:val="Domylnaczcionkaakapitu"/>
    <w:link w:val="Zagicieoddouformularza"/>
    <w:rsid w:val="000B31BB"/>
    <w:rPr>
      <w:rFonts w:ascii="Arial" w:eastAsia="Times New Roman" w:hAnsi="Arial" w:cs="Arial"/>
      <w:vanish/>
      <w:sz w:val="16"/>
      <w:szCs w:val="16"/>
      <w:lang w:eastAsia="pl-PL"/>
    </w:rPr>
  </w:style>
  <w:style w:type="character" w:customStyle="1" w:styleId="alb">
    <w:name w:val="a_lb"/>
    <w:rsid w:val="000B31BB"/>
  </w:style>
  <w:style w:type="character" w:customStyle="1" w:styleId="markedcontent">
    <w:name w:val="markedcontent"/>
    <w:basedOn w:val="Domylnaczcionkaakapitu"/>
    <w:rsid w:val="0029097C"/>
  </w:style>
  <w:style w:type="paragraph" w:styleId="Listapunktowana">
    <w:name w:val="List Bullet"/>
    <w:basedOn w:val="Normalny"/>
    <w:uiPriority w:val="99"/>
    <w:unhideWhenUsed/>
    <w:rsid w:val="00A87B98"/>
    <w:pPr>
      <w:numPr>
        <w:numId w:val="68"/>
      </w:numPr>
      <w:contextualSpacing/>
    </w:pPr>
  </w:style>
  <w:style w:type="paragraph" w:customStyle="1" w:styleId="Akapitzlist1">
    <w:name w:val="Akapit z listą1"/>
    <w:basedOn w:val="Normalny"/>
    <w:rsid w:val="004761BC"/>
    <w:pPr>
      <w:spacing w:after="200" w:line="276" w:lineRule="auto"/>
      <w:ind w:left="720"/>
    </w:pPr>
    <w:rPr>
      <w:rFonts w:ascii="Calibri" w:eastAsia="Times New Roman" w:hAnsi="Calibri" w:cs="Times New Roman"/>
    </w:rPr>
  </w:style>
  <w:style w:type="character" w:styleId="Uwydatnienie">
    <w:name w:val="Emphasis"/>
    <w:basedOn w:val="Domylnaczcionkaakapitu"/>
    <w:uiPriority w:val="20"/>
    <w:qFormat/>
    <w:rsid w:val="004761B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9428834">
      <w:bodyDiv w:val="1"/>
      <w:marLeft w:val="0"/>
      <w:marRight w:val="0"/>
      <w:marTop w:val="0"/>
      <w:marBottom w:val="0"/>
      <w:divBdr>
        <w:top w:val="none" w:sz="0" w:space="0" w:color="auto"/>
        <w:left w:val="none" w:sz="0" w:space="0" w:color="auto"/>
        <w:bottom w:val="none" w:sz="0" w:space="0" w:color="auto"/>
        <w:right w:val="none" w:sz="0" w:space="0" w:color="auto"/>
      </w:divBdr>
    </w:div>
    <w:div w:id="1929847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2.xml"/><Relationship Id="rId18" Type="http://schemas.openxmlformats.org/officeDocument/2006/relationships/chart" Target="charts/chart4.xml"/><Relationship Id="rId26" Type="http://schemas.openxmlformats.org/officeDocument/2006/relationships/chart" Target="charts/chart9.xml"/><Relationship Id="rId39"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image" Target="media/image2.png"/><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chart" Target="charts/chart1.xml"/><Relationship Id="rId17" Type="http://schemas.openxmlformats.org/officeDocument/2006/relationships/footer" Target="footer3.xml"/><Relationship Id="rId25" Type="http://schemas.openxmlformats.org/officeDocument/2006/relationships/chart" Target="charts/chart8.xml"/><Relationship Id="rId33" Type="http://schemas.openxmlformats.org/officeDocument/2006/relationships/footer" Target="footer8.xml"/><Relationship Id="rId38"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chart" Target="charts/chart6.xml"/><Relationship Id="rId29" Type="http://schemas.openxmlformats.org/officeDocument/2006/relationships/hyperlink" Target="http://www.gminagorzyce.pl" TargetMode="External"/><Relationship Id="rId41"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gminagorzyce.pl/j3/index.php/gmina/polozenie-gminy" TargetMode="External"/><Relationship Id="rId24" Type="http://schemas.openxmlformats.org/officeDocument/2006/relationships/chart" Target="charts/chart7.xml"/><Relationship Id="rId32" Type="http://schemas.openxmlformats.org/officeDocument/2006/relationships/footer" Target="footer7.xml"/><Relationship Id="rId37" Type="http://schemas.openxmlformats.org/officeDocument/2006/relationships/image" Target="media/image5.png"/><Relationship Id="rId40" Type="http://schemas.openxmlformats.org/officeDocument/2006/relationships/footer" Target="footer9.xm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footer" Target="footer6.xml"/><Relationship Id="rId28" Type="http://schemas.openxmlformats.org/officeDocument/2006/relationships/chart" Target="charts/chart11.xml"/><Relationship Id="rId36"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chart" Target="charts/chart5.xml"/><Relationship Id="rId3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hart" Target="charts/chart3.xml"/><Relationship Id="rId22" Type="http://schemas.openxmlformats.org/officeDocument/2006/relationships/footer" Target="footer5.xml"/><Relationship Id="rId27" Type="http://schemas.openxmlformats.org/officeDocument/2006/relationships/chart" Target="charts/chart10.xml"/><Relationship Id="rId30" Type="http://schemas.openxmlformats.org/officeDocument/2006/relationships/hyperlink" Target="http://www.gorzyce.itl.pl" TargetMode="External"/><Relationship Id="rId35" Type="http://schemas.openxmlformats.org/officeDocument/2006/relationships/image" Target="media/image3.png"/><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Arkusz_programu_Microsoft_Excel1.xlsx"/></Relationships>
</file>

<file path=word/charts/_rels/chart10.xml.rels><?xml version="1.0" encoding="UTF-8" standalone="yes"?>
<Relationships xmlns="http://schemas.openxmlformats.org/package/2006/relationships"><Relationship Id="rId1" Type="http://schemas.openxmlformats.org/officeDocument/2006/relationships/oleObject" Target="file:///M:\fc8174b83cd04cb9a8d382dd6eec88a2%20sprawozdanie%20roczne.xls" TargetMode="External"/></Relationships>
</file>

<file path=word/charts/_rels/chart11.xml.rels><?xml version="1.0" encoding="UTF-8" standalone="yes"?>
<Relationships xmlns="http://schemas.openxmlformats.org/package/2006/relationships"><Relationship Id="rId3" Type="http://schemas.openxmlformats.org/officeDocument/2006/relationships/package" Target="../embeddings/Arkusz_programu_Microsoft_Excel6.xlsx"/><Relationship Id="rId2" Type="http://schemas.microsoft.com/office/2011/relationships/chartColorStyle" Target="colors5.xml"/><Relationship Id="rId1" Type="http://schemas.microsoft.com/office/2011/relationships/chartStyle" Target="style5.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ULE\Desktop\Nowy%20Arkusz%20programu%20Microsoft%20Excel.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DULE\Desktop\Nowy%20Arkusz%20programu%20Microsoft%20Excel.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Arkusz_programu_Microsoft_Excel2.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6.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7.xml.rels><?xml version="1.0" encoding="UTF-8" standalone="yes"?>
<Relationships xmlns="http://schemas.openxmlformats.org/package/2006/relationships"><Relationship Id="rId1" Type="http://schemas.openxmlformats.org/officeDocument/2006/relationships/package" Target="../embeddings/Arkusz_programu_Microsoft_Excel3.xlsx"/></Relationships>
</file>

<file path=word/charts/_rels/chart8.xml.rels><?xml version="1.0" encoding="UTF-8" standalone="yes"?>
<Relationships xmlns="http://schemas.openxmlformats.org/package/2006/relationships"><Relationship Id="rId1" Type="http://schemas.openxmlformats.org/officeDocument/2006/relationships/package" Target="../embeddings/Arkusz_programu_Microsoft_Excel4.xlsx"/></Relationships>
</file>

<file path=word/charts/_rels/chart9.xml.rels><?xml version="1.0" encoding="UTF-8" standalone="yes"?>
<Relationships xmlns="http://schemas.openxmlformats.org/package/2006/relationships"><Relationship Id="rId3" Type="http://schemas.openxmlformats.org/officeDocument/2006/relationships/package" Target="../embeddings/Arkusz_programu_Microsoft_Excel5.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pl-PL" sz="1200" b="1">
                <a:solidFill>
                  <a:sysClr val="windowText" lastClr="000000"/>
                </a:solidFill>
                <a:effectLst/>
                <a:latin typeface="Times New Roman" panose="02020603050405020304" pitchFamily="18" charset="0"/>
                <a:cs typeface="Times New Roman" panose="02020603050405020304" pitchFamily="18" charset="0"/>
              </a:rPr>
              <a:t>Procentowy podział dotacji przekazanych przez Gminę Gorzyce       w ramach otwartych konkursów ofert w roku 2021</a:t>
            </a:r>
          </a:p>
        </c:rich>
      </c:tx>
      <c:layout>
        <c:manualLayout>
          <c:xMode val="edge"/>
          <c:yMode val="edge"/>
          <c:x val="9.2687445319335079E-2"/>
          <c:y val="3.7037037037037035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25"/>
          <c:y val="0.33499671916010504"/>
          <c:w val="0.81388888888888888"/>
          <c:h val="0.41403324584426948"/>
        </c:manualLayout>
      </c:layout>
      <c:pie3DChart>
        <c:varyColors val="1"/>
        <c:ser>
          <c:idx val="0"/>
          <c:order val="0"/>
          <c:dPt>
            <c:idx val="0"/>
            <c:bubble3D val="0"/>
            <c:spPr>
              <a:solidFill>
                <a:schemeClr val="accent6">
                  <a:lumMod val="75000"/>
                </a:schemeClr>
              </a:solidFill>
              <a:ln w="25400">
                <a:solidFill>
                  <a:schemeClr val="lt1"/>
                </a:solidFill>
              </a:ln>
              <a:effectLst/>
              <a:sp3d contourW="25400">
                <a:contourClr>
                  <a:schemeClr val="lt1"/>
                </a:contourClr>
              </a:sp3d>
            </c:spPr>
          </c:dPt>
          <c:dPt>
            <c:idx val="1"/>
            <c:bubble3D val="0"/>
            <c:spPr>
              <a:solidFill>
                <a:schemeClr val="accent3">
                  <a:lumMod val="75000"/>
                </a:schemeClr>
              </a:solidFill>
              <a:ln w="25400">
                <a:solidFill>
                  <a:schemeClr val="lt1"/>
                </a:solidFill>
              </a:ln>
              <a:effectLst/>
              <a:sp3d contourW="25400">
                <a:contourClr>
                  <a:schemeClr val="lt1"/>
                </a:contourClr>
              </a:sp3d>
            </c:spPr>
          </c:dPt>
          <c:dLbls>
            <c:dLbl>
              <c:idx val="0"/>
              <c:layout>
                <c:manualLayout>
                  <c:x val="-2.3520122484689415E-2"/>
                  <c:y val="8.8677456984543601E-3"/>
                </c:manualLayout>
              </c:layout>
              <c:tx>
                <c:rich>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r>
                      <a:rPr lang="en-US">
                        <a:solidFill>
                          <a:sysClr val="windowText" lastClr="000000"/>
                        </a:solidFill>
                      </a:rPr>
                      <a:t>3,43 %</a:t>
                    </a:r>
                  </a:p>
                </c:rich>
              </c:tx>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r>
                      <a:rPr lang="en-US" sz="1050" b="1">
                        <a:solidFill>
                          <a:sysClr val="windowText" lastClr="000000"/>
                        </a:solidFill>
                      </a:rPr>
                      <a:t>96,57 %</a:t>
                    </a:r>
                  </a:p>
                </c:rich>
              </c:tx>
              <c:numFmt formatCode="0.00%" sourceLinked="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Arkusz2!$C$5:$C$6</c:f>
              <c:strCache>
                <c:ptCount val="2"/>
                <c:pt idx="0">
                  <c:v>PRZECIWDZIAŁANIE UZALEŻNIENIOM I PATOLOGIOM SPOŁECZNYM</c:v>
                </c:pt>
                <c:pt idx="1">
                  <c:v>WSPIERANIE I UPOWSZECHNIANIE KULTURY FIZYCZNEJ </c:v>
                </c:pt>
              </c:strCache>
            </c:strRef>
          </c:cat>
          <c:val>
            <c:numRef>
              <c:f>Arkusz2!$D$5:$D$6</c:f>
              <c:numCache>
                <c:formatCode>#,##0</c:formatCode>
                <c:ptCount val="2"/>
                <c:pt idx="0">
                  <c:v>14000</c:v>
                </c:pt>
                <c:pt idx="1">
                  <c:v>394000</c:v>
                </c:pt>
              </c:numCache>
            </c:numRef>
          </c:val>
        </c:ser>
        <c:ser>
          <c:idx val="1"/>
          <c:order val="1"/>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cat>
            <c:strRef>
              <c:f>Arkusz2!$C$5:$C$6</c:f>
              <c:strCache>
                <c:ptCount val="2"/>
                <c:pt idx="0">
                  <c:v>PRZECIWDZIAŁANIE UZALEŻNIENIOM I PATOLOGIOM SPOŁECZNYM</c:v>
                </c:pt>
                <c:pt idx="1">
                  <c:v>WSPIERANIE I UPOWSZECHNIANIE KULTURY FIZYCZNEJ </c:v>
                </c:pt>
              </c:strCache>
            </c:strRef>
          </c:cat>
          <c:val>
            <c:numRef>
              <c:f>Arkusz2!$E$5:$E$6</c:f>
              <c:numCache>
                <c:formatCode>0.00</c:formatCode>
                <c:ptCount val="2"/>
                <c:pt idx="0">
                  <c:v>3.4313725490196081</c:v>
                </c:pt>
                <c:pt idx="1">
                  <c:v>96.568627450980387</c:v>
                </c:pt>
              </c:numCache>
            </c:numRef>
          </c:val>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559769314549968"/>
          <c:y val="5.3020628868382859E-2"/>
          <c:w val="0.8432231685325049"/>
          <c:h val="0.67967270566823856"/>
        </c:manualLayout>
      </c:layout>
      <c:barChart>
        <c:barDir val="col"/>
        <c:grouping val="stacked"/>
        <c:varyColors val="0"/>
        <c:ser>
          <c:idx val="1"/>
          <c:order val="1"/>
          <c:tx>
            <c:strRef>
              <c:f>WPF_Analiza!$D$47</c:f>
              <c:strCache>
                <c:ptCount val="1"/>
                <c:pt idx="0">
                  <c:v>spłata rat kapitałowych (kredyty, pożyczki, obligacje)</c:v>
                </c:pt>
              </c:strCache>
            </c:strRef>
          </c:tx>
          <c:invertIfNegative val="0"/>
          <c:cat>
            <c:numRef>
              <c:f>WPF_bazowy!$N$9:$W$9</c:f>
              <c:numCache>
                <c:formatCode>0</c:formatCode>
                <c:ptCount val="10"/>
                <c:pt idx="0">
                  <c:v>2022</c:v>
                </c:pt>
                <c:pt idx="1">
                  <c:v>2023</c:v>
                </c:pt>
                <c:pt idx="2">
                  <c:v>2024</c:v>
                </c:pt>
                <c:pt idx="3">
                  <c:v>2025</c:v>
                </c:pt>
                <c:pt idx="4">
                  <c:v>2026</c:v>
                </c:pt>
                <c:pt idx="5">
                  <c:v>2027</c:v>
                </c:pt>
                <c:pt idx="6">
                  <c:v>2028</c:v>
                </c:pt>
                <c:pt idx="7">
                  <c:v>2029</c:v>
                </c:pt>
                <c:pt idx="8">
                  <c:v>2030</c:v>
                </c:pt>
                <c:pt idx="9">
                  <c:v>2031</c:v>
                </c:pt>
              </c:numCache>
            </c:numRef>
          </c:cat>
          <c:val>
            <c:numRef>
              <c:f>WPF_Analiza!$N$47:$W$47</c:f>
              <c:numCache>
                <c:formatCode>#\ ##0.00_ ;[Red]\-#\ ##0.00\ </c:formatCode>
                <c:ptCount val="10"/>
                <c:pt idx="0">
                  <c:v>880000</c:v>
                </c:pt>
                <c:pt idx="1">
                  <c:v>940000</c:v>
                </c:pt>
                <c:pt idx="2">
                  <c:v>940000</c:v>
                </c:pt>
                <c:pt idx="3">
                  <c:v>1240000</c:v>
                </c:pt>
                <c:pt idx="4">
                  <c:v>1280000</c:v>
                </c:pt>
                <c:pt idx="5">
                  <c:v>1247424</c:v>
                </c:pt>
                <c:pt idx="6">
                  <c:v>1120000</c:v>
                </c:pt>
                <c:pt idx="7">
                  <c:v>1200000</c:v>
                </c:pt>
                <c:pt idx="8">
                  <c:v>1200000</c:v>
                </c:pt>
                <c:pt idx="9">
                  <c:v>1200000</c:v>
                </c:pt>
              </c:numCache>
            </c:numRef>
          </c:val>
          <c:extLst xmlns:c16r2="http://schemas.microsoft.com/office/drawing/2015/06/chart">
            <c:ext xmlns:c16="http://schemas.microsoft.com/office/drawing/2014/chart" uri="{C3380CC4-5D6E-409C-BE32-E72D297353CC}">
              <c16:uniqueId val="{00000000-5570-42B0-9ABF-FC40576F95D6}"/>
            </c:ext>
          </c:extLst>
        </c:ser>
        <c:ser>
          <c:idx val="0"/>
          <c:order val="2"/>
          <c:tx>
            <c:strRef>
              <c:f>WPF_Analiza!$D$26</c:f>
              <c:strCache>
                <c:ptCount val="1"/>
                <c:pt idx="0">
                  <c:v>wydatki na obsługę długu</c:v>
                </c:pt>
              </c:strCache>
            </c:strRef>
          </c:tx>
          <c:invertIfNegative val="0"/>
          <c:cat>
            <c:numRef>
              <c:f>WPF_bazowy!$N$9:$W$9</c:f>
              <c:numCache>
                <c:formatCode>0</c:formatCode>
                <c:ptCount val="10"/>
                <c:pt idx="0">
                  <c:v>2022</c:v>
                </c:pt>
                <c:pt idx="1">
                  <c:v>2023</c:v>
                </c:pt>
                <c:pt idx="2">
                  <c:v>2024</c:v>
                </c:pt>
                <c:pt idx="3">
                  <c:v>2025</c:v>
                </c:pt>
                <c:pt idx="4">
                  <c:v>2026</c:v>
                </c:pt>
                <c:pt idx="5">
                  <c:v>2027</c:v>
                </c:pt>
                <c:pt idx="6">
                  <c:v>2028</c:v>
                </c:pt>
                <c:pt idx="7">
                  <c:v>2029</c:v>
                </c:pt>
                <c:pt idx="8">
                  <c:v>2030</c:v>
                </c:pt>
                <c:pt idx="9">
                  <c:v>2031</c:v>
                </c:pt>
              </c:numCache>
            </c:numRef>
          </c:cat>
          <c:val>
            <c:numRef>
              <c:f>WPF_Analiza!$N$26:$W$26</c:f>
              <c:numCache>
                <c:formatCode>#\ ##0.00_ ;[Red]\-#\ ##0.00\ </c:formatCode>
                <c:ptCount val="10"/>
                <c:pt idx="0">
                  <c:v>540000</c:v>
                </c:pt>
                <c:pt idx="1">
                  <c:v>990000</c:v>
                </c:pt>
                <c:pt idx="2">
                  <c:v>708000</c:v>
                </c:pt>
                <c:pt idx="3">
                  <c:v>667000</c:v>
                </c:pt>
                <c:pt idx="4">
                  <c:v>617000</c:v>
                </c:pt>
                <c:pt idx="5">
                  <c:v>564000</c:v>
                </c:pt>
                <c:pt idx="6">
                  <c:v>518000</c:v>
                </c:pt>
                <c:pt idx="7">
                  <c:v>473000</c:v>
                </c:pt>
                <c:pt idx="8">
                  <c:v>426000</c:v>
                </c:pt>
                <c:pt idx="9">
                  <c:v>377000</c:v>
                </c:pt>
              </c:numCache>
            </c:numRef>
          </c:val>
          <c:extLst xmlns:c16r2="http://schemas.microsoft.com/office/drawing/2015/06/chart">
            <c:ext xmlns:c16="http://schemas.microsoft.com/office/drawing/2014/chart" uri="{C3380CC4-5D6E-409C-BE32-E72D297353CC}">
              <c16:uniqueId val="{00000001-5570-42B0-9ABF-FC40576F95D6}"/>
            </c:ext>
          </c:extLst>
        </c:ser>
        <c:dLbls>
          <c:showLegendKey val="0"/>
          <c:showVal val="0"/>
          <c:showCatName val="0"/>
          <c:showSerName val="0"/>
          <c:showPercent val="0"/>
          <c:showBubbleSize val="0"/>
        </c:dLbls>
        <c:gapWidth val="150"/>
        <c:overlap val="100"/>
        <c:axId val="505887552"/>
        <c:axId val="388917184"/>
      </c:barChart>
      <c:lineChart>
        <c:grouping val="standard"/>
        <c:varyColors val="0"/>
        <c:ser>
          <c:idx val="2"/>
          <c:order val="0"/>
          <c:tx>
            <c:strRef>
              <c:f>WPF_Analiza!$D$57</c:f>
              <c:strCache>
                <c:ptCount val="1"/>
                <c:pt idx="0">
                  <c:v>kwota długu</c:v>
                </c:pt>
              </c:strCache>
            </c:strRef>
          </c:tx>
          <c:marker>
            <c:symbol val="none"/>
          </c:marker>
          <c:cat>
            <c:numRef>
              <c:f>WPF_Analiza!$N$9:$W$9</c:f>
              <c:numCache>
                <c:formatCode>0</c:formatCode>
                <c:ptCount val="10"/>
                <c:pt idx="0">
                  <c:v>2022</c:v>
                </c:pt>
                <c:pt idx="1">
                  <c:v>2023</c:v>
                </c:pt>
                <c:pt idx="2">
                  <c:v>2024</c:v>
                </c:pt>
                <c:pt idx="3">
                  <c:v>2025</c:v>
                </c:pt>
                <c:pt idx="4">
                  <c:v>2026</c:v>
                </c:pt>
                <c:pt idx="5">
                  <c:v>2027</c:v>
                </c:pt>
                <c:pt idx="6">
                  <c:v>2028</c:v>
                </c:pt>
                <c:pt idx="7">
                  <c:v>2029</c:v>
                </c:pt>
                <c:pt idx="8">
                  <c:v>2030</c:v>
                </c:pt>
                <c:pt idx="9">
                  <c:v>2031</c:v>
                </c:pt>
              </c:numCache>
            </c:numRef>
          </c:cat>
          <c:val>
            <c:numRef>
              <c:f>WPF_Analiza!$N$57:$W$57</c:f>
              <c:numCache>
                <c:formatCode>#\ ##0.00_ ;[Red]\-#\ ##0.00\ </c:formatCode>
                <c:ptCount val="10"/>
                <c:pt idx="0">
                  <c:v>19258482.969999999</c:v>
                </c:pt>
                <c:pt idx="1">
                  <c:v>18318482.969999999</c:v>
                </c:pt>
                <c:pt idx="2">
                  <c:v>17378482.969999999</c:v>
                </c:pt>
                <c:pt idx="3">
                  <c:v>16138482.970000001</c:v>
                </c:pt>
                <c:pt idx="4">
                  <c:v>14858482.970000001</c:v>
                </c:pt>
                <c:pt idx="5">
                  <c:v>13611058.970000001</c:v>
                </c:pt>
                <c:pt idx="6">
                  <c:v>12491058.970000001</c:v>
                </c:pt>
                <c:pt idx="7">
                  <c:v>11291058.970000001</c:v>
                </c:pt>
                <c:pt idx="8">
                  <c:v>10091058.970000001</c:v>
                </c:pt>
                <c:pt idx="9">
                  <c:v>8891058.9700000007</c:v>
                </c:pt>
              </c:numCache>
            </c:numRef>
          </c:val>
          <c:smooth val="0"/>
          <c:extLst xmlns:c16r2="http://schemas.microsoft.com/office/drawing/2015/06/chart">
            <c:ext xmlns:c16="http://schemas.microsoft.com/office/drawing/2014/chart" uri="{C3380CC4-5D6E-409C-BE32-E72D297353CC}">
              <c16:uniqueId val="{00000002-5570-42B0-9ABF-FC40576F95D6}"/>
            </c:ext>
          </c:extLst>
        </c:ser>
        <c:ser>
          <c:idx val="3"/>
          <c:order val="3"/>
          <c:tx>
            <c:strRef>
              <c:f>WPF_Analiza!$D$60</c:f>
              <c:strCache>
                <c:ptCount val="1"/>
                <c:pt idx="0">
                  <c:v>nadwyżka operacyjna (Db-Wb)</c:v>
                </c:pt>
              </c:strCache>
            </c:strRef>
          </c:tx>
          <c:marker>
            <c:symbol val="none"/>
          </c:marker>
          <c:cat>
            <c:numRef>
              <c:f>WPF_Analiza!$N$9:$W$9</c:f>
              <c:numCache>
                <c:formatCode>0</c:formatCode>
                <c:ptCount val="10"/>
                <c:pt idx="0">
                  <c:v>2022</c:v>
                </c:pt>
                <c:pt idx="1">
                  <c:v>2023</c:v>
                </c:pt>
                <c:pt idx="2">
                  <c:v>2024</c:v>
                </c:pt>
                <c:pt idx="3">
                  <c:v>2025</c:v>
                </c:pt>
                <c:pt idx="4">
                  <c:v>2026</c:v>
                </c:pt>
                <c:pt idx="5">
                  <c:v>2027</c:v>
                </c:pt>
                <c:pt idx="6">
                  <c:v>2028</c:v>
                </c:pt>
                <c:pt idx="7">
                  <c:v>2029</c:v>
                </c:pt>
                <c:pt idx="8">
                  <c:v>2030</c:v>
                </c:pt>
                <c:pt idx="9">
                  <c:v>2031</c:v>
                </c:pt>
              </c:numCache>
            </c:numRef>
          </c:cat>
          <c:val>
            <c:numRef>
              <c:f>WPF_Analiza!$N$60:$W$60</c:f>
              <c:numCache>
                <c:formatCode>#\ ##0.00_ ;[Red]\-#\ ##0.00\ </c:formatCode>
                <c:ptCount val="10"/>
                <c:pt idx="0">
                  <c:v>-1181412.02</c:v>
                </c:pt>
                <c:pt idx="1">
                  <c:v>965362.06</c:v>
                </c:pt>
                <c:pt idx="2">
                  <c:v>1851014.13</c:v>
                </c:pt>
                <c:pt idx="3">
                  <c:v>2783939.66</c:v>
                </c:pt>
                <c:pt idx="4">
                  <c:v>3755381.71</c:v>
                </c:pt>
                <c:pt idx="5">
                  <c:v>3755381.71</c:v>
                </c:pt>
                <c:pt idx="6">
                  <c:v>3755381.71</c:v>
                </c:pt>
                <c:pt idx="7">
                  <c:v>3755381.71</c:v>
                </c:pt>
                <c:pt idx="8">
                  <c:v>3755381.71</c:v>
                </c:pt>
                <c:pt idx="9">
                  <c:v>3755381.71</c:v>
                </c:pt>
              </c:numCache>
            </c:numRef>
          </c:val>
          <c:smooth val="0"/>
          <c:extLst xmlns:c16r2="http://schemas.microsoft.com/office/drawing/2015/06/chart">
            <c:ext xmlns:c16="http://schemas.microsoft.com/office/drawing/2014/chart" uri="{C3380CC4-5D6E-409C-BE32-E72D297353CC}">
              <c16:uniqueId val="{00000003-5570-42B0-9ABF-FC40576F95D6}"/>
            </c:ext>
          </c:extLst>
        </c:ser>
        <c:dLbls>
          <c:showLegendKey val="0"/>
          <c:showVal val="0"/>
          <c:showCatName val="0"/>
          <c:showSerName val="0"/>
          <c:showPercent val="0"/>
          <c:showBubbleSize val="0"/>
        </c:dLbls>
        <c:marker val="1"/>
        <c:smooth val="0"/>
        <c:axId val="505887552"/>
        <c:axId val="388917184"/>
      </c:lineChart>
      <c:catAx>
        <c:axId val="505887552"/>
        <c:scaling>
          <c:orientation val="minMax"/>
        </c:scaling>
        <c:delete val="0"/>
        <c:axPos val="b"/>
        <c:numFmt formatCode="0" sourceLinked="1"/>
        <c:majorTickMark val="out"/>
        <c:minorTickMark val="none"/>
        <c:tickLblPos val="nextTo"/>
        <c:txPr>
          <a:bodyPr rot="0" vert="horz"/>
          <a:lstStyle/>
          <a:p>
            <a:pPr>
              <a:defRPr sz="800" b="0" i="0" u="none" strike="noStrike" baseline="0">
                <a:solidFill>
                  <a:srgbClr val="000000"/>
                </a:solidFill>
                <a:latin typeface="Arial Narrow"/>
                <a:ea typeface="Arial Narrow"/>
                <a:cs typeface="Arial Narrow"/>
              </a:defRPr>
            </a:pPr>
            <a:endParaRPr lang="pl-PL"/>
          </a:p>
        </c:txPr>
        <c:crossAx val="388917184"/>
        <c:crosses val="autoZero"/>
        <c:auto val="1"/>
        <c:lblAlgn val="ctr"/>
        <c:lblOffset val="100"/>
        <c:noMultiLvlLbl val="0"/>
      </c:catAx>
      <c:valAx>
        <c:axId val="388917184"/>
        <c:scaling>
          <c:orientation val="minMax"/>
        </c:scaling>
        <c:delete val="0"/>
        <c:axPos val="l"/>
        <c:majorGridlines/>
        <c:numFmt formatCode="#,##0_ ;[Red]\-#,##0\ " sourceLinked="0"/>
        <c:majorTickMark val="out"/>
        <c:minorTickMark val="none"/>
        <c:tickLblPos val="nextTo"/>
        <c:txPr>
          <a:bodyPr rot="0" vert="horz"/>
          <a:lstStyle/>
          <a:p>
            <a:pPr>
              <a:defRPr sz="800" b="0" i="0" u="none" strike="noStrike" baseline="0">
                <a:solidFill>
                  <a:srgbClr val="000000"/>
                </a:solidFill>
                <a:latin typeface="Arial Narrow"/>
                <a:ea typeface="Arial Narrow"/>
                <a:cs typeface="Arial Narrow"/>
              </a:defRPr>
            </a:pPr>
            <a:endParaRPr lang="pl-PL"/>
          </a:p>
        </c:txPr>
        <c:crossAx val="505887552"/>
        <c:crosses val="autoZero"/>
        <c:crossBetween val="between"/>
        <c:dispUnits>
          <c:builtInUnit val="thousands"/>
          <c:dispUnitsLbl>
            <c:layout/>
            <c:txPr>
              <a:bodyPr rot="-5400000" vert="horz"/>
              <a:lstStyle/>
              <a:p>
                <a:pPr algn="ctr">
                  <a:defRPr sz="800" b="0" i="0" u="none" strike="noStrike" baseline="0">
                    <a:solidFill>
                      <a:srgbClr val="000000"/>
                    </a:solidFill>
                    <a:latin typeface="Arial Narrow"/>
                    <a:ea typeface="Arial Narrow"/>
                    <a:cs typeface="Arial Narrow"/>
                  </a:defRPr>
                </a:pPr>
                <a:endParaRPr lang="pl-PL"/>
              </a:p>
            </c:txPr>
          </c:dispUnitsLbl>
        </c:dispUnits>
      </c:valAx>
    </c:plotArea>
    <c:legend>
      <c:legendPos val="r"/>
      <c:layout>
        <c:manualLayout>
          <c:xMode val="edge"/>
          <c:yMode val="edge"/>
          <c:x val="0.1101513711648113"/>
          <c:y val="0.85813294614768909"/>
          <c:w val="0.79265748031496064"/>
          <c:h val="0.10380633271904838"/>
        </c:manualLayout>
      </c:layout>
      <c:overlay val="0"/>
      <c:txPr>
        <a:bodyPr/>
        <a:lstStyle/>
        <a:p>
          <a:pPr>
            <a:defRPr sz="600" b="0" i="0" u="none" strike="noStrike" baseline="0">
              <a:solidFill>
                <a:srgbClr val="000000"/>
              </a:solidFill>
              <a:latin typeface="Arial Narrow"/>
              <a:ea typeface="Arial Narrow"/>
              <a:cs typeface="Arial Narrow"/>
            </a:defRPr>
          </a:pPr>
          <a:endParaRPr lang="pl-PL"/>
        </a:p>
      </c:txPr>
    </c:legend>
    <c:plotVisOnly val="1"/>
    <c:dispBlanksAs val="gap"/>
    <c:showDLblsOverMax val="0"/>
  </c:chart>
  <c:spPr>
    <a:ln>
      <a:noFill/>
    </a:ln>
  </c:spPr>
  <c:txPr>
    <a:bodyPr/>
    <a:lstStyle/>
    <a:p>
      <a:pPr>
        <a:defRPr sz="800" b="0" i="0" u="none" strike="noStrike" baseline="0">
          <a:solidFill>
            <a:srgbClr val="000000"/>
          </a:solidFill>
          <a:latin typeface="Arial Narrow"/>
          <a:ea typeface="Arial Narrow"/>
          <a:cs typeface="Arial Narrow"/>
        </a:defRPr>
      </a:pPr>
      <a:endParaRPr lang="pl-PL"/>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50" b="0" i="0" u="none" strike="noStrike" kern="1200" spc="0" baseline="0">
                <a:solidFill>
                  <a:schemeClr val="tx1">
                    <a:lumMod val="65000"/>
                    <a:lumOff val="35000"/>
                  </a:schemeClr>
                </a:solidFill>
                <a:latin typeface="+mn-lt"/>
                <a:ea typeface="+mn-ea"/>
                <a:cs typeface="+mn-cs"/>
              </a:defRPr>
            </a:pPr>
            <a:r>
              <a:rPr lang="pl-PL" sz="1150" baseline="0"/>
              <a:t>Powody przyznania pomocy społecznej</a:t>
            </a:r>
            <a:endParaRPr lang="en-US" sz="1150" baseline="0"/>
          </a:p>
        </c:rich>
      </c:tx>
      <c:layout/>
      <c:overlay val="0"/>
      <c:spPr>
        <a:noFill/>
        <a:ln>
          <a:noFill/>
        </a:ln>
        <a:effectLst/>
      </c:spPr>
      <c:txPr>
        <a:bodyPr rot="0" spcFirstLastPara="1" vertOverflow="ellipsis" vert="horz" wrap="square" anchor="ctr" anchorCtr="1"/>
        <a:lstStyle/>
        <a:p>
          <a:pPr>
            <a:defRPr sz="115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pieChart>
        <c:varyColors val="1"/>
        <c:ser>
          <c:idx val="0"/>
          <c:order val="0"/>
          <c:tx>
            <c:strRef>
              <c:f>Arkusz1!$B$1</c:f>
              <c:strCache>
                <c:ptCount val="1"/>
                <c:pt idx="0">
                  <c:v>Seria 1</c:v>
                </c:pt>
              </c:strCache>
            </c:strRef>
          </c:tx>
          <c:dPt>
            <c:idx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3763-4E91-974E-6C5CE4EF2E1A}"/>
              </c:ext>
            </c:extLst>
          </c:dPt>
          <c:dPt>
            <c:idx val="1"/>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3763-4E91-974E-6C5CE4EF2E1A}"/>
              </c:ext>
            </c:extLst>
          </c:dPt>
          <c:dPt>
            <c:idx val="2"/>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3763-4E91-974E-6C5CE4EF2E1A}"/>
              </c:ext>
            </c:extLst>
          </c:dPt>
          <c:dPt>
            <c:idx val="3"/>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3763-4E91-974E-6C5CE4EF2E1A}"/>
              </c:ext>
            </c:extLst>
          </c:dPt>
          <c:dPt>
            <c:idx val="4"/>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9-3763-4E91-974E-6C5CE4EF2E1A}"/>
              </c:ext>
            </c:extLst>
          </c:dPt>
          <c:dPt>
            <c:idx val="5"/>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B-3763-4E91-974E-6C5CE4EF2E1A}"/>
              </c:ext>
            </c:extLst>
          </c:dPt>
          <c:dPt>
            <c:idx val="6"/>
            <c:bubble3D val="0"/>
            <c:spPr>
              <a:solidFill>
                <a:schemeClr val="accent1">
                  <a:lumMod val="60000"/>
                </a:schemeClr>
              </a:solidFill>
              <a:ln>
                <a:noFill/>
              </a:ln>
              <a:effectLst/>
            </c:spPr>
            <c:extLst xmlns:c16r2="http://schemas.microsoft.com/office/drawing/2015/06/chart">
              <c:ext xmlns:c16="http://schemas.microsoft.com/office/drawing/2014/chart" uri="{C3380CC4-5D6E-409C-BE32-E72D297353CC}">
                <c16:uniqueId val="{0000000D-3763-4E91-974E-6C5CE4EF2E1A}"/>
              </c:ext>
            </c:extLst>
          </c:dPt>
          <c:cat>
            <c:strRef>
              <c:f>Arkusz1!$A$2:$A$8</c:f>
              <c:strCache>
                <c:ptCount val="7"/>
                <c:pt idx="0">
                  <c:v>ubóstwo</c:v>
                </c:pt>
                <c:pt idx="1">
                  <c:v>bezrobocie</c:v>
                </c:pt>
                <c:pt idx="2">
                  <c:v>niepełnosprawność </c:v>
                </c:pt>
                <c:pt idx="3">
                  <c:v>choroba</c:v>
                </c:pt>
                <c:pt idx="4">
                  <c:v>alkoholizm</c:v>
                </c:pt>
                <c:pt idx="5">
                  <c:v>bezdomność</c:v>
                </c:pt>
                <c:pt idx="6">
                  <c:v>bezradność w spr. Opiekuńczo-wychowawczych</c:v>
                </c:pt>
              </c:strCache>
            </c:strRef>
          </c:cat>
          <c:val>
            <c:numRef>
              <c:f>Arkusz1!$B$2:$B$8</c:f>
              <c:numCache>
                <c:formatCode>General</c:formatCode>
                <c:ptCount val="7"/>
                <c:pt idx="0">
                  <c:v>111</c:v>
                </c:pt>
                <c:pt idx="1">
                  <c:v>75</c:v>
                </c:pt>
                <c:pt idx="2">
                  <c:v>78</c:v>
                </c:pt>
                <c:pt idx="3">
                  <c:v>102</c:v>
                </c:pt>
                <c:pt idx="4">
                  <c:v>43</c:v>
                </c:pt>
                <c:pt idx="5">
                  <c:v>12</c:v>
                </c:pt>
                <c:pt idx="6">
                  <c:v>23</c:v>
                </c:pt>
              </c:numCache>
            </c:numRef>
          </c:val>
          <c:extLst xmlns:c16r2="http://schemas.microsoft.com/office/drawing/2015/06/chart">
            <c:ext xmlns:c16="http://schemas.microsoft.com/office/drawing/2014/chart" uri="{C3380CC4-5D6E-409C-BE32-E72D297353CC}">
              <c16:uniqueId val="{0000000E-3763-4E91-974E-6C5CE4EF2E1A}"/>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pl-PL" sz="1300" baseline="0"/>
              <a:t>Udział powierzchni poszczególnych miejscowości w powierzchni ogólnej Gminy Gorzyce</a:t>
            </a:r>
          </a:p>
        </c:rich>
      </c:tx>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dLbl>
            <c:dLbl>
              <c:idx val="1"/>
              <c:layout>
                <c:manualLayout>
                  <c:x val="-6.6800267201069831E-3"/>
                  <c:y val="-4.14507772020725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layout>
                    <c:manualLayout>
                      <c:w val="0.23199743318658314"/>
                      <c:h val="0.17899827288428324"/>
                    </c:manualLayout>
                  </c15:layout>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pl-PL"/>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pl-PL"/>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pl-PL"/>
                </a:p>
              </c:txPr>
              <c:dLblPos val="outEnd"/>
              <c:showLegendKey val="0"/>
              <c:showVal val="0"/>
              <c:showCatName val="1"/>
              <c:showSerName val="0"/>
              <c:showPercent val="1"/>
              <c:showBubbleSize val="0"/>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pl-PL"/>
                </a:p>
              </c:txPr>
              <c:dLblPos val="outEnd"/>
              <c:showLegendKey val="0"/>
              <c:showVal val="0"/>
              <c:showCatName val="1"/>
              <c:showSerName val="0"/>
              <c:showPercent val="1"/>
              <c:showBubbleSize val="0"/>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pl-PL"/>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Arkusz1!$B$3:$B$10</c:f>
              <c:strCache>
                <c:ptCount val="8"/>
                <c:pt idx="0">
                  <c:v>Furmany</c:v>
                </c:pt>
                <c:pt idx="1">
                  <c:v>Gorzyce (sołectwo+osiedle)</c:v>
                </c:pt>
                <c:pt idx="2">
                  <c:v>Motycze Poduchowne</c:v>
                </c:pt>
                <c:pt idx="3">
                  <c:v>Orliska</c:v>
                </c:pt>
                <c:pt idx="4">
                  <c:v>Sokolniki</c:v>
                </c:pt>
                <c:pt idx="5">
                  <c:v>Trześń</c:v>
                </c:pt>
                <c:pt idx="6">
                  <c:v>Wrzawy</c:v>
                </c:pt>
                <c:pt idx="7">
                  <c:v>Zalesie Gorzyckie</c:v>
                </c:pt>
              </c:strCache>
            </c:strRef>
          </c:cat>
          <c:val>
            <c:numRef>
              <c:f>Arkusz1!$C$3:$C$10</c:f>
              <c:numCache>
                <c:formatCode>General</c:formatCode>
                <c:ptCount val="8"/>
                <c:pt idx="0">
                  <c:v>411.79</c:v>
                </c:pt>
                <c:pt idx="1">
                  <c:v>968.43</c:v>
                </c:pt>
                <c:pt idx="2">
                  <c:v>282.86</c:v>
                </c:pt>
                <c:pt idx="3">
                  <c:v>432.3</c:v>
                </c:pt>
                <c:pt idx="4">
                  <c:v>1913.87</c:v>
                </c:pt>
                <c:pt idx="5">
                  <c:v>989.41</c:v>
                </c:pt>
                <c:pt idx="6">
                  <c:v>1593.32</c:v>
                </c:pt>
                <c:pt idx="7">
                  <c:v>298.27</c:v>
                </c:pt>
              </c:numCache>
            </c:numRef>
          </c:val>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pl-PL"/>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pl-PL"/>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pl-PL"/>
                </a:p>
              </c:txPr>
              <c:dLblPos val="outEnd"/>
              <c:showLegendKey val="0"/>
              <c:showVal val="0"/>
              <c:showCatName val="1"/>
              <c:showSerName val="0"/>
              <c:showPercent val="1"/>
              <c:showBubbleSize val="0"/>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pl-PL"/>
                </a:p>
              </c:txPr>
              <c:dLblPos val="outEnd"/>
              <c:showLegendKey val="0"/>
              <c:showVal val="0"/>
              <c:showCatName val="1"/>
              <c:showSerName val="0"/>
              <c:showPercent val="1"/>
              <c:showBubbleSize val="0"/>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pl-PL"/>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Arkusz1!$B$3:$B$10</c:f>
              <c:strCache>
                <c:ptCount val="8"/>
                <c:pt idx="0">
                  <c:v>Furmany</c:v>
                </c:pt>
                <c:pt idx="1">
                  <c:v>Gorzyce (sołectwo+osiedle)</c:v>
                </c:pt>
                <c:pt idx="2">
                  <c:v>Motycze Poduchowne</c:v>
                </c:pt>
                <c:pt idx="3">
                  <c:v>Orliska</c:v>
                </c:pt>
                <c:pt idx="4">
                  <c:v>Sokolniki</c:v>
                </c:pt>
                <c:pt idx="5">
                  <c:v>Trześń</c:v>
                </c:pt>
                <c:pt idx="6">
                  <c:v>Wrzawy</c:v>
                </c:pt>
                <c:pt idx="7">
                  <c:v>Zalesie Gorzyckie</c:v>
                </c:pt>
              </c:strCache>
            </c:strRef>
          </c:cat>
          <c:val>
            <c:numRef>
              <c:f>Arkusz1!$D$3:$D$10</c:f>
              <c:numCache>
                <c:formatCode>0.00%</c:formatCode>
                <c:ptCount val="8"/>
                <c:pt idx="0">
                  <c:v>0.06</c:v>
                </c:pt>
                <c:pt idx="1">
                  <c:v>0.14000000000000001</c:v>
                </c:pt>
                <c:pt idx="2">
                  <c:v>0.04</c:v>
                </c:pt>
                <c:pt idx="3">
                  <c:v>0.06</c:v>
                </c:pt>
                <c:pt idx="4">
                  <c:v>0.28000000000000003</c:v>
                </c:pt>
                <c:pt idx="5">
                  <c:v>0.15</c:v>
                </c:pt>
                <c:pt idx="6">
                  <c:v>0.23</c:v>
                </c:pt>
                <c:pt idx="7">
                  <c:v>0.04</c:v>
                </c:pt>
              </c:numCache>
            </c:numRef>
          </c:val>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pl-PL" sz="1300" baseline="0"/>
              <a:t>Udział liczby mieszkańców poszczególnych miejscowości w ogólnej liczbie mieszkańców gminy gorzyce</a:t>
            </a:r>
            <a:endParaRPr lang="en-US" sz="1300" baseline="0"/>
          </a:p>
        </c:rich>
      </c:tx>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dLbl>
            <c:dLbl>
              <c:idx val="2"/>
              <c:layout>
                <c:manualLayout>
                  <c:x val="2.7923211169284468E-2"/>
                  <c:y val="-1.4378918860822581E-16"/>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layout/>
                </c:ext>
              </c:extLst>
            </c:dLbl>
            <c:dLbl>
              <c:idx val="3"/>
              <c:layout>
                <c:manualLayout>
                  <c:x val="-3.0059044551798194E-2"/>
                  <c:y val="-2.696629213483146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layout/>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pl-PL"/>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pl-PL"/>
                </a:p>
              </c:txPr>
              <c:dLblPos val="outEnd"/>
              <c:showLegendKey val="0"/>
              <c:showVal val="0"/>
              <c:showCatName val="1"/>
              <c:showSerName val="0"/>
              <c:showPercent val="1"/>
              <c:showBubbleSize val="0"/>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pl-PL"/>
                </a:p>
              </c:txPr>
              <c:dLblPos val="outEnd"/>
              <c:showLegendKey val="0"/>
              <c:showVal val="0"/>
              <c:showCatName val="1"/>
              <c:showSerName val="0"/>
              <c:showPercent val="1"/>
              <c:showBubbleSize val="0"/>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pl-PL"/>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Arkusz2!$A$1:$A$8</c:f>
              <c:strCache>
                <c:ptCount val="8"/>
                <c:pt idx="0">
                  <c:v>Furmany</c:v>
                </c:pt>
                <c:pt idx="1">
                  <c:v>Gorzyce (sołectwo+osiedle)</c:v>
                </c:pt>
                <c:pt idx="2">
                  <c:v>Motycze Poduchowne</c:v>
                </c:pt>
                <c:pt idx="3">
                  <c:v>Orliska</c:v>
                </c:pt>
                <c:pt idx="4">
                  <c:v>Sokolniki</c:v>
                </c:pt>
                <c:pt idx="5">
                  <c:v>Trześń</c:v>
                </c:pt>
                <c:pt idx="6">
                  <c:v>Wrzawy</c:v>
                </c:pt>
                <c:pt idx="7">
                  <c:v>Zalesie Gorzyckie</c:v>
                </c:pt>
              </c:strCache>
            </c:strRef>
          </c:cat>
          <c:val>
            <c:numRef>
              <c:f>Arkusz2!$B$1:$B$8</c:f>
              <c:numCache>
                <c:formatCode>General</c:formatCode>
                <c:ptCount val="8"/>
                <c:pt idx="0">
                  <c:v>750</c:v>
                </c:pt>
                <c:pt idx="1">
                  <c:v>6325</c:v>
                </c:pt>
                <c:pt idx="2">
                  <c:v>372</c:v>
                </c:pt>
                <c:pt idx="3">
                  <c:v>232</c:v>
                </c:pt>
                <c:pt idx="4">
                  <c:v>1887</c:v>
                </c:pt>
                <c:pt idx="5">
                  <c:v>1531</c:v>
                </c:pt>
                <c:pt idx="6">
                  <c:v>1592</c:v>
                </c:pt>
                <c:pt idx="7">
                  <c:v>205</c:v>
                </c:pt>
              </c:numCache>
            </c:numRef>
          </c:val>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pl-PL"/>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pl-PL"/>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pl-PL"/>
                </a:p>
              </c:txPr>
              <c:dLblPos val="outEnd"/>
              <c:showLegendKey val="0"/>
              <c:showVal val="0"/>
              <c:showCatName val="1"/>
              <c:showSerName val="0"/>
              <c:showPercent val="1"/>
              <c:showBubbleSize val="0"/>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pl-PL"/>
                </a:p>
              </c:txPr>
              <c:dLblPos val="outEnd"/>
              <c:showLegendKey val="0"/>
              <c:showVal val="0"/>
              <c:showCatName val="1"/>
              <c:showSerName val="0"/>
              <c:showPercent val="1"/>
              <c:showBubbleSize val="0"/>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pl-PL"/>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Arkusz2!$A$1:$A$8</c:f>
              <c:strCache>
                <c:ptCount val="8"/>
                <c:pt idx="0">
                  <c:v>Furmany</c:v>
                </c:pt>
                <c:pt idx="1">
                  <c:v>Gorzyce (sołectwo+osiedle)</c:v>
                </c:pt>
                <c:pt idx="2">
                  <c:v>Motycze Poduchowne</c:v>
                </c:pt>
                <c:pt idx="3">
                  <c:v>Orliska</c:v>
                </c:pt>
                <c:pt idx="4">
                  <c:v>Sokolniki</c:v>
                </c:pt>
                <c:pt idx="5">
                  <c:v>Trześń</c:v>
                </c:pt>
                <c:pt idx="6">
                  <c:v>Wrzawy</c:v>
                </c:pt>
                <c:pt idx="7">
                  <c:v>Zalesie Gorzyckie</c:v>
                </c:pt>
              </c:strCache>
            </c:strRef>
          </c:cat>
          <c:val>
            <c:numRef>
              <c:f>Arkusz2!$C$1:$C$8</c:f>
              <c:numCache>
                <c:formatCode>0.00%</c:formatCode>
                <c:ptCount val="8"/>
                <c:pt idx="0">
                  <c:v>5.8200000000000002E-2</c:v>
                </c:pt>
                <c:pt idx="1">
                  <c:v>0.49049999999999999</c:v>
                </c:pt>
                <c:pt idx="2">
                  <c:v>2.8899999999999999E-2</c:v>
                </c:pt>
                <c:pt idx="3">
                  <c:v>1.7999999999999999E-2</c:v>
                </c:pt>
                <c:pt idx="4">
                  <c:v>0.14630000000000001</c:v>
                </c:pt>
                <c:pt idx="5">
                  <c:v>0.1187</c:v>
                </c:pt>
                <c:pt idx="6">
                  <c:v>0.1235</c:v>
                </c:pt>
                <c:pt idx="7">
                  <c:v>1.5900000000000001E-2</c:v>
                </c:pt>
              </c:numCache>
            </c:numRef>
          </c:val>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pl-PL" sz="1400" b="0" i="0" u="none" strike="noStrike" baseline="0">
                <a:solidFill>
                  <a:srgbClr val="333333"/>
                </a:solidFill>
                <a:latin typeface="Calibri"/>
                <a:cs typeface="Calibri"/>
              </a:rPr>
              <a:t>Dochody 2021</a:t>
            </a:r>
          </a:p>
          <a:p>
            <a:pPr>
              <a:defRPr sz="1000" b="0" i="0" u="none" strike="noStrike" baseline="0">
                <a:solidFill>
                  <a:srgbClr val="000000"/>
                </a:solidFill>
                <a:latin typeface="Calibri"/>
                <a:ea typeface="Calibri"/>
                <a:cs typeface="Calibri"/>
              </a:defRPr>
            </a:pPr>
            <a:r>
              <a:rPr lang="pl-PL" sz="1400" b="0" i="0" u="none" strike="noStrike" baseline="0">
                <a:solidFill>
                  <a:srgbClr val="333333"/>
                </a:solidFill>
                <a:latin typeface="Calibri"/>
                <a:cs typeface="Calibri"/>
              </a:rPr>
              <a:t> </a:t>
            </a:r>
          </a:p>
        </c:rich>
      </c:tx>
      <c:layout/>
      <c:overlay val="0"/>
      <c:spPr>
        <a:noFill/>
        <a:ln w="25400">
          <a:noFill/>
        </a:ln>
      </c:spPr>
    </c:title>
    <c:autoTitleDeleted val="0"/>
    <c:plotArea>
      <c:layout>
        <c:manualLayout>
          <c:layoutTarget val="inner"/>
          <c:xMode val="edge"/>
          <c:yMode val="edge"/>
          <c:x val="0.10337270341207348"/>
          <c:y val="0.22175012216333922"/>
          <c:w val="0.79677955902831454"/>
          <c:h val="0.59272495406167691"/>
        </c:manualLayout>
      </c:layout>
      <c:barChart>
        <c:barDir val="col"/>
        <c:grouping val="clustered"/>
        <c:varyColors val="0"/>
        <c:ser>
          <c:idx val="0"/>
          <c:order val="0"/>
          <c:tx>
            <c:strRef>
              <c:f>Arkusz1!$E$14</c:f>
              <c:strCache>
                <c:ptCount val="1"/>
                <c:pt idx="0">
                  <c:v>Dochody ogółem, z tego:</c:v>
                </c:pt>
              </c:strCache>
            </c:strRef>
          </c:tx>
          <c:spPr>
            <a:solidFill>
              <a:srgbClr val="5B9BD5"/>
            </a:solidFill>
            <a:ln w="25400">
              <a:noFill/>
            </a:ln>
          </c:spPr>
          <c:invertIfNegative val="0"/>
          <c:cat>
            <c:strRef>
              <c:f>Arkusz1!$F$13:$G$13</c:f>
              <c:strCache>
                <c:ptCount val="2"/>
                <c:pt idx="0">
                  <c:v> Plan po zmianach na dzień 31.12.2021</c:v>
                </c:pt>
                <c:pt idx="1">
                  <c:v> Wykonanie 2021</c:v>
                </c:pt>
              </c:strCache>
            </c:strRef>
          </c:cat>
          <c:val>
            <c:numRef>
              <c:f>Arkusz1!$F$14:$G$14</c:f>
              <c:numCache>
                <c:formatCode>#,##0.00</c:formatCode>
                <c:ptCount val="2"/>
                <c:pt idx="0">
                  <c:v>64045867.960000001</c:v>
                </c:pt>
                <c:pt idx="1">
                  <c:v>69285419.129999995</c:v>
                </c:pt>
              </c:numCache>
            </c:numRef>
          </c:val>
          <c:extLst xmlns:c16r2="http://schemas.microsoft.com/office/drawing/2015/06/chart">
            <c:ext xmlns:c16="http://schemas.microsoft.com/office/drawing/2014/chart" uri="{C3380CC4-5D6E-409C-BE32-E72D297353CC}">
              <c16:uniqueId val="{00000000-9511-44FA-9D04-89E26940DD88}"/>
            </c:ext>
          </c:extLst>
        </c:ser>
        <c:ser>
          <c:idx val="1"/>
          <c:order val="1"/>
          <c:tx>
            <c:strRef>
              <c:f>Arkusz1!$E$15</c:f>
              <c:strCache>
                <c:ptCount val="1"/>
                <c:pt idx="0">
                  <c:v>majątkowe</c:v>
                </c:pt>
              </c:strCache>
            </c:strRef>
          </c:tx>
          <c:spPr>
            <a:solidFill>
              <a:srgbClr val="ED7D31"/>
            </a:solidFill>
            <a:ln w="25400">
              <a:noFill/>
            </a:ln>
          </c:spPr>
          <c:invertIfNegative val="0"/>
          <c:cat>
            <c:strRef>
              <c:f>Arkusz1!$F$13:$G$13</c:f>
              <c:strCache>
                <c:ptCount val="2"/>
                <c:pt idx="0">
                  <c:v> Plan po zmianach na dzień 31.12.2021</c:v>
                </c:pt>
                <c:pt idx="1">
                  <c:v> Wykonanie 2021</c:v>
                </c:pt>
              </c:strCache>
            </c:strRef>
          </c:cat>
          <c:val>
            <c:numRef>
              <c:f>Arkusz1!$F$15:$G$15</c:f>
              <c:numCache>
                <c:formatCode>#,##0.00</c:formatCode>
                <c:ptCount val="2"/>
                <c:pt idx="0">
                  <c:v>2144944.08</c:v>
                </c:pt>
                <c:pt idx="1">
                  <c:v>5227153.16</c:v>
                </c:pt>
              </c:numCache>
            </c:numRef>
          </c:val>
          <c:extLst xmlns:c16r2="http://schemas.microsoft.com/office/drawing/2015/06/chart">
            <c:ext xmlns:c16="http://schemas.microsoft.com/office/drawing/2014/chart" uri="{C3380CC4-5D6E-409C-BE32-E72D297353CC}">
              <c16:uniqueId val="{00000001-9511-44FA-9D04-89E26940DD88}"/>
            </c:ext>
          </c:extLst>
        </c:ser>
        <c:ser>
          <c:idx val="2"/>
          <c:order val="2"/>
          <c:tx>
            <c:strRef>
              <c:f>Arkusz1!$E$16</c:f>
              <c:strCache>
                <c:ptCount val="1"/>
                <c:pt idx="0">
                  <c:v>bieżące</c:v>
                </c:pt>
              </c:strCache>
            </c:strRef>
          </c:tx>
          <c:spPr>
            <a:solidFill>
              <a:srgbClr val="A5A5A5"/>
            </a:solidFill>
            <a:ln w="25400">
              <a:noFill/>
            </a:ln>
          </c:spPr>
          <c:invertIfNegative val="0"/>
          <c:cat>
            <c:strRef>
              <c:f>Arkusz1!$F$13:$G$13</c:f>
              <c:strCache>
                <c:ptCount val="2"/>
                <c:pt idx="0">
                  <c:v> Plan po zmianach na dzień 31.12.2021</c:v>
                </c:pt>
                <c:pt idx="1">
                  <c:v> Wykonanie 2021</c:v>
                </c:pt>
              </c:strCache>
            </c:strRef>
          </c:cat>
          <c:val>
            <c:numRef>
              <c:f>Arkusz1!$F$16:$G$16</c:f>
              <c:numCache>
                <c:formatCode>#,##0.00</c:formatCode>
                <c:ptCount val="2"/>
                <c:pt idx="0">
                  <c:v>61900923.880000003</c:v>
                </c:pt>
                <c:pt idx="1">
                  <c:v>64058265.969999999</c:v>
                </c:pt>
              </c:numCache>
            </c:numRef>
          </c:val>
          <c:extLst xmlns:c16r2="http://schemas.microsoft.com/office/drawing/2015/06/chart">
            <c:ext xmlns:c16="http://schemas.microsoft.com/office/drawing/2014/chart" uri="{C3380CC4-5D6E-409C-BE32-E72D297353CC}">
              <c16:uniqueId val="{00000002-9511-44FA-9D04-89E26940DD88}"/>
            </c:ext>
          </c:extLst>
        </c:ser>
        <c:dLbls>
          <c:showLegendKey val="0"/>
          <c:showVal val="0"/>
          <c:showCatName val="0"/>
          <c:showSerName val="0"/>
          <c:showPercent val="0"/>
          <c:showBubbleSize val="0"/>
        </c:dLbls>
        <c:gapWidth val="219"/>
        <c:overlap val="-27"/>
        <c:axId val="510102288"/>
        <c:axId val="506042008"/>
      </c:barChart>
      <c:catAx>
        <c:axId val="510102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pl-PL"/>
          </a:p>
        </c:txPr>
        <c:crossAx val="506042008"/>
        <c:crosses val="autoZero"/>
        <c:auto val="1"/>
        <c:lblAlgn val="ctr"/>
        <c:lblOffset val="100"/>
        <c:noMultiLvlLbl val="0"/>
      </c:catAx>
      <c:valAx>
        <c:axId val="5060420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pl-PL"/>
          </a:p>
        </c:txPr>
        <c:crossAx val="510102288"/>
        <c:crosses val="autoZero"/>
        <c:crossBetween val="between"/>
      </c:valAx>
      <c:spPr>
        <a:noFill/>
        <a:ln w="25400">
          <a:noFill/>
        </a:ln>
      </c:spPr>
    </c:plotArea>
    <c:legend>
      <c:legendPos val="b"/>
      <c:layout/>
      <c:overlay val="0"/>
      <c:spPr>
        <a:noFill/>
        <a:ln w="25400">
          <a:noFill/>
        </a:ln>
      </c:spPr>
      <c:txPr>
        <a:bodyPr/>
        <a:lstStyle/>
        <a:p>
          <a:pPr>
            <a:defRPr sz="825" b="0" i="0" u="none" strike="noStrike" baseline="0">
              <a:solidFill>
                <a:srgbClr val="333333"/>
              </a:solidFill>
              <a:latin typeface="Calibri"/>
              <a:ea typeface="Calibri"/>
              <a:cs typeface="Calibri"/>
            </a:defRPr>
          </a:pPr>
          <a:endParaRPr lang="pl-PL"/>
        </a:p>
      </c:txPr>
    </c:legend>
    <c:plotVisOnly val="1"/>
    <c:dispBlanksAs val="gap"/>
    <c:showDLblsOverMax val="0"/>
  </c:chart>
  <c:spPr>
    <a:solidFill>
      <a:schemeClr val="bg1"/>
    </a:solidFill>
    <a:ln w="9525" cap="flat" cmpd="sng" algn="ctr">
      <a:noFill/>
      <a:round/>
    </a:ln>
    <a:effectLst/>
  </c:spPr>
  <c:txPr>
    <a:bodyPr/>
    <a:lstStyle/>
    <a:p>
      <a:pPr>
        <a:defRPr sz="1000" b="0" i="0" u="none" strike="noStrike" baseline="0">
          <a:solidFill>
            <a:srgbClr val="000000"/>
          </a:solidFill>
          <a:latin typeface="Calibri"/>
          <a:ea typeface="Calibri"/>
          <a:cs typeface="Calibri"/>
        </a:defRPr>
      </a:pPr>
      <a:endParaRPr lang="pl-PL"/>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i="0" u="none" strike="noStrike" baseline="0">
                <a:solidFill>
                  <a:srgbClr val="333333"/>
                </a:solidFill>
                <a:latin typeface="Calibri"/>
                <a:ea typeface="Calibri"/>
                <a:cs typeface="Calibri"/>
              </a:defRPr>
            </a:pPr>
            <a:r>
              <a:rPr lang="pl-PL"/>
              <a:t>Dochody 2021r. </a:t>
            </a:r>
          </a:p>
        </c:rich>
      </c:tx>
      <c:layout/>
      <c:overlay val="0"/>
      <c:spPr>
        <a:noFill/>
        <a:ln w="25400">
          <a:noFill/>
        </a:ln>
      </c:spPr>
    </c:title>
    <c:autoTitleDeleted val="0"/>
    <c:view3D>
      <c:rotX val="3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FBF3-46C9-9DEA-EE2D669FF01C}"/>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FBF3-46C9-9DEA-EE2D669FF01C}"/>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FBF3-46C9-9DEA-EE2D669FF01C}"/>
              </c:ext>
            </c:extLst>
          </c:dPt>
          <c:dLbls>
            <c:dLbl>
              <c:idx val="0"/>
              <c:layout/>
              <c:tx>
                <c:rich>
                  <a:bodyPr/>
                  <a:lstStyle/>
                  <a:p>
                    <a:pPr>
                      <a:defRPr sz="1000" b="0" i="0" u="none" strike="noStrike" baseline="0">
                        <a:solidFill>
                          <a:srgbClr val="000000"/>
                        </a:solidFill>
                        <a:latin typeface="Calibri"/>
                        <a:ea typeface="Calibri"/>
                        <a:cs typeface="Calibri"/>
                      </a:defRPr>
                    </a:pPr>
                    <a:endParaRPr lang="en-US" sz="900" b="0" i="0" u="none" strike="noStrike" baseline="0">
                      <a:solidFill>
                        <a:srgbClr val="333333"/>
                      </a:solidFill>
                      <a:latin typeface="Calibri"/>
                      <a:cs typeface="Calibri"/>
                    </a:endParaRPr>
                  </a:p>
                  <a:p>
                    <a:pPr>
                      <a:defRPr sz="1000" b="0" i="0" u="none" strike="noStrike" baseline="0">
                        <a:solidFill>
                          <a:srgbClr val="000000"/>
                        </a:solidFill>
                        <a:latin typeface="Calibri"/>
                        <a:ea typeface="Calibri"/>
                        <a:cs typeface="Calibri"/>
                      </a:defRPr>
                    </a:pPr>
                    <a:r>
                      <a:rPr lang="en-US" sz="900" b="0" i="0" u="none" strike="noStrike" baseline="0">
                        <a:solidFill>
                          <a:srgbClr val="333333"/>
                        </a:solidFill>
                        <a:latin typeface="Calibri"/>
                        <a:cs typeface="Calibri"/>
                      </a:rPr>
                      <a:t> 36,59%</a:t>
                    </a:r>
                  </a:p>
                  <a:p>
                    <a:pPr>
                      <a:defRPr sz="1000" b="0" i="0" u="none" strike="noStrike" baseline="0">
                        <a:solidFill>
                          <a:srgbClr val="000000"/>
                        </a:solidFill>
                        <a:latin typeface="Calibri"/>
                        <a:ea typeface="Calibri"/>
                        <a:cs typeface="Calibri"/>
                      </a:defRPr>
                    </a:pPr>
                    <a:endParaRPr lang="en-US" sz="900" b="0" i="0" u="none" strike="noStrike" baseline="0">
                      <a:solidFill>
                        <a:srgbClr val="333333"/>
                      </a:solidFill>
                      <a:latin typeface="Calibri"/>
                      <a:cs typeface="Calibri"/>
                    </a:endParaRPr>
                  </a:p>
                </c:rich>
              </c:tx>
              <c:spPr>
                <a:noFill/>
                <a:ln w="25400">
                  <a:noFill/>
                </a:ln>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FBF3-46C9-9DEA-EE2D669FF01C}"/>
                </c:ext>
                <c:ext xmlns:c15="http://schemas.microsoft.com/office/drawing/2012/chart" uri="{CE6537A1-D6FC-4f65-9D91-7224C49458BB}">
                  <c15:layout/>
                </c:ext>
              </c:extLst>
            </c:dLbl>
            <c:dLbl>
              <c:idx val="1"/>
              <c:layout/>
              <c:tx>
                <c:rich>
                  <a:bodyPr/>
                  <a:lstStyle/>
                  <a:p>
                    <a:pPr>
                      <a:defRPr sz="900" b="0" i="0" u="none" strike="noStrike" baseline="0">
                        <a:solidFill>
                          <a:srgbClr val="333333"/>
                        </a:solidFill>
                        <a:latin typeface="Calibri"/>
                        <a:ea typeface="Calibri"/>
                        <a:cs typeface="Calibri"/>
                      </a:defRPr>
                    </a:pPr>
                    <a:r>
                      <a:rPr lang="en-US"/>
                      <a:t>27,04%</a:t>
                    </a:r>
                  </a:p>
                  <a:p>
                    <a:pPr>
                      <a:defRPr sz="900" b="0" i="0" u="none" strike="noStrike" baseline="0">
                        <a:solidFill>
                          <a:srgbClr val="333333"/>
                        </a:solidFill>
                        <a:latin typeface="Calibri"/>
                        <a:ea typeface="Calibri"/>
                        <a:cs typeface="Calibri"/>
                      </a:defRPr>
                    </a:pPr>
                    <a:endParaRPr lang="en-US"/>
                  </a:p>
                </c:rich>
              </c:tx>
              <c:numFmt formatCode="0.00%" sourceLinked="0"/>
              <c:spPr>
                <a:noFill/>
                <a:ln w="25400">
                  <a:noFill/>
                </a:ln>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3-FBF3-46C9-9DEA-EE2D669FF01C}"/>
                </c:ext>
                <c:ext xmlns:c15="http://schemas.microsoft.com/office/drawing/2012/chart" uri="{CE6537A1-D6FC-4f65-9D91-7224C49458BB}">
                  <c15:layout/>
                </c:ext>
              </c:extLst>
            </c:dLbl>
            <c:dLbl>
              <c:idx val="2"/>
              <c:layout/>
              <c:tx>
                <c:rich>
                  <a:bodyPr/>
                  <a:lstStyle/>
                  <a:p>
                    <a:pPr>
                      <a:defRPr sz="900" b="0" i="0" u="none" strike="noStrike" baseline="0">
                        <a:solidFill>
                          <a:srgbClr val="333333"/>
                        </a:solidFill>
                        <a:latin typeface="Calibri"/>
                        <a:ea typeface="Calibri"/>
                        <a:cs typeface="Calibri"/>
                      </a:defRPr>
                    </a:pPr>
                    <a:r>
                      <a:rPr lang="en-US"/>
                      <a:t> 36,37%]</a:t>
                    </a:r>
                  </a:p>
                </c:rich>
              </c:tx>
              <c:spPr>
                <a:noFill/>
                <a:ln w="25400">
                  <a:noFill/>
                </a:ln>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5-FBF3-46C9-9DEA-EE2D669FF01C}"/>
                </c:ext>
                <c:ext xmlns:c15="http://schemas.microsoft.com/office/drawing/2012/chart" uri="{CE6537A1-D6FC-4f65-9D91-7224C49458BB}">
                  <c15:layout/>
                </c:ext>
              </c:extLst>
            </c:dLbl>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pl-PL"/>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'[Wykres w programie Microsoft Word]Arkusz1'!$M$45:$M$48</c:f>
              <c:strCache>
                <c:ptCount val="3"/>
                <c:pt idx="0">
                  <c:v>dotacje celowe</c:v>
                </c:pt>
                <c:pt idx="1">
                  <c:v>subwencja </c:v>
                </c:pt>
                <c:pt idx="2">
                  <c:v>dochody własne </c:v>
                </c:pt>
              </c:strCache>
              <c:extLst xmlns:c16r2="http://schemas.microsoft.com/office/drawing/2015/06/chart"/>
            </c:strRef>
          </c:cat>
          <c:val>
            <c:numRef>
              <c:f>'[Wykres w programie Microsoft Word]Arkusz1'!$N$45:$N$48</c:f>
              <c:numCache>
                <c:formatCode>#\ ##0.00;[Red]#\ ##0.00</c:formatCode>
                <c:ptCount val="3"/>
                <c:pt idx="0">
                  <c:v>25350835.32</c:v>
                </c:pt>
                <c:pt idx="1">
                  <c:v>18734007</c:v>
                </c:pt>
                <c:pt idx="2">
                  <c:v>25200348.890000001</c:v>
                </c:pt>
              </c:numCache>
              <c:extLst xmlns:c16r2="http://schemas.microsoft.com/office/drawing/2015/06/chart"/>
            </c:numRef>
          </c:val>
          <c:extLst xmlns:c16r2="http://schemas.microsoft.com/office/drawing/2015/06/chart">
            <c:ext xmlns:c16="http://schemas.microsoft.com/office/drawing/2014/chart" uri="{C3380CC4-5D6E-409C-BE32-E72D297353CC}">
              <c16:uniqueId val="{00000006-FBF3-46C9-9DEA-EE2D669FF01C}"/>
            </c:ext>
          </c:extLst>
        </c:ser>
        <c:dLbls>
          <c:showLegendKey val="0"/>
          <c:showVal val="0"/>
          <c:showCatName val="0"/>
          <c:showSerName val="0"/>
          <c:showPercent val="0"/>
          <c:showBubbleSize val="0"/>
          <c:showLeaderLines val="1"/>
        </c:dLbls>
      </c:pie3DChart>
      <c:spPr>
        <a:noFill/>
        <a:ln w="25400">
          <a:noFill/>
        </a:ln>
      </c:spPr>
    </c:plotArea>
    <c:legend>
      <c:legendPos val="r"/>
      <c:layout/>
      <c:overlay val="0"/>
      <c:txPr>
        <a:bodyPr/>
        <a:lstStyle/>
        <a:p>
          <a:pPr rtl="0">
            <a:defRPr sz="920" b="0" i="0" u="none" strike="noStrike" baseline="0">
              <a:solidFill>
                <a:srgbClr val="000000"/>
              </a:solidFill>
              <a:latin typeface="Calibri"/>
              <a:ea typeface="Calibri"/>
              <a:cs typeface="Calibri"/>
            </a:defRPr>
          </a:pPr>
          <a:endParaRPr lang="pl-PL"/>
        </a:p>
      </c:txPr>
    </c:legend>
    <c:plotVisOnly val="1"/>
    <c:dispBlanksAs val="gap"/>
    <c:showDLblsOverMax val="0"/>
  </c:chart>
  <c:spPr>
    <a:solidFill>
      <a:schemeClr val="bg1"/>
    </a:solidFill>
    <a:ln w="9525" cap="flat" cmpd="sng" algn="ctr">
      <a:noFill/>
      <a:round/>
    </a:ln>
    <a:effectLst/>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3"/>
          <c:order val="0"/>
          <c:tx>
            <c:strRef>
              <c:f>'[5dcf90431ca045e997d9c109d8bb21b3.xls]WPF_bazowy'!$D$14</c:f>
              <c:strCache>
                <c:ptCount val="1"/>
                <c:pt idx="0">
                  <c:v>subwencja ogólna</c:v>
                </c:pt>
              </c:strCache>
            </c:strRef>
          </c:tx>
          <c:marker>
            <c:symbol val="none"/>
          </c:marker>
          <c:cat>
            <c:numRef>
              <c:f>'[5dcf90431ca045e997d9c109d8bb21b3.xls]WPF_bazowy'!$F$9:$W$9</c:f>
              <c:numCache>
                <c:formatCode>0</c:formatCode>
                <c:ptCount val="18"/>
                <c:pt idx="0">
                  <c:v>2015</c:v>
                </c:pt>
                <c:pt idx="1">
                  <c:v>2016</c:v>
                </c:pt>
                <c:pt idx="2">
                  <c:v>2017</c:v>
                </c:pt>
                <c:pt idx="3">
                  <c:v>2018</c:v>
                </c:pt>
                <c:pt idx="4">
                  <c:v>2019</c:v>
                </c:pt>
                <c:pt idx="5">
                  <c:v>2020</c:v>
                </c:pt>
                <c:pt idx="6">
                  <c:v>2021</c:v>
                </c:pt>
                <c:pt idx="7">
                  <c:v>2021</c:v>
                </c:pt>
                <c:pt idx="8">
                  <c:v>2022</c:v>
                </c:pt>
                <c:pt idx="9">
                  <c:v>2023</c:v>
                </c:pt>
                <c:pt idx="10">
                  <c:v>2024</c:v>
                </c:pt>
                <c:pt idx="11">
                  <c:v>2025</c:v>
                </c:pt>
                <c:pt idx="12">
                  <c:v>2026</c:v>
                </c:pt>
                <c:pt idx="13">
                  <c:v>2027</c:v>
                </c:pt>
                <c:pt idx="14">
                  <c:v>2028</c:v>
                </c:pt>
                <c:pt idx="15">
                  <c:v>2029</c:v>
                </c:pt>
                <c:pt idx="16">
                  <c:v>2030</c:v>
                </c:pt>
                <c:pt idx="17">
                  <c:v>2031</c:v>
                </c:pt>
              </c:numCache>
            </c:numRef>
          </c:cat>
          <c:val>
            <c:numRef>
              <c:f>'[5dcf90431ca045e997d9c109d8bb21b3.xls]WPF_bazowy'!$F$14:$W$14</c:f>
              <c:numCache>
                <c:formatCode>#\ ##0.00_ ;[Red]\-#\ ##0.00\ </c:formatCode>
                <c:ptCount val="18"/>
                <c:pt idx="0">
                  <c:v>13662140</c:v>
                </c:pt>
                <c:pt idx="1">
                  <c:v>13645535</c:v>
                </c:pt>
                <c:pt idx="2">
                  <c:v>13905271</c:v>
                </c:pt>
                <c:pt idx="3">
                  <c:v>14709226</c:v>
                </c:pt>
                <c:pt idx="4">
                  <c:v>15970260</c:v>
                </c:pt>
                <c:pt idx="5">
                  <c:v>15960762</c:v>
                </c:pt>
                <c:pt idx="6">
                  <c:v>16641805</c:v>
                </c:pt>
                <c:pt idx="7">
                  <c:v>18734007</c:v>
                </c:pt>
                <c:pt idx="8">
                  <c:v>18247766</c:v>
                </c:pt>
                <c:pt idx="9">
                  <c:v>18910988.489999998</c:v>
                </c:pt>
                <c:pt idx="10">
                  <c:v>19478318.140000001</c:v>
                </c:pt>
                <c:pt idx="11">
                  <c:v>20062667.690000001</c:v>
                </c:pt>
                <c:pt idx="12">
                  <c:v>20664547.719999999</c:v>
                </c:pt>
                <c:pt idx="13">
                  <c:v>20664547.719999999</c:v>
                </c:pt>
                <c:pt idx="14">
                  <c:v>20664547.719999999</c:v>
                </c:pt>
                <c:pt idx="15">
                  <c:v>20664547.719999999</c:v>
                </c:pt>
                <c:pt idx="16">
                  <c:v>20664547.719999999</c:v>
                </c:pt>
                <c:pt idx="17">
                  <c:v>20664547.719999999</c:v>
                </c:pt>
              </c:numCache>
            </c:numRef>
          </c:val>
          <c:smooth val="0"/>
          <c:extLst xmlns:c16r2="http://schemas.microsoft.com/office/drawing/2015/06/chart">
            <c:ext xmlns:c16="http://schemas.microsoft.com/office/drawing/2014/chart" uri="{C3380CC4-5D6E-409C-BE32-E72D297353CC}">
              <c16:uniqueId val="{00000000-79BB-4283-BD08-53834C9C53B9}"/>
            </c:ext>
          </c:extLst>
        </c:ser>
        <c:ser>
          <c:idx val="1"/>
          <c:order val="1"/>
          <c:tx>
            <c:strRef>
              <c:f>'[5dcf90431ca045e997d9c109d8bb21b3.xls]WPF_bazowy'!$D$12</c:f>
              <c:strCache>
                <c:ptCount val="1"/>
                <c:pt idx="0">
                  <c:v>udziały w PIT</c:v>
                </c:pt>
              </c:strCache>
            </c:strRef>
          </c:tx>
          <c:marker>
            <c:symbol val="none"/>
          </c:marker>
          <c:cat>
            <c:numRef>
              <c:f>'[5dcf90431ca045e997d9c109d8bb21b3.xls]WPF_bazowy'!$F$9:$W$9</c:f>
              <c:numCache>
                <c:formatCode>0</c:formatCode>
                <c:ptCount val="18"/>
                <c:pt idx="0">
                  <c:v>2015</c:v>
                </c:pt>
                <c:pt idx="1">
                  <c:v>2016</c:v>
                </c:pt>
                <c:pt idx="2">
                  <c:v>2017</c:v>
                </c:pt>
                <c:pt idx="3">
                  <c:v>2018</c:v>
                </c:pt>
                <c:pt idx="4">
                  <c:v>2019</c:v>
                </c:pt>
                <c:pt idx="5">
                  <c:v>2020</c:v>
                </c:pt>
                <c:pt idx="6">
                  <c:v>2021</c:v>
                </c:pt>
                <c:pt idx="7">
                  <c:v>2021</c:v>
                </c:pt>
                <c:pt idx="8">
                  <c:v>2022</c:v>
                </c:pt>
                <c:pt idx="9">
                  <c:v>2023</c:v>
                </c:pt>
                <c:pt idx="10">
                  <c:v>2024</c:v>
                </c:pt>
                <c:pt idx="11">
                  <c:v>2025</c:v>
                </c:pt>
                <c:pt idx="12">
                  <c:v>2026</c:v>
                </c:pt>
                <c:pt idx="13">
                  <c:v>2027</c:v>
                </c:pt>
                <c:pt idx="14">
                  <c:v>2028</c:v>
                </c:pt>
                <c:pt idx="15">
                  <c:v>2029</c:v>
                </c:pt>
                <c:pt idx="16">
                  <c:v>2030</c:v>
                </c:pt>
                <c:pt idx="17">
                  <c:v>2031</c:v>
                </c:pt>
              </c:numCache>
            </c:numRef>
          </c:cat>
          <c:val>
            <c:numRef>
              <c:f>'[5dcf90431ca045e997d9c109d8bb21b3.xls]WPF_bazowy'!$F$12:$W$12</c:f>
              <c:numCache>
                <c:formatCode>#\ ##0.00_ ;[Red]\-#\ ##0.00\ </c:formatCode>
                <c:ptCount val="18"/>
                <c:pt idx="0">
                  <c:v>6644803</c:v>
                </c:pt>
                <c:pt idx="1">
                  <c:v>7260154</c:v>
                </c:pt>
                <c:pt idx="2">
                  <c:v>7871989</c:v>
                </c:pt>
                <c:pt idx="3">
                  <c:v>9060750</c:v>
                </c:pt>
                <c:pt idx="4">
                  <c:v>9840233</c:v>
                </c:pt>
                <c:pt idx="5">
                  <c:v>9823888</c:v>
                </c:pt>
                <c:pt idx="6">
                  <c:v>9740982</c:v>
                </c:pt>
                <c:pt idx="7">
                  <c:v>10543954</c:v>
                </c:pt>
                <c:pt idx="8">
                  <c:v>8797915</c:v>
                </c:pt>
                <c:pt idx="9">
                  <c:v>9061852.4499999993</c:v>
                </c:pt>
                <c:pt idx="10">
                  <c:v>9333708.0199999996</c:v>
                </c:pt>
                <c:pt idx="11">
                  <c:v>9613719.2599999998</c:v>
                </c:pt>
                <c:pt idx="12">
                  <c:v>9902130.8399999999</c:v>
                </c:pt>
                <c:pt idx="13">
                  <c:v>9902130.8399999999</c:v>
                </c:pt>
                <c:pt idx="14">
                  <c:v>9902130.8399999999</c:v>
                </c:pt>
                <c:pt idx="15">
                  <c:v>9902130.8399999999</c:v>
                </c:pt>
                <c:pt idx="16">
                  <c:v>9902130.8399999999</c:v>
                </c:pt>
                <c:pt idx="17">
                  <c:v>9902130.8399999999</c:v>
                </c:pt>
              </c:numCache>
            </c:numRef>
          </c:val>
          <c:smooth val="0"/>
          <c:extLst xmlns:c16r2="http://schemas.microsoft.com/office/drawing/2015/06/chart">
            <c:ext xmlns:c16="http://schemas.microsoft.com/office/drawing/2014/chart" uri="{C3380CC4-5D6E-409C-BE32-E72D297353CC}">
              <c16:uniqueId val="{00000001-79BB-4283-BD08-53834C9C53B9}"/>
            </c:ext>
          </c:extLst>
        </c:ser>
        <c:ser>
          <c:idx val="0"/>
          <c:order val="2"/>
          <c:tx>
            <c:strRef>
              <c:f>'[5dcf90431ca045e997d9c109d8bb21b3.xls]WPF_bazowy'!$D$17</c:f>
              <c:strCache>
                <c:ptCount val="1"/>
                <c:pt idx="0">
                  <c:v>podatek od nieruchomości</c:v>
                </c:pt>
              </c:strCache>
            </c:strRef>
          </c:tx>
          <c:marker>
            <c:symbol val="none"/>
          </c:marker>
          <c:cat>
            <c:numRef>
              <c:f>'[5dcf90431ca045e997d9c109d8bb21b3.xls]WPF_bazowy'!$F$9:$W$9</c:f>
              <c:numCache>
                <c:formatCode>0</c:formatCode>
                <c:ptCount val="18"/>
                <c:pt idx="0">
                  <c:v>2015</c:v>
                </c:pt>
                <c:pt idx="1">
                  <c:v>2016</c:v>
                </c:pt>
                <c:pt idx="2">
                  <c:v>2017</c:v>
                </c:pt>
                <c:pt idx="3">
                  <c:v>2018</c:v>
                </c:pt>
                <c:pt idx="4">
                  <c:v>2019</c:v>
                </c:pt>
                <c:pt idx="5">
                  <c:v>2020</c:v>
                </c:pt>
                <c:pt idx="6">
                  <c:v>2021</c:v>
                </c:pt>
                <c:pt idx="7">
                  <c:v>2021</c:v>
                </c:pt>
                <c:pt idx="8">
                  <c:v>2022</c:v>
                </c:pt>
                <c:pt idx="9">
                  <c:v>2023</c:v>
                </c:pt>
                <c:pt idx="10">
                  <c:v>2024</c:v>
                </c:pt>
                <c:pt idx="11">
                  <c:v>2025</c:v>
                </c:pt>
                <c:pt idx="12">
                  <c:v>2026</c:v>
                </c:pt>
                <c:pt idx="13">
                  <c:v>2027</c:v>
                </c:pt>
                <c:pt idx="14">
                  <c:v>2028</c:v>
                </c:pt>
                <c:pt idx="15">
                  <c:v>2029</c:v>
                </c:pt>
                <c:pt idx="16">
                  <c:v>2030</c:v>
                </c:pt>
                <c:pt idx="17">
                  <c:v>2031</c:v>
                </c:pt>
              </c:numCache>
            </c:numRef>
          </c:cat>
          <c:val>
            <c:numRef>
              <c:f>'[5dcf90431ca045e997d9c109d8bb21b3.xls]WPF_bazowy'!$F$17:$W$17</c:f>
              <c:numCache>
                <c:formatCode>#\ ##0.00_ ;[Red]\-#\ ##0.00\ </c:formatCode>
                <c:ptCount val="18"/>
                <c:pt idx="0">
                  <c:v>6009250.3700000001</c:v>
                </c:pt>
                <c:pt idx="1">
                  <c:v>5960031.79</c:v>
                </c:pt>
                <c:pt idx="2">
                  <c:v>6259479.1600000001</c:v>
                </c:pt>
                <c:pt idx="3">
                  <c:v>6374397.25</c:v>
                </c:pt>
                <c:pt idx="4">
                  <c:v>6616878.2999999998</c:v>
                </c:pt>
                <c:pt idx="5">
                  <c:v>6600189.5999999996</c:v>
                </c:pt>
                <c:pt idx="6">
                  <c:v>6781000</c:v>
                </c:pt>
                <c:pt idx="7">
                  <c:v>7175146.2000000002</c:v>
                </c:pt>
                <c:pt idx="8">
                  <c:v>7440000</c:v>
                </c:pt>
                <c:pt idx="9">
                  <c:v>7663200</c:v>
                </c:pt>
                <c:pt idx="10">
                  <c:v>7893096</c:v>
                </c:pt>
                <c:pt idx="11">
                  <c:v>8129888.8799999999</c:v>
                </c:pt>
                <c:pt idx="12">
                  <c:v>8373785.5499999998</c:v>
                </c:pt>
                <c:pt idx="13">
                  <c:v>8373785.5499999998</c:v>
                </c:pt>
                <c:pt idx="14">
                  <c:v>8373785.5499999998</c:v>
                </c:pt>
                <c:pt idx="15">
                  <c:v>8373785.5499999998</c:v>
                </c:pt>
                <c:pt idx="16">
                  <c:v>8373785.5499999998</c:v>
                </c:pt>
                <c:pt idx="17">
                  <c:v>8373785.5499999998</c:v>
                </c:pt>
              </c:numCache>
            </c:numRef>
          </c:val>
          <c:smooth val="0"/>
          <c:extLst xmlns:c16r2="http://schemas.microsoft.com/office/drawing/2015/06/chart">
            <c:ext xmlns:c16="http://schemas.microsoft.com/office/drawing/2014/chart" uri="{C3380CC4-5D6E-409C-BE32-E72D297353CC}">
              <c16:uniqueId val="{00000002-79BB-4283-BD08-53834C9C53B9}"/>
            </c:ext>
          </c:extLst>
        </c:ser>
        <c:ser>
          <c:idx val="2"/>
          <c:order val="3"/>
          <c:tx>
            <c:strRef>
              <c:f>'[5dcf90431ca045e997d9c109d8bb21b3.xls]WPF_bazowy'!$D$13</c:f>
              <c:strCache>
                <c:ptCount val="1"/>
                <c:pt idx="0">
                  <c:v>udziały w CIT</c:v>
                </c:pt>
              </c:strCache>
            </c:strRef>
          </c:tx>
          <c:marker>
            <c:symbol val="none"/>
          </c:marker>
          <c:cat>
            <c:numRef>
              <c:f>'[5dcf90431ca045e997d9c109d8bb21b3.xls]WPF_bazowy'!$F$9:$W$9</c:f>
              <c:numCache>
                <c:formatCode>0</c:formatCode>
                <c:ptCount val="18"/>
                <c:pt idx="0">
                  <c:v>2015</c:v>
                </c:pt>
                <c:pt idx="1">
                  <c:v>2016</c:v>
                </c:pt>
                <c:pt idx="2">
                  <c:v>2017</c:v>
                </c:pt>
                <c:pt idx="3">
                  <c:v>2018</c:v>
                </c:pt>
                <c:pt idx="4">
                  <c:v>2019</c:v>
                </c:pt>
                <c:pt idx="5">
                  <c:v>2020</c:v>
                </c:pt>
                <c:pt idx="6">
                  <c:v>2021</c:v>
                </c:pt>
                <c:pt idx="7">
                  <c:v>2021</c:v>
                </c:pt>
                <c:pt idx="8">
                  <c:v>2022</c:v>
                </c:pt>
                <c:pt idx="9">
                  <c:v>2023</c:v>
                </c:pt>
                <c:pt idx="10">
                  <c:v>2024</c:v>
                </c:pt>
                <c:pt idx="11">
                  <c:v>2025</c:v>
                </c:pt>
                <c:pt idx="12">
                  <c:v>2026</c:v>
                </c:pt>
                <c:pt idx="13">
                  <c:v>2027</c:v>
                </c:pt>
                <c:pt idx="14">
                  <c:v>2028</c:v>
                </c:pt>
                <c:pt idx="15">
                  <c:v>2029</c:v>
                </c:pt>
                <c:pt idx="16">
                  <c:v>2030</c:v>
                </c:pt>
                <c:pt idx="17">
                  <c:v>2031</c:v>
                </c:pt>
              </c:numCache>
            </c:numRef>
          </c:cat>
          <c:val>
            <c:numRef>
              <c:f>'[5dcf90431ca045e997d9c109d8bb21b3.xls]WPF_bazowy'!$F$13:$W$13</c:f>
              <c:numCache>
                <c:formatCode>#\ ##0.00_ ;[Red]\-#\ ##0.00\ </c:formatCode>
                <c:ptCount val="18"/>
                <c:pt idx="0">
                  <c:v>274281.46999999997</c:v>
                </c:pt>
                <c:pt idx="1">
                  <c:v>406249.9</c:v>
                </c:pt>
                <c:pt idx="2">
                  <c:v>498124.33</c:v>
                </c:pt>
                <c:pt idx="3">
                  <c:v>577748.91</c:v>
                </c:pt>
                <c:pt idx="4">
                  <c:v>567106.51</c:v>
                </c:pt>
                <c:pt idx="5">
                  <c:v>563362.06000000006</c:v>
                </c:pt>
                <c:pt idx="6">
                  <c:v>500009</c:v>
                </c:pt>
                <c:pt idx="7">
                  <c:v>1244099.3799999999</c:v>
                </c:pt>
                <c:pt idx="8">
                  <c:v>788719</c:v>
                </c:pt>
                <c:pt idx="9">
                  <c:v>812380.57</c:v>
                </c:pt>
                <c:pt idx="10">
                  <c:v>836751.99</c:v>
                </c:pt>
                <c:pt idx="11">
                  <c:v>861854.55</c:v>
                </c:pt>
                <c:pt idx="12">
                  <c:v>887710.18</c:v>
                </c:pt>
                <c:pt idx="13">
                  <c:v>887710.18</c:v>
                </c:pt>
                <c:pt idx="14">
                  <c:v>887710.18</c:v>
                </c:pt>
                <c:pt idx="15">
                  <c:v>887710.18</c:v>
                </c:pt>
                <c:pt idx="16">
                  <c:v>887710.18</c:v>
                </c:pt>
                <c:pt idx="17">
                  <c:v>887710.18</c:v>
                </c:pt>
              </c:numCache>
            </c:numRef>
          </c:val>
          <c:smooth val="0"/>
          <c:extLst xmlns:c16r2="http://schemas.microsoft.com/office/drawing/2015/06/chart">
            <c:ext xmlns:c16="http://schemas.microsoft.com/office/drawing/2014/chart" uri="{C3380CC4-5D6E-409C-BE32-E72D297353CC}">
              <c16:uniqueId val="{00000003-79BB-4283-BD08-53834C9C53B9}"/>
            </c:ext>
          </c:extLst>
        </c:ser>
        <c:dLbls>
          <c:showLegendKey val="0"/>
          <c:showVal val="0"/>
          <c:showCatName val="0"/>
          <c:showSerName val="0"/>
          <c:showPercent val="0"/>
          <c:showBubbleSize val="0"/>
        </c:dLbls>
        <c:smooth val="0"/>
        <c:axId val="506038088"/>
        <c:axId val="506043184"/>
      </c:lineChart>
      <c:catAx>
        <c:axId val="506038088"/>
        <c:scaling>
          <c:orientation val="minMax"/>
        </c:scaling>
        <c:delete val="0"/>
        <c:axPos val="b"/>
        <c:numFmt formatCode="0" sourceLinked="1"/>
        <c:majorTickMark val="out"/>
        <c:minorTickMark val="none"/>
        <c:tickLblPos val="nextTo"/>
        <c:txPr>
          <a:bodyPr rot="0" vert="horz"/>
          <a:lstStyle/>
          <a:p>
            <a:pPr>
              <a:defRPr/>
            </a:pPr>
            <a:endParaRPr lang="pl-PL"/>
          </a:p>
        </c:txPr>
        <c:crossAx val="506043184"/>
        <c:crosses val="autoZero"/>
        <c:auto val="1"/>
        <c:lblAlgn val="ctr"/>
        <c:lblOffset val="100"/>
        <c:noMultiLvlLbl val="0"/>
      </c:catAx>
      <c:valAx>
        <c:axId val="506043184"/>
        <c:scaling>
          <c:orientation val="minMax"/>
        </c:scaling>
        <c:delete val="0"/>
        <c:axPos val="l"/>
        <c:majorGridlines/>
        <c:numFmt formatCode="#,##0_ ;[Red]\-#,##0\ " sourceLinked="0"/>
        <c:majorTickMark val="out"/>
        <c:minorTickMark val="none"/>
        <c:tickLblPos val="nextTo"/>
        <c:txPr>
          <a:bodyPr rot="0" vert="horz"/>
          <a:lstStyle/>
          <a:p>
            <a:pPr>
              <a:defRPr/>
            </a:pPr>
            <a:endParaRPr lang="pl-PL"/>
          </a:p>
        </c:txPr>
        <c:crossAx val="506038088"/>
        <c:crosses val="autoZero"/>
        <c:crossBetween val="between"/>
        <c:dispUnits>
          <c:builtInUnit val="thousands"/>
          <c:dispUnitsLbl>
            <c:layout/>
            <c:txPr>
              <a:bodyPr rot="-5400000" vert="horz"/>
              <a:lstStyle/>
              <a:p>
                <a:pPr algn="ctr">
                  <a:defRPr/>
                </a:pPr>
                <a:endParaRPr lang="pl-PL"/>
              </a:p>
            </c:txPr>
          </c:dispUnitsLbl>
        </c:dispUnits>
      </c:valAx>
      <c:spPr>
        <a:solidFill>
          <a:sysClr val="window" lastClr="FFFFFF"/>
        </a:solidFill>
      </c:spPr>
    </c:plotArea>
    <c:legend>
      <c:legendPos val="r"/>
      <c:layout>
        <c:manualLayout>
          <c:xMode val="edge"/>
          <c:yMode val="edge"/>
          <c:x val="0.10598354971514848"/>
          <c:y val="8.3140555706398764E-2"/>
          <c:w val="0.84993372483957896"/>
          <c:h val="5.6981851627520896E-2"/>
        </c:manualLayout>
      </c:layout>
      <c:overlay val="0"/>
    </c:legend>
    <c:plotVisOnly val="0"/>
    <c:dispBlanksAs val="gap"/>
    <c:showDLblsOverMax val="0"/>
  </c:chart>
  <c:spPr>
    <a:solidFill>
      <a:sysClr val="window" lastClr="FFFFFF"/>
    </a:solidFill>
    <a:ln>
      <a:noFill/>
    </a:ln>
  </c:spPr>
  <c:txPr>
    <a:bodyPr/>
    <a:lstStyle/>
    <a:p>
      <a:pPr>
        <a:defRPr sz="800" b="0" i="0" u="none" strike="noStrike" baseline="0">
          <a:solidFill>
            <a:srgbClr val="000000"/>
          </a:solidFill>
          <a:latin typeface="Arial Narrow" panose="020B0606020202030204" pitchFamily="34" charset="0"/>
          <a:ea typeface="Arial Narrow"/>
          <a:cs typeface="Arial Narrow"/>
        </a:defRPr>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i="0" u="none" strike="noStrike" baseline="0">
                <a:solidFill>
                  <a:srgbClr val="333333"/>
                </a:solidFill>
                <a:latin typeface="Calibri"/>
                <a:ea typeface="Calibri"/>
                <a:cs typeface="Calibri"/>
              </a:defRPr>
            </a:pPr>
            <a:r>
              <a:rPr lang="pl-PL"/>
              <a:t>Dochody 2014-2022
</a:t>
            </a:r>
          </a:p>
        </c:rich>
      </c:tx>
      <c:layout/>
      <c:overlay val="0"/>
      <c:spPr>
        <a:noFill/>
        <a:ln w="25400">
          <a:noFill/>
        </a:ln>
      </c:spPr>
    </c:title>
    <c:autoTitleDeleted val="0"/>
    <c:plotArea>
      <c:layout/>
      <c:barChart>
        <c:barDir val="col"/>
        <c:grouping val="clustered"/>
        <c:varyColors val="0"/>
        <c:ser>
          <c:idx val="0"/>
          <c:order val="0"/>
          <c:tx>
            <c:strRef>
              <c:f>'Art. 243 ufp-wzór'!$B$22:$C$22</c:f>
              <c:strCache>
                <c:ptCount val="2"/>
                <c:pt idx="0">
                  <c:v>dochody bieżące (Db)</c:v>
                </c:pt>
              </c:strCache>
            </c:strRef>
          </c:tx>
          <c:spPr>
            <a:solidFill>
              <a:srgbClr val="5B9BD5"/>
            </a:solidFill>
            <a:ln w="25400">
              <a:noFill/>
            </a:ln>
          </c:spPr>
          <c:invertIfNegative val="0"/>
          <c:cat>
            <c:strRef>
              <c:f>'Art. 243 ufp-wzór'!$D$21:$M$21</c:f>
              <c:strCache>
                <c:ptCount val="9"/>
                <c:pt idx="0">
                  <c:v>2014 wykonanie </c:v>
                </c:pt>
                <c:pt idx="1">
                  <c:v>2015 wykonanie </c:v>
                </c:pt>
                <c:pt idx="2">
                  <c:v>2016 wykonanie </c:v>
                </c:pt>
                <c:pt idx="3">
                  <c:v>2017 wykonanie </c:v>
                </c:pt>
                <c:pt idx="4">
                  <c:v>2018 wykonanie </c:v>
                </c:pt>
                <c:pt idx="5">
                  <c:v> 2019 wykonanie</c:v>
                </c:pt>
                <c:pt idx="6">
                  <c:v> 2020 wykonanie</c:v>
                </c:pt>
                <c:pt idx="7">
                  <c:v>2021 wykonanie</c:v>
                </c:pt>
                <c:pt idx="8">
                  <c:v>plan 2022</c:v>
                </c:pt>
              </c:strCache>
            </c:strRef>
          </c:cat>
          <c:val>
            <c:numRef>
              <c:f>'Art. 243 ufp-wzór'!$D$22:$M$22</c:f>
              <c:numCache>
                <c:formatCode>#,##0.00</c:formatCode>
                <c:ptCount val="9"/>
                <c:pt idx="0">
                  <c:v>35093628.799999997</c:v>
                </c:pt>
                <c:pt idx="1">
                  <c:v>35365549.229999997</c:v>
                </c:pt>
                <c:pt idx="2">
                  <c:v>44477797.039999999</c:v>
                </c:pt>
                <c:pt idx="3">
                  <c:v>46667845.57</c:v>
                </c:pt>
                <c:pt idx="4">
                  <c:v>48640069.659999996</c:v>
                </c:pt>
                <c:pt idx="5">
                  <c:v>55538006.119999997</c:v>
                </c:pt>
                <c:pt idx="6">
                  <c:v>58956926.450000003</c:v>
                </c:pt>
                <c:pt idx="7">
                  <c:v>64058265.969999999</c:v>
                </c:pt>
                <c:pt idx="8">
                  <c:v>53029561.280000001</c:v>
                </c:pt>
              </c:numCache>
            </c:numRef>
          </c:val>
          <c:extLst xmlns:c16r2="http://schemas.microsoft.com/office/drawing/2015/06/chart">
            <c:ext xmlns:c16="http://schemas.microsoft.com/office/drawing/2014/chart" uri="{C3380CC4-5D6E-409C-BE32-E72D297353CC}">
              <c16:uniqueId val="{00000000-0AE6-4D3A-B4D6-5D6AC4691589}"/>
            </c:ext>
          </c:extLst>
        </c:ser>
        <c:ser>
          <c:idx val="1"/>
          <c:order val="1"/>
          <c:tx>
            <c:strRef>
              <c:f>'Art. 243 ufp-wzór'!$B$23:$C$23</c:f>
              <c:strCache>
                <c:ptCount val="2"/>
                <c:pt idx="0">
                  <c:v>dochody ze sprzedaży majątku (Sm)</c:v>
                </c:pt>
              </c:strCache>
            </c:strRef>
          </c:tx>
          <c:spPr>
            <a:solidFill>
              <a:srgbClr val="ED7D31"/>
            </a:solidFill>
            <a:ln w="25400">
              <a:noFill/>
            </a:ln>
          </c:spPr>
          <c:invertIfNegative val="0"/>
          <c:cat>
            <c:strRef>
              <c:f>'Art. 243 ufp-wzór'!$D$21:$M$21</c:f>
              <c:strCache>
                <c:ptCount val="9"/>
                <c:pt idx="0">
                  <c:v>2014 wykonanie </c:v>
                </c:pt>
                <c:pt idx="1">
                  <c:v>2015 wykonanie </c:v>
                </c:pt>
                <c:pt idx="2">
                  <c:v>2016 wykonanie </c:v>
                </c:pt>
                <c:pt idx="3">
                  <c:v>2017 wykonanie </c:v>
                </c:pt>
                <c:pt idx="4">
                  <c:v>2018 wykonanie </c:v>
                </c:pt>
                <c:pt idx="5">
                  <c:v> 2019 wykonanie</c:v>
                </c:pt>
                <c:pt idx="6">
                  <c:v> 2020 wykonanie</c:v>
                </c:pt>
                <c:pt idx="7">
                  <c:v>2021 wykonanie</c:v>
                </c:pt>
                <c:pt idx="8">
                  <c:v>plan 2022</c:v>
                </c:pt>
              </c:strCache>
            </c:strRef>
          </c:cat>
          <c:val>
            <c:numRef>
              <c:f>'Art. 243 ufp-wzór'!$D$23:$M$23</c:f>
              <c:numCache>
                <c:formatCode>#,##0.00</c:formatCode>
                <c:ptCount val="9"/>
                <c:pt idx="0">
                  <c:v>421700.03</c:v>
                </c:pt>
                <c:pt idx="1">
                  <c:v>35747.61</c:v>
                </c:pt>
                <c:pt idx="2">
                  <c:v>260312.79</c:v>
                </c:pt>
                <c:pt idx="3">
                  <c:v>716218.49</c:v>
                </c:pt>
                <c:pt idx="4">
                  <c:v>176701.56</c:v>
                </c:pt>
                <c:pt idx="5">
                  <c:v>1503230.01</c:v>
                </c:pt>
                <c:pt idx="6">
                  <c:v>665904.78</c:v>
                </c:pt>
                <c:pt idx="7">
                  <c:v>401168.99</c:v>
                </c:pt>
                <c:pt idx="8">
                  <c:v>3942700</c:v>
                </c:pt>
              </c:numCache>
            </c:numRef>
          </c:val>
          <c:extLst xmlns:c16r2="http://schemas.microsoft.com/office/drawing/2015/06/chart">
            <c:ext xmlns:c16="http://schemas.microsoft.com/office/drawing/2014/chart" uri="{C3380CC4-5D6E-409C-BE32-E72D297353CC}">
              <c16:uniqueId val="{00000001-0AE6-4D3A-B4D6-5D6AC4691589}"/>
            </c:ext>
          </c:extLst>
        </c:ser>
        <c:ser>
          <c:idx val="2"/>
          <c:order val="2"/>
          <c:tx>
            <c:strRef>
              <c:f>'Art. 243 ufp-wzór'!$B$24:$C$24</c:f>
              <c:strCache>
                <c:ptCount val="2"/>
                <c:pt idx="0">
                  <c:v>dochody ogółem (D)</c:v>
                </c:pt>
              </c:strCache>
            </c:strRef>
          </c:tx>
          <c:spPr>
            <a:solidFill>
              <a:srgbClr val="A5A5A5"/>
            </a:solidFill>
            <a:ln w="25400">
              <a:noFill/>
            </a:ln>
          </c:spPr>
          <c:invertIfNegative val="0"/>
          <c:cat>
            <c:strRef>
              <c:f>'Art. 243 ufp-wzór'!$D$21:$M$21</c:f>
              <c:strCache>
                <c:ptCount val="9"/>
                <c:pt idx="0">
                  <c:v>2014 wykonanie </c:v>
                </c:pt>
                <c:pt idx="1">
                  <c:v>2015 wykonanie </c:v>
                </c:pt>
                <c:pt idx="2">
                  <c:v>2016 wykonanie </c:v>
                </c:pt>
                <c:pt idx="3">
                  <c:v>2017 wykonanie </c:v>
                </c:pt>
                <c:pt idx="4">
                  <c:v>2018 wykonanie </c:v>
                </c:pt>
                <c:pt idx="5">
                  <c:v> 2019 wykonanie</c:v>
                </c:pt>
                <c:pt idx="6">
                  <c:v> 2020 wykonanie</c:v>
                </c:pt>
                <c:pt idx="7">
                  <c:v>2021 wykonanie</c:v>
                </c:pt>
                <c:pt idx="8">
                  <c:v>plan 2022</c:v>
                </c:pt>
              </c:strCache>
            </c:strRef>
          </c:cat>
          <c:val>
            <c:numRef>
              <c:f>'Art. 243 ufp-wzór'!$D$24:$M$24</c:f>
              <c:numCache>
                <c:formatCode>#,##0.00</c:formatCode>
                <c:ptCount val="9"/>
                <c:pt idx="0">
                  <c:v>37470575.789999999</c:v>
                </c:pt>
                <c:pt idx="1">
                  <c:v>36046407.579999998</c:v>
                </c:pt>
                <c:pt idx="2">
                  <c:v>44944432.369999997</c:v>
                </c:pt>
                <c:pt idx="3">
                  <c:v>49417003.479999997</c:v>
                </c:pt>
                <c:pt idx="4">
                  <c:v>53771376.229999997</c:v>
                </c:pt>
                <c:pt idx="5">
                  <c:v>64268518.859999999</c:v>
                </c:pt>
                <c:pt idx="6">
                  <c:v>63334894.490000002</c:v>
                </c:pt>
                <c:pt idx="7">
                  <c:v>69285419.129999995</c:v>
                </c:pt>
                <c:pt idx="8">
                  <c:v>60041361.280000001</c:v>
                </c:pt>
              </c:numCache>
            </c:numRef>
          </c:val>
          <c:extLst xmlns:c16r2="http://schemas.microsoft.com/office/drawing/2015/06/chart">
            <c:ext xmlns:c16="http://schemas.microsoft.com/office/drawing/2014/chart" uri="{C3380CC4-5D6E-409C-BE32-E72D297353CC}">
              <c16:uniqueId val="{00000002-0AE6-4D3A-B4D6-5D6AC4691589}"/>
            </c:ext>
          </c:extLst>
        </c:ser>
        <c:dLbls>
          <c:showLegendKey val="0"/>
          <c:showVal val="0"/>
          <c:showCatName val="0"/>
          <c:showSerName val="0"/>
          <c:showPercent val="0"/>
          <c:showBubbleSize val="0"/>
        </c:dLbls>
        <c:gapWidth val="150"/>
        <c:axId val="506039656"/>
        <c:axId val="506040048"/>
      </c:barChart>
      <c:catAx>
        <c:axId val="506039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vert="horz"/>
          <a:lstStyle/>
          <a:p>
            <a:pPr>
              <a:defRPr sz="900" b="0" i="0" u="none" strike="noStrike" baseline="0">
                <a:solidFill>
                  <a:srgbClr val="333333"/>
                </a:solidFill>
                <a:latin typeface="Calibri"/>
                <a:ea typeface="Calibri"/>
                <a:cs typeface="Calibri"/>
              </a:defRPr>
            </a:pPr>
            <a:endParaRPr lang="pl-PL"/>
          </a:p>
        </c:txPr>
        <c:crossAx val="506040048"/>
        <c:crosses val="autoZero"/>
        <c:auto val="1"/>
        <c:lblAlgn val="ctr"/>
        <c:lblOffset val="100"/>
        <c:noMultiLvlLbl val="0"/>
      </c:catAx>
      <c:valAx>
        <c:axId val="50604004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pl-PL"/>
          </a:p>
        </c:txPr>
        <c:crossAx val="506039656"/>
        <c:crosses val="autoZero"/>
        <c:crossBetween val="between"/>
      </c:valAx>
      <c:spPr>
        <a:noFill/>
        <a:ln w="25400">
          <a:noFill/>
        </a:ln>
      </c:spPr>
    </c:plotArea>
    <c:legend>
      <c:legendPos val="b"/>
      <c:layout/>
      <c:overlay val="0"/>
      <c:spPr>
        <a:noFill/>
        <a:ln w="25400">
          <a:noFill/>
        </a:ln>
      </c:spPr>
      <c:txPr>
        <a:bodyPr/>
        <a:lstStyle/>
        <a:p>
          <a:pPr>
            <a:defRPr sz="755" b="0" i="0" u="none" strike="noStrike" baseline="0">
              <a:solidFill>
                <a:srgbClr val="333333"/>
              </a:solidFill>
              <a:latin typeface="Calibri"/>
              <a:ea typeface="Calibri"/>
              <a:cs typeface="Calibri"/>
            </a:defRPr>
          </a:pPr>
          <a:endParaRPr lang="pl-PL"/>
        </a:p>
      </c:txPr>
    </c:legend>
    <c:plotVisOnly val="1"/>
    <c:dispBlanksAs val="gap"/>
    <c:showDLblsOverMax val="0"/>
  </c:chart>
  <c:spPr>
    <a:solidFill>
      <a:schemeClr val="bg1"/>
    </a:solidFill>
    <a:ln w="9525" cap="flat" cmpd="sng" algn="ctr">
      <a:noFill/>
      <a:round/>
    </a:ln>
    <a:effectLst/>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355783173342889E-2"/>
          <c:y val="8.1086077411900631E-2"/>
          <c:w val="0.92283610788205794"/>
          <c:h val="0.80991880347712164"/>
        </c:manualLayout>
      </c:layout>
      <c:barChart>
        <c:barDir val="col"/>
        <c:grouping val="clustered"/>
        <c:varyColors val="0"/>
        <c:ser>
          <c:idx val="0"/>
          <c:order val="0"/>
          <c:tx>
            <c:strRef>
              <c:f>'Art. 243 ufp-wzór'!$B$22</c:f>
              <c:strCache>
                <c:ptCount val="1"/>
                <c:pt idx="0">
                  <c:v>dochody bieżące (Db)</c:v>
                </c:pt>
              </c:strCache>
            </c:strRef>
          </c:tx>
          <c:spPr>
            <a:solidFill>
              <a:srgbClr val="5B9BD5"/>
            </a:solidFill>
            <a:ln w="25400">
              <a:noFill/>
            </a:ln>
          </c:spPr>
          <c:invertIfNegative val="0"/>
          <c:cat>
            <c:strRef>
              <c:f>'Art. 243 ufp-wzór'!$C$21:$M$21</c:f>
              <c:strCache>
                <c:ptCount val="10"/>
                <c:pt idx="1">
                  <c:v>2014 wykonanie </c:v>
                </c:pt>
                <c:pt idx="2">
                  <c:v>2015 wykonanie </c:v>
                </c:pt>
                <c:pt idx="3">
                  <c:v>2016 wykonanie </c:v>
                </c:pt>
                <c:pt idx="4">
                  <c:v>2017 wykonanie </c:v>
                </c:pt>
                <c:pt idx="5">
                  <c:v>2018 wykonanie </c:v>
                </c:pt>
                <c:pt idx="6">
                  <c:v> 2019 wykonanie</c:v>
                </c:pt>
                <c:pt idx="7">
                  <c:v> 2020 wykonanie</c:v>
                </c:pt>
                <c:pt idx="8">
                  <c:v>2021 wykonanie</c:v>
                </c:pt>
                <c:pt idx="9">
                  <c:v>plan 2022</c:v>
                </c:pt>
              </c:strCache>
            </c:strRef>
          </c:cat>
          <c:val>
            <c:numRef>
              <c:f>'Art. 243 ufp-wzór'!$C$22:$M$22</c:f>
              <c:numCache>
                <c:formatCode>#,##0.00</c:formatCode>
                <c:ptCount val="10"/>
                <c:pt idx="1">
                  <c:v>35093628.799999997</c:v>
                </c:pt>
                <c:pt idx="2">
                  <c:v>35365549.229999997</c:v>
                </c:pt>
                <c:pt idx="3">
                  <c:v>44477797.039999999</c:v>
                </c:pt>
                <c:pt idx="4">
                  <c:v>46667845.57</c:v>
                </c:pt>
                <c:pt idx="5">
                  <c:v>48640069.659999996</c:v>
                </c:pt>
                <c:pt idx="6">
                  <c:v>55538006.119999997</c:v>
                </c:pt>
                <c:pt idx="7">
                  <c:v>58956926.450000003</c:v>
                </c:pt>
                <c:pt idx="8">
                  <c:v>64058265.969999999</c:v>
                </c:pt>
                <c:pt idx="9">
                  <c:v>53029561.280000001</c:v>
                </c:pt>
              </c:numCache>
            </c:numRef>
          </c:val>
          <c:extLst xmlns:c16r2="http://schemas.microsoft.com/office/drawing/2015/06/chart">
            <c:ext xmlns:c16="http://schemas.microsoft.com/office/drawing/2014/chart" uri="{C3380CC4-5D6E-409C-BE32-E72D297353CC}">
              <c16:uniqueId val="{00000000-5AEF-4207-A0F6-05FFC1D8CA49}"/>
            </c:ext>
          </c:extLst>
        </c:ser>
        <c:ser>
          <c:idx val="3"/>
          <c:order val="1"/>
          <c:tx>
            <c:strRef>
              <c:f>'Art. 243 ufp-wzór'!$B$25</c:f>
              <c:strCache>
                <c:ptCount val="1"/>
                <c:pt idx="0">
                  <c:v>wydatki bieżące (Wb)</c:v>
                </c:pt>
              </c:strCache>
            </c:strRef>
          </c:tx>
          <c:spPr>
            <a:solidFill>
              <a:srgbClr val="FFC000"/>
            </a:solidFill>
            <a:ln w="25400">
              <a:noFill/>
            </a:ln>
          </c:spPr>
          <c:invertIfNegative val="0"/>
          <c:cat>
            <c:strRef>
              <c:f>'Art. 243 ufp-wzór'!$C$21:$M$21</c:f>
              <c:strCache>
                <c:ptCount val="10"/>
                <c:pt idx="1">
                  <c:v>2014 wykonanie </c:v>
                </c:pt>
                <c:pt idx="2">
                  <c:v>2015 wykonanie </c:v>
                </c:pt>
                <c:pt idx="3">
                  <c:v>2016 wykonanie </c:v>
                </c:pt>
                <c:pt idx="4">
                  <c:v>2017 wykonanie </c:v>
                </c:pt>
                <c:pt idx="5">
                  <c:v>2018 wykonanie </c:v>
                </c:pt>
                <c:pt idx="6">
                  <c:v> 2019 wykonanie</c:v>
                </c:pt>
                <c:pt idx="7">
                  <c:v> 2020 wykonanie</c:v>
                </c:pt>
                <c:pt idx="8">
                  <c:v>2021 wykonanie</c:v>
                </c:pt>
                <c:pt idx="9">
                  <c:v>plan 2022</c:v>
                </c:pt>
              </c:strCache>
            </c:strRef>
          </c:cat>
          <c:val>
            <c:numRef>
              <c:f>'Art. 243 ufp-wzór'!$C$25:$M$25</c:f>
              <c:numCache>
                <c:formatCode>#,##0.00</c:formatCode>
                <c:ptCount val="10"/>
                <c:pt idx="1">
                  <c:v>31996448.260000002</c:v>
                </c:pt>
                <c:pt idx="2">
                  <c:v>32303862.530000001</c:v>
                </c:pt>
                <c:pt idx="3">
                  <c:v>39973273.149999999</c:v>
                </c:pt>
                <c:pt idx="4">
                  <c:v>43663670.460000001</c:v>
                </c:pt>
                <c:pt idx="5">
                  <c:v>44466691.359999999</c:v>
                </c:pt>
                <c:pt idx="6">
                  <c:v>50545980.359999999</c:v>
                </c:pt>
                <c:pt idx="7">
                  <c:v>54911040.259999998</c:v>
                </c:pt>
                <c:pt idx="8">
                  <c:v>57982849.299999997</c:v>
                </c:pt>
                <c:pt idx="9">
                  <c:v>53025548.869999997</c:v>
                </c:pt>
              </c:numCache>
            </c:numRef>
          </c:val>
          <c:extLst xmlns:c16r2="http://schemas.microsoft.com/office/drawing/2015/06/chart">
            <c:ext xmlns:c16="http://schemas.microsoft.com/office/drawing/2014/chart" uri="{C3380CC4-5D6E-409C-BE32-E72D297353CC}">
              <c16:uniqueId val="{00000001-5AEF-4207-A0F6-05FFC1D8CA49}"/>
            </c:ext>
          </c:extLst>
        </c:ser>
        <c:ser>
          <c:idx val="4"/>
          <c:order val="2"/>
          <c:tx>
            <c:strRef>
              <c:f>'Art. 243 ufp-wzór'!$B$26</c:f>
              <c:strCache>
                <c:ptCount val="1"/>
                <c:pt idx="0">
                  <c:v>koszt obsługi zadłużenia (O)</c:v>
                </c:pt>
              </c:strCache>
            </c:strRef>
          </c:tx>
          <c:spPr>
            <a:solidFill>
              <a:srgbClr val="4472C4"/>
            </a:solidFill>
            <a:ln w="25400">
              <a:noFill/>
            </a:ln>
          </c:spPr>
          <c:invertIfNegative val="0"/>
          <c:cat>
            <c:strRef>
              <c:f>'Art. 243 ufp-wzór'!$C$21:$M$21</c:f>
              <c:strCache>
                <c:ptCount val="10"/>
                <c:pt idx="1">
                  <c:v>2014 wykonanie </c:v>
                </c:pt>
                <c:pt idx="2">
                  <c:v>2015 wykonanie </c:v>
                </c:pt>
                <c:pt idx="3">
                  <c:v>2016 wykonanie </c:v>
                </c:pt>
                <c:pt idx="4">
                  <c:v>2017 wykonanie </c:v>
                </c:pt>
                <c:pt idx="5">
                  <c:v>2018 wykonanie </c:v>
                </c:pt>
                <c:pt idx="6">
                  <c:v> 2019 wykonanie</c:v>
                </c:pt>
                <c:pt idx="7">
                  <c:v> 2020 wykonanie</c:v>
                </c:pt>
                <c:pt idx="8">
                  <c:v>2021 wykonanie</c:v>
                </c:pt>
                <c:pt idx="9">
                  <c:v>plan 2022</c:v>
                </c:pt>
              </c:strCache>
            </c:strRef>
          </c:cat>
          <c:val>
            <c:numRef>
              <c:f>'Art. 243 ufp-wzór'!$C$26:$M$26</c:f>
              <c:numCache>
                <c:formatCode>#,##0.00</c:formatCode>
                <c:ptCount val="10"/>
                <c:pt idx="1">
                  <c:v>330219.92</c:v>
                </c:pt>
                <c:pt idx="2">
                  <c:v>214501.05</c:v>
                </c:pt>
                <c:pt idx="3">
                  <c:v>88154.51</c:v>
                </c:pt>
                <c:pt idx="4">
                  <c:v>264744.7</c:v>
                </c:pt>
                <c:pt idx="5">
                  <c:v>164562.23000000001</c:v>
                </c:pt>
                <c:pt idx="6">
                  <c:v>474785.16</c:v>
                </c:pt>
                <c:pt idx="7">
                  <c:v>260810.49</c:v>
                </c:pt>
                <c:pt idx="8">
                  <c:v>196636.78</c:v>
                </c:pt>
                <c:pt idx="9">
                  <c:v>330000</c:v>
                </c:pt>
              </c:numCache>
            </c:numRef>
          </c:val>
          <c:extLst xmlns:c16r2="http://schemas.microsoft.com/office/drawing/2015/06/chart">
            <c:ext xmlns:c16="http://schemas.microsoft.com/office/drawing/2014/chart" uri="{C3380CC4-5D6E-409C-BE32-E72D297353CC}">
              <c16:uniqueId val="{00000002-5AEF-4207-A0F6-05FFC1D8CA49}"/>
            </c:ext>
          </c:extLst>
        </c:ser>
        <c:ser>
          <c:idx val="5"/>
          <c:order val="3"/>
          <c:tx>
            <c:strRef>
              <c:f>'Art. 243 ufp-wzór'!$B$27</c:f>
              <c:strCache>
                <c:ptCount val="1"/>
                <c:pt idx="0">
                  <c:v>spłata rat kapitałowych (R)</c:v>
                </c:pt>
              </c:strCache>
            </c:strRef>
          </c:tx>
          <c:spPr>
            <a:solidFill>
              <a:srgbClr val="70AD47"/>
            </a:solidFill>
            <a:ln w="25400">
              <a:noFill/>
            </a:ln>
          </c:spPr>
          <c:invertIfNegative val="0"/>
          <c:cat>
            <c:strRef>
              <c:f>'Art. 243 ufp-wzór'!$C$21:$M$21</c:f>
              <c:strCache>
                <c:ptCount val="10"/>
                <c:pt idx="1">
                  <c:v>2014 wykonanie </c:v>
                </c:pt>
                <c:pt idx="2">
                  <c:v>2015 wykonanie </c:v>
                </c:pt>
                <c:pt idx="3">
                  <c:v>2016 wykonanie </c:v>
                </c:pt>
                <c:pt idx="4">
                  <c:v>2017 wykonanie </c:v>
                </c:pt>
                <c:pt idx="5">
                  <c:v>2018 wykonanie </c:v>
                </c:pt>
                <c:pt idx="6">
                  <c:v> 2019 wykonanie</c:v>
                </c:pt>
                <c:pt idx="7">
                  <c:v> 2020 wykonanie</c:v>
                </c:pt>
                <c:pt idx="8">
                  <c:v>2021 wykonanie</c:v>
                </c:pt>
                <c:pt idx="9">
                  <c:v>plan 2022</c:v>
                </c:pt>
              </c:strCache>
            </c:strRef>
          </c:cat>
          <c:val>
            <c:numRef>
              <c:f>'Art. 243 ufp-wzór'!$C$27:$M$27</c:f>
              <c:numCache>
                <c:formatCode>#,##0.00</c:formatCode>
                <c:ptCount val="10"/>
                <c:pt idx="1">
                  <c:v>1065400</c:v>
                </c:pt>
                <c:pt idx="2">
                  <c:v>1298480</c:v>
                </c:pt>
                <c:pt idx="3">
                  <c:v>536170</c:v>
                </c:pt>
                <c:pt idx="4">
                  <c:v>415400</c:v>
                </c:pt>
                <c:pt idx="5">
                  <c:v>415400</c:v>
                </c:pt>
                <c:pt idx="6">
                  <c:v>615350</c:v>
                </c:pt>
                <c:pt idx="7">
                  <c:v>804000</c:v>
                </c:pt>
                <c:pt idx="8">
                  <c:v>804000</c:v>
                </c:pt>
                <c:pt idx="9">
                  <c:v>880000</c:v>
                </c:pt>
              </c:numCache>
            </c:numRef>
          </c:val>
          <c:extLst xmlns:c16r2="http://schemas.microsoft.com/office/drawing/2015/06/chart">
            <c:ext xmlns:c16="http://schemas.microsoft.com/office/drawing/2014/chart" uri="{C3380CC4-5D6E-409C-BE32-E72D297353CC}">
              <c16:uniqueId val="{00000003-5AEF-4207-A0F6-05FFC1D8CA49}"/>
            </c:ext>
          </c:extLst>
        </c:ser>
        <c:dLbls>
          <c:showLegendKey val="0"/>
          <c:showVal val="0"/>
          <c:showCatName val="0"/>
          <c:showSerName val="0"/>
          <c:showPercent val="0"/>
          <c:showBubbleSize val="0"/>
        </c:dLbls>
        <c:gapWidth val="219"/>
        <c:overlap val="-27"/>
        <c:axId val="506040440"/>
        <c:axId val="506040832"/>
      </c:barChart>
      <c:catAx>
        <c:axId val="506040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pl-PL"/>
          </a:p>
        </c:txPr>
        <c:crossAx val="506040832"/>
        <c:crosses val="autoZero"/>
        <c:auto val="1"/>
        <c:lblAlgn val="ctr"/>
        <c:lblOffset val="100"/>
        <c:noMultiLvlLbl val="0"/>
      </c:catAx>
      <c:valAx>
        <c:axId val="5060408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pl-PL"/>
          </a:p>
        </c:txPr>
        <c:crossAx val="506040440"/>
        <c:crosses val="autoZero"/>
        <c:crossBetween val="between"/>
      </c:valAx>
      <c:spPr>
        <a:noFill/>
        <a:ln w="25400">
          <a:noFill/>
        </a:ln>
      </c:spPr>
    </c:plotArea>
    <c:legend>
      <c:legendPos val="b"/>
      <c:layout/>
      <c:overlay val="0"/>
      <c:spPr>
        <a:noFill/>
        <a:ln w="25400">
          <a:noFill/>
        </a:ln>
      </c:spPr>
      <c:txPr>
        <a:bodyPr/>
        <a:lstStyle/>
        <a:p>
          <a:pPr>
            <a:defRPr sz="755" b="0" i="0" u="none" strike="noStrike" baseline="0">
              <a:solidFill>
                <a:srgbClr val="333333"/>
              </a:solidFill>
              <a:latin typeface="Calibri"/>
              <a:ea typeface="Calibri"/>
              <a:cs typeface="Calibri"/>
            </a:defRPr>
          </a:pPr>
          <a:endParaRPr lang="pl-PL"/>
        </a:p>
      </c:txPr>
    </c:legend>
    <c:plotVisOnly val="1"/>
    <c:dispBlanksAs val="gap"/>
    <c:showDLblsOverMax val="0"/>
  </c:chart>
  <c:spPr>
    <a:solidFill>
      <a:schemeClr val="bg1"/>
    </a:solidFill>
    <a:ln w="9525" cap="flat" cmpd="sng" algn="ctr">
      <a:noFill/>
      <a:round/>
    </a:ln>
    <a:effectLst/>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6"/>
          <c:order val="0"/>
          <c:tx>
            <c:strRef>
              <c:f>'Art. 243 ufp-wzór'!$B$28:$C$28</c:f>
              <c:strCache>
                <c:ptCount val="2"/>
                <c:pt idx="0">
                  <c:v>koszt obsługi zadłużenia (O)</c:v>
                </c:pt>
              </c:strCache>
            </c:strRef>
          </c:tx>
          <c:spPr>
            <a:ln w="28575" cap="rnd">
              <a:solidFill>
                <a:schemeClr val="accent1">
                  <a:lumMod val="60000"/>
                </a:schemeClr>
              </a:solidFill>
              <a:round/>
            </a:ln>
            <a:effectLst/>
          </c:spPr>
          <c:marker>
            <c:symbol val="none"/>
          </c:marker>
          <c:cat>
            <c:strRef>
              <c:f>'Art. 243 ufp-wzór'!$D$21:$M$21</c:f>
              <c:strCache>
                <c:ptCount val="9"/>
                <c:pt idx="0">
                  <c:v>2014</c:v>
                </c:pt>
                <c:pt idx="1">
                  <c:v>2015</c:v>
                </c:pt>
                <c:pt idx="2">
                  <c:v>2016</c:v>
                </c:pt>
                <c:pt idx="3">
                  <c:v>2017</c:v>
                </c:pt>
                <c:pt idx="4">
                  <c:v>2018</c:v>
                </c:pt>
                <c:pt idx="5">
                  <c:v>2019</c:v>
                </c:pt>
                <c:pt idx="6">
                  <c:v>2020</c:v>
                </c:pt>
                <c:pt idx="7">
                  <c:v>2021</c:v>
                </c:pt>
                <c:pt idx="8">
                  <c:v>plan 2022</c:v>
                </c:pt>
              </c:strCache>
            </c:strRef>
          </c:cat>
          <c:val>
            <c:numRef>
              <c:f>'Art. 243 ufp-wzór'!$D$28:$M$28</c:f>
              <c:numCache>
                <c:formatCode>#,##0.00</c:formatCode>
                <c:ptCount val="9"/>
                <c:pt idx="0">
                  <c:v>330219.92</c:v>
                </c:pt>
                <c:pt idx="1">
                  <c:v>214501.05</c:v>
                </c:pt>
                <c:pt idx="2">
                  <c:v>88154.51</c:v>
                </c:pt>
                <c:pt idx="3">
                  <c:v>264744.7</c:v>
                </c:pt>
                <c:pt idx="4">
                  <c:v>164562.23000000001</c:v>
                </c:pt>
                <c:pt idx="5">
                  <c:v>474785.16</c:v>
                </c:pt>
                <c:pt idx="6">
                  <c:v>260810.49</c:v>
                </c:pt>
                <c:pt idx="7">
                  <c:v>196636.78</c:v>
                </c:pt>
                <c:pt idx="8">
                  <c:v>330000</c:v>
                </c:pt>
              </c:numCache>
            </c:numRef>
          </c:val>
          <c:smooth val="0"/>
          <c:extLst xmlns:c16r2="http://schemas.microsoft.com/office/drawing/2015/06/chart">
            <c:ext xmlns:c16="http://schemas.microsoft.com/office/drawing/2014/chart" uri="{C3380CC4-5D6E-409C-BE32-E72D297353CC}">
              <c16:uniqueId val="{00000000-3178-4D5B-BF5A-A4E004C43013}"/>
            </c:ext>
          </c:extLst>
        </c:ser>
        <c:ser>
          <c:idx val="7"/>
          <c:order val="1"/>
          <c:tx>
            <c:strRef>
              <c:f>'Art. 243 ufp-wzór'!$B$29:$C$29</c:f>
              <c:strCache>
                <c:ptCount val="2"/>
                <c:pt idx="0">
                  <c:v>spłata rat kapitałowych (R)</c:v>
                </c:pt>
              </c:strCache>
            </c:strRef>
          </c:tx>
          <c:spPr>
            <a:ln w="28575" cap="rnd">
              <a:solidFill>
                <a:schemeClr val="accent2">
                  <a:lumMod val="60000"/>
                </a:schemeClr>
              </a:solidFill>
              <a:round/>
            </a:ln>
            <a:effectLst/>
          </c:spPr>
          <c:marker>
            <c:symbol val="none"/>
          </c:marker>
          <c:cat>
            <c:strRef>
              <c:f>'Art. 243 ufp-wzór'!$D$21:$M$21</c:f>
              <c:strCache>
                <c:ptCount val="9"/>
                <c:pt idx="0">
                  <c:v>2014</c:v>
                </c:pt>
                <c:pt idx="1">
                  <c:v>2015</c:v>
                </c:pt>
                <c:pt idx="2">
                  <c:v>2016</c:v>
                </c:pt>
                <c:pt idx="3">
                  <c:v>2017</c:v>
                </c:pt>
                <c:pt idx="4">
                  <c:v>2018</c:v>
                </c:pt>
                <c:pt idx="5">
                  <c:v>2019</c:v>
                </c:pt>
                <c:pt idx="6">
                  <c:v>2020</c:v>
                </c:pt>
                <c:pt idx="7">
                  <c:v>2021</c:v>
                </c:pt>
                <c:pt idx="8">
                  <c:v>plan 2022</c:v>
                </c:pt>
              </c:strCache>
            </c:strRef>
          </c:cat>
          <c:val>
            <c:numRef>
              <c:f>'Art. 243 ufp-wzór'!$D$29:$M$29</c:f>
              <c:numCache>
                <c:formatCode>#,##0.00</c:formatCode>
                <c:ptCount val="9"/>
                <c:pt idx="0">
                  <c:v>1065400</c:v>
                </c:pt>
                <c:pt idx="1">
                  <c:v>1298480</c:v>
                </c:pt>
                <c:pt idx="2">
                  <c:v>536170</c:v>
                </c:pt>
                <c:pt idx="3">
                  <c:v>415400</c:v>
                </c:pt>
                <c:pt idx="4">
                  <c:v>415400</c:v>
                </c:pt>
                <c:pt idx="5">
                  <c:v>615350</c:v>
                </c:pt>
                <c:pt idx="6">
                  <c:v>804000</c:v>
                </c:pt>
                <c:pt idx="7">
                  <c:v>804000</c:v>
                </c:pt>
                <c:pt idx="8">
                  <c:v>880000</c:v>
                </c:pt>
              </c:numCache>
            </c:numRef>
          </c:val>
          <c:smooth val="0"/>
          <c:extLst xmlns:c16r2="http://schemas.microsoft.com/office/drawing/2015/06/chart">
            <c:ext xmlns:c16="http://schemas.microsoft.com/office/drawing/2014/chart" uri="{C3380CC4-5D6E-409C-BE32-E72D297353CC}">
              <c16:uniqueId val="{00000001-3178-4D5B-BF5A-A4E004C43013}"/>
            </c:ext>
          </c:extLst>
        </c:ser>
        <c:ser>
          <c:idx val="8"/>
          <c:order val="2"/>
          <c:tx>
            <c:strRef>
              <c:f>'Art. 243 ufp-wzór'!$B$30:$C$30</c:f>
              <c:strCache>
                <c:ptCount val="2"/>
                <c:pt idx="0">
                  <c:v>zadłużenie na koniec roku (Z)</c:v>
                </c:pt>
              </c:strCache>
            </c:strRef>
          </c:tx>
          <c:spPr>
            <a:ln w="28575" cap="rnd">
              <a:solidFill>
                <a:schemeClr val="accent3">
                  <a:lumMod val="60000"/>
                </a:schemeClr>
              </a:solidFill>
              <a:round/>
            </a:ln>
            <a:effectLst/>
          </c:spPr>
          <c:marker>
            <c:symbol val="none"/>
          </c:marker>
          <c:cat>
            <c:strRef>
              <c:f>'Art. 243 ufp-wzór'!$D$21:$M$21</c:f>
              <c:strCache>
                <c:ptCount val="9"/>
                <c:pt idx="0">
                  <c:v>2014</c:v>
                </c:pt>
                <c:pt idx="1">
                  <c:v>2015</c:v>
                </c:pt>
                <c:pt idx="2">
                  <c:v>2016</c:v>
                </c:pt>
                <c:pt idx="3">
                  <c:v>2017</c:v>
                </c:pt>
                <c:pt idx="4">
                  <c:v>2018</c:v>
                </c:pt>
                <c:pt idx="5">
                  <c:v>2019</c:v>
                </c:pt>
                <c:pt idx="6">
                  <c:v>2020</c:v>
                </c:pt>
                <c:pt idx="7">
                  <c:v>2021</c:v>
                </c:pt>
                <c:pt idx="8">
                  <c:v>plan 2022</c:v>
                </c:pt>
              </c:strCache>
            </c:strRef>
          </c:cat>
          <c:val>
            <c:numRef>
              <c:f>'Art. 243 ufp-wzór'!$D$30:$M$30</c:f>
              <c:numCache>
                <c:formatCode>#,##0.00</c:formatCode>
                <c:ptCount val="9"/>
                <c:pt idx="0">
                  <c:v>8460188.5199999996</c:v>
                </c:pt>
                <c:pt idx="1">
                  <c:v>7157744</c:v>
                </c:pt>
                <c:pt idx="2">
                  <c:v>6621574</c:v>
                </c:pt>
                <c:pt idx="3">
                  <c:v>6213079.2400000002</c:v>
                </c:pt>
                <c:pt idx="4">
                  <c:v>16263164.83</c:v>
                </c:pt>
                <c:pt idx="5">
                  <c:v>15647424</c:v>
                </c:pt>
                <c:pt idx="6">
                  <c:v>14843424</c:v>
                </c:pt>
                <c:pt idx="7">
                  <c:v>14039424</c:v>
                </c:pt>
                <c:pt idx="8">
                  <c:v>19258482.969999999</c:v>
                </c:pt>
              </c:numCache>
            </c:numRef>
          </c:val>
          <c:smooth val="0"/>
          <c:extLst xmlns:c16r2="http://schemas.microsoft.com/office/drawing/2015/06/chart">
            <c:ext xmlns:c16="http://schemas.microsoft.com/office/drawing/2014/chart" uri="{C3380CC4-5D6E-409C-BE32-E72D297353CC}">
              <c16:uniqueId val="{00000002-3178-4D5B-BF5A-A4E004C43013}"/>
            </c:ext>
          </c:extLst>
        </c:ser>
        <c:dLbls>
          <c:showLegendKey val="0"/>
          <c:showVal val="0"/>
          <c:showCatName val="0"/>
          <c:showSerName val="0"/>
          <c:showPercent val="0"/>
          <c:showBubbleSize val="0"/>
        </c:dLbls>
        <c:upDownBars>
          <c:gapWidth val="150"/>
          <c:upBars>
            <c:spPr>
              <a:solidFill>
                <a:schemeClr val="lt1"/>
              </a:solidFill>
              <a:ln w="9525" cap="flat" cmpd="sng" algn="ctr">
                <a:solidFill>
                  <a:schemeClr val="tx1">
                    <a:lumMod val="65000"/>
                    <a:lumOff val="35000"/>
                  </a:schemeClr>
                </a:solidFill>
                <a:round/>
              </a:ln>
              <a:effectLst/>
            </c:spPr>
          </c:upBars>
          <c:downBars>
            <c:spPr>
              <a:solidFill>
                <a:schemeClr val="dk1">
                  <a:lumMod val="75000"/>
                  <a:lumOff val="25000"/>
                </a:schemeClr>
              </a:solidFill>
              <a:ln w="9525" cap="flat" cmpd="sng" algn="ctr">
                <a:solidFill>
                  <a:schemeClr val="tx1">
                    <a:lumMod val="65000"/>
                    <a:lumOff val="35000"/>
                  </a:schemeClr>
                </a:solidFill>
                <a:round/>
              </a:ln>
              <a:effectLst/>
            </c:spPr>
          </c:downBars>
        </c:upDownBars>
        <c:smooth val="0"/>
        <c:axId val="256955216"/>
        <c:axId val="256957568"/>
      </c:lineChart>
      <c:catAx>
        <c:axId val="256955216"/>
        <c:scaling>
          <c:orientation val="minMax"/>
        </c:scaling>
        <c:delete val="0"/>
        <c:axPos val="b"/>
        <c:title>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56957568"/>
        <c:crosses val="autoZero"/>
        <c:auto val="1"/>
        <c:lblAlgn val="ctr"/>
        <c:lblOffset val="100"/>
        <c:noMultiLvlLbl val="0"/>
      </c:catAx>
      <c:valAx>
        <c:axId val="2569575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569552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2021</PublishDate>
  <Abstract/>
  <CompanyAddress/>
  <CompanyPhone/>
  <CompanyFax/>
  <CompanyEmail/>
</CoverPageProperties>
</file>

<file path=customXml/item2.xml>��< ? x m l   v e r s i o n = " 1 . 0 "   e n c o d i n g = " u t f - 1 6 " ? > < A r r a y O f D o c u m e n t L i n k   x m l n s : x s i = " h t t p : / / w w w . w 3 . o r g / 2 0 0 1 / X M L S c h e m a - i n s t a n c e "   x m l n s : x s d = " h t t p : / / w w w . w 3 . o r g / 2 0 0 1 / X M L 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9744AA9-766F-4336-A7C5-67A5F651256B}">
  <ds:schemaRefs>
    <ds:schemaRef ds:uri="http://www.w3.org/2001/XMLSchema"/>
  </ds:schemaRefs>
</ds:datastoreItem>
</file>

<file path=customXml/itemProps3.xml><?xml version="1.0" encoding="utf-8"?>
<ds:datastoreItem xmlns:ds="http://schemas.openxmlformats.org/officeDocument/2006/customXml" ds:itemID="{D750DD27-F70F-468A-928D-C6CABF86E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100</Pages>
  <Words>24198</Words>
  <Characters>145192</Characters>
  <Application>Microsoft Office Word</Application>
  <DocSecurity>0</DocSecurity>
  <Lines>1209</Lines>
  <Paragraphs>338</Paragraphs>
  <ScaleCrop>false</ScaleCrop>
  <HeadingPairs>
    <vt:vector size="2" baseType="variant">
      <vt:variant>
        <vt:lpstr>Tytuł</vt:lpstr>
      </vt:variant>
      <vt:variant>
        <vt:i4>1</vt:i4>
      </vt:variant>
    </vt:vector>
  </HeadingPairs>
  <TitlesOfParts>
    <vt:vector size="1" baseType="lpstr">
      <vt:lpstr>RAPORT O STANIE GMINY GORZYCE</vt:lpstr>
    </vt:vector>
  </TitlesOfParts>
  <Company/>
  <LinksUpToDate>false</LinksUpToDate>
  <CharactersWithSpaces>169052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O STANIE GMINY GORZYCE</dc:title>
  <dc:subject>ZA 2021 ROK</dc:subject>
  <dc:creator>DULE</dc:creator>
  <cp:keywords/>
  <dc:description/>
  <cp:lastModifiedBy>DULE</cp:lastModifiedBy>
  <cp:revision>4</cp:revision>
  <cp:lastPrinted>2022-06-21T08:02:00Z</cp:lastPrinted>
  <dcterms:created xsi:type="dcterms:W3CDTF">2022-06-21T08:01:00Z</dcterms:created>
  <dcterms:modified xsi:type="dcterms:W3CDTF">2022-06-21T08:05:00Z</dcterms:modified>
</cp:coreProperties>
</file>