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17" w:rsidRPr="00E64217" w:rsidRDefault="00E64217" w:rsidP="00E64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NR 73/24</w:t>
      </w:r>
    </w:p>
    <w:p w:rsidR="00E64217" w:rsidRPr="00E64217" w:rsidRDefault="00E64217" w:rsidP="00E64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GORZYCE</w:t>
      </w:r>
    </w:p>
    <w:p w:rsidR="00E64217" w:rsidRPr="00E64217" w:rsidRDefault="00E64217" w:rsidP="00E64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maja 2024 r.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konkursu na stanowisko dyrektora Szkoły Podstawowej </w:t>
      </w: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we Wrzawach</w:t>
      </w:r>
    </w:p>
    <w:p w:rsidR="00E64217" w:rsidRPr="00E64217" w:rsidRDefault="00E64217" w:rsidP="00E6421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217" w:rsidRPr="00E64217" w:rsidRDefault="00E64217" w:rsidP="00E6421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 1 i ust. 10,</w:t>
      </w:r>
      <w:r w:rsidRPr="00E64217">
        <w:rPr>
          <w:rFonts w:ascii="Times New Roman" w:hAnsi="Times New Roman" w:cs="Times New Roman"/>
          <w:sz w:val="24"/>
          <w:szCs w:val="24"/>
        </w:rPr>
        <w:t xml:space="preserve"> art. 29 ust.1 pkt 2 </w:t>
      </w: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 z 2024 r. poz. 737) oraz art. 30 ust. 2 pkt. 5 ustawy z dnia </w:t>
      </w: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marca 1990 r. o samorządzie gminnym (Dz. U. z 2024 r. poz. 609 z </w:t>
      </w:r>
      <w:proofErr w:type="spellStart"/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E64217">
        <w:rPr>
          <w:rFonts w:ascii="Times New Roman" w:hAnsi="Times New Roman" w:cs="Times New Roman"/>
          <w:sz w:val="24"/>
          <w:szCs w:val="24"/>
        </w:rPr>
        <w:t xml:space="preserve"> oraz § 1 </w:t>
      </w:r>
      <w:r w:rsidRPr="00E64217">
        <w:rPr>
          <w:rFonts w:ascii="Times New Roman" w:hAnsi="Times New Roman" w:cs="Times New Roman"/>
          <w:sz w:val="24"/>
          <w:szCs w:val="24"/>
        </w:rPr>
        <w:br/>
        <w:t xml:space="preserve">ust. 1 Rozporządzenia Ministra Edukacji Narodowej i Sportu z dnia 11 sierpnia 2017 r.  </w:t>
      </w:r>
      <w:r w:rsidRPr="00E64217"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konkursowej (Dz. U. z 2021 r, poz. 1428)</w:t>
      </w: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na stanowisko dyrektora Szkoły Podstawowej </w:t>
      </w: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Wrzawach Wrzawy 490 39-432 Gorzyce.</w:t>
      </w: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stanowi załącznik niniejszego ogłoszenia.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zamieszcza się na stronie internetowej Gminy Gorzyce, Biuletynie Informacji Publicznej Gminy Gorzyce oraz na tablicy ogłoszeń w siedzibie  Urzędu Gminy Gorzyce.</w:t>
      </w: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inspektorowi ds. oświaty w Urzędzie Gminy Gorzyce. </w:t>
      </w: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64217" w:rsidRPr="00E64217" w:rsidRDefault="00E64217" w:rsidP="00E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21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64217" w:rsidRPr="00E64217" w:rsidRDefault="00E64217" w:rsidP="00E64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217" w:rsidRPr="00E64217" w:rsidRDefault="00E64217" w:rsidP="00E64217"/>
    <w:p w:rsidR="00E64217" w:rsidRPr="00E64217" w:rsidRDefault="00E64217" w:rsidP="00E64217">
      <w:pPr>
        <w:jc w:val="right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Wójt Gminy Gorzyce</w:t>
      </w:r>
    </w:p>
    <w:p w:rsidR="00E64217" w:rsidRPr="00E64217" w:rsidRDefault="00E64217" w:rsidP="00E64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Leszek </w:t>
      </w:r>
      <w:proofErr w:type="spellStart"/>
      <w:r w:rsidRPr="00E64217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E64217" w:rsidRPr="00E64217" w:rsidRDefault="00E64217" w:rsidP="00E64217"/>
    <w:p w:rsidR="00E64217" w:rsidRPr="00E64217" w:rsidRDefault="00E64217" w:rsidP="00E64217"/>
    <w:p w:rsidR="00972ABF" w:rsidRDefault="00972ABF">
      <w:bookmarkStart w:id="0" w:name="_GoBack"/>
      <w:bookmarkEnd w:id="0"/>
    </w:p>
    <w:sectPr w:rsidR="009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1"/>
    <w:rsid w:val="00746251"/>
    <w:rsid w:val="00972ABF"/>
    <w:rsid w:val="00E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4321-84E3-46BD-9481-3983E08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2</cp:revision>
  <dcterms:created xsi:type="dcterms:W3CDTF">2024-05-28T07:55:00Z</dcterms:created>
  <dcterms:modified xsi:type="dcterms:W3CDTF">2024-05-28T07:55:00Z</dcterms:modified>
</cp:coreProperties>
</file>